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9E" w:rsidRPr="00252D9E" w:rsidRDefault="00252D9E" w:rsidP="00252D9E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52D9E">
        <w:rPr>
          <w:rFonts w:ascii="inherit" w:eastAsia="Times New Roman" w:hAnsi="inherit" w:cs="Times New Roman"/>
          <w:b/>
          <w:bCs/>
          <w:color w:val="000000"/>
          <w:kern w:val="36"/>
          <w:sz w:val="24"/>
          <w:szCs w:val="24"/>
          <w:lang w:eastAsia="ru-RU"/>
        </w:rPr>
        <w:t>Архив рубрики: Информация об обороте товаров (работ, услуг), производимых субъектами малого и среднего предпринимательства</w:t>
      </w:r>
    </w:p>
    <w:p w:rsidR="00252D9E" w:rsidRPr="00252D9E" w:rsidRDefault="00B30094" w:rsidP="00252D9E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caps/>
          <w:color w:val="767676"/>
          <w:sz w:val="18"/>
          <w:szCs w:val="18"/>
          <w:lang w:eastAsia="ru-RU"/>
        </w:rPr>
      </w:pPr>
      <w:hyperlink r:id="rId4" w:history="1">
        <w:r w:rsidR="00252D9E" w:rsidRPr="00252D9E">
          <w:rPr>
            <w:rFonts w:ascii="inherit" w:eastAsia="Times New Roman" w:hAnsi="inherit" w:cs="Times New Roman"/>
            <w:b/>
            <w:bCs/>
            <w:caps/>
            <w:color w:val="2B2B2B"/>
            <w:sz w:val="18"/>
            <w:szCs w:val="18"/>
            <w:u w:val="single"/>
            <w:bdr w:val="none" w:sz="0" w:space="0" w:color="auto" w:frame="1"/>
            <w:lang w:eastAsia="ru-RU"/>
          </w:rPr>
          <w:t>ИНФОРМАЦИЯ ОБ ОБОРОТЕ ТОВАРОВ (РАБОТ, УСЛУГ), ПРОИЗВОДИМЫХ СУБЪЕКТАМИ МАЛОГО И СРЕДНЕГО ПРЕДПРИНИМАТЕЛЬСТВА</w:t>
        </w:r>
      </w:hyperlink>
    </w:p>
    <w:p w:rsidR="00252D9E" w:rsidRPr="00252D9E" w:rsidRDefault="00252D9E" w:rsidP="00252D9E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52D9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Информация об обороте товаров (работ, услуг), производимых субъектами малого и среднего предпринимательства</w:t>
      </w:r>
    </w:p>
    <w:tbl>
      <w:tblPr>
        <w:tblW w:w="1373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2"/>
        <w:gridCol w:w="8231"/>
      </w:tblGrid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Виды экономической деятельности по ОКВЭД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Оборот товаров (работ, услуг) производимых субъектами малого и среднего предпринимательства, тыс. руб.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автомобильного и грузового транспорта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автомобильного и грузового транспорта и услуги по перевозкам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Подача напитков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Предоставление услуг в области животноводства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стоянок для автотранспортных средств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Торговля розничная, преимущественно пищевыми продуктами, включая напитки и табачными изделиями в неспециализированных магазинах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Разведение свиней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Деятельность массажных салонов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Предоставление услуг в области лесозаготовок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Строительство жилых и нежилых зданий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Работы бетонные и железобетонные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Стоматологическая практика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  <w:tr w:rsidR="00252D9E" w:rsidRPr="00252D9E" w:rsidTr="00252D9E">
        <w:trPr>
          <w:tblCellSpacing w:w="15" w:type="dxa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52D9E" w:rsidRPr="00252D9E" w:rsidRDefault="00252D9E" w:rsidP="00252D9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52D9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Сведения не предоставлены</w:t>
            </w:r>
          </w:p>
        </w:tc>
      </w:tr>
    </w:tbl>
    <w:p w:rsidR="00252D9E" w:rsidRPr="00252D9E" w:rsidRDefault="00252D9E" w:rsidP="00252D9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52D9E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955CB" w:rsidRDefault="00B30094">
      <w:bookmarkStart w:id="0" w:name="_GoBack"/>
      <w:bookmarkEnd w:id="0"/>
    </w:p>
    <w:sectPr w:rsidR="00C955CB" w:rsidSect="00252D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78"/>
    <w:rsid w:val="000D2D78"/>
    <w:rsid w:val="00252D9E"/>
    <w:rsid w:val="00B30094"/>
    <w:rsid w:val="00C003BE"/>
    <w:rsid w:val="00C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7586"/>
  <w15:chartTrackingRefBased/>
  <w15:docId w15:val="{19AF56B5-A9A9-45DB-AB74-2235F4D9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-links">
    <w:name w:val="cat-links"/>
    <w:basedOn w:val="a0"/>
    <w:rsid w:val="00252D9E"/>
  </w:style>
  <w:style w:type="character" w:styleId="a3">
    <w:name w:val="Hyperlink"/>
    <w:basedOn w:val="a0"/>
    <w:uiPriority w:val="99"/>
    <w:semiHidden/>
    <w:unhideWhenUsed/>
    <w:rsid w:val="00252D9E"/>
    <w:rPr>
      <w:color w:val="0000FF"/>
      <w:u w:val="single"/>
    </w:rPr>
  </w:style>
  <w:style w:type="character" w:customStyle="1" w:styleId="entry-date">
    <w:name w:val="entry-date"/>
    <w:basedOn w:val="a0"/>
    <w:rsid w:val="00252D9E"/>
  </w:style>
  <w:style w:type="character" w:customStyle="1" w:styleId="author">
    <w:name w:val="author"/>
    <w:basedOn w:val="a0"/>
    <w:rsid w:val="00252D9E"/>
  </w:style>
  <w:style w:type="paragraph" w:styleId="a4">
    <w:name w:val="Normal (Web)"/>
    <w:basedOn w:val="a"/>
    <w:uiPriority w:val="99"/>
    <w:semiHidden/>
    <w:unhideWhenUsed/>
    <w:rsid w:val="0025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52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4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ltyagun.ru/?cat=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2022-08-31T05:27:00Z</dcterms:created>
  <dcterms:modified xsi:type="dcterms:W3CDTF">2022-09-01T04:46:00Z</dcterms:modified>
</cp:coreProperties>
</file>