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83C35" w14:textId="77777777" w:rsidR="0096481E" w:rsidRDefault="0096481E" w:rsidP="0096481E">
      <w:pPr>
        <w:pStyle w:val="Default"/>
      </w:pPr>
    </w:p>
    <w:p w14:paraId="1B3BC3E6" w14:textId="6163FC09" w:rsidR="0096481E" w:rsidRDefault="0096481E" w:rsidP="003269E0">
      <w:pPr>
        <w:pStyle w:val="Default"/>
        <w:jc w:val="center"/>
        <w:rPr>
          <w:sz w:val="52"/>
          <w:szCs w:val="52"/>
        </w:rPr>
      </w:pPr>
      <w:r>
        <w:rPr>
          <w:b/>
          <w:bCs/>
          <w:sz w:val="52"/>
          <w:szCs w:val="52"/>
        </w:rPr>
        <w:t>Памятка</w:t>
      </w:r>
    </w:p>
    <w:p w14:paraId="5ED70866" w14:textId="58E23520" w:rsidR="0096481E" w:rsidRDefault="0096481E" w:rsidP="003269E0">
      <w:pPr>
        <w:pStyle w:val="Default"/>
        <w:jc w:val="center"/>
        <w:rPr>
          <w:b/>
          <w:bCs/>
          <w:sz w:val="40"/>
          <w:szCs w:val="40"/>
        </w:rPr>
      </w:pPr>
      <w:r>
        <w:rPr>
          <w:b/>
          <w:bCs/>
          <w:sz w:val="40"/>
          <w:szCs w:val="40"/>
        </w:rPr>
        <w:t>«Создание доступной среды для инвалидов»</w:t>
      </w:r>
    </w:p>
    <w:p w14:paraId="791CF0E0" w14:textId="6651C2ED" w:rsidR="003269E0" w:rsidRDefault="003269E0" w:rsidP="003269E0">
      <w:pPr>
        <w:pStyle w:val="Default"/>
        <w:jc w:val="center"/>
        <w:rPr>
          <w:sz w:val="40"/>
          <w:szCs w:val="40"/>
        </w:rPr>
      </w:pPr>
    </w:p>
    <w:p w14:paraId="69AFDA2F" w14:textId="1A521FFB" w:rsidR="003269E0" w:rsidRDefault="003269E0" w:rsidP="003269E0">
      <w:pPr>
        <w:pStyle w:val="Default"/>
        <w:jc w:val="center"/>
        <w:rPr>
          <w:sz w:val="40"/>
          <w:szCs w:val="40"/>
        </w:rPr>
      </w:pPr>
    </w:p>
    <w:p w14:paraId="5BA1B108" w14:textId="6511595E" w:rsidR="003269E0" w:rsidRDefault="003269E0" w:rsidP="003269E0">
      <w:pPr>
        <w:pStyle w:val="Default"/>
        <w:jc w:val="center"/>
        <w:rPr>
          <w:sz w:val="40"/>
          <w:szCs w:val="40"/>
        </w:rPr>
      </w:pPr>
    </w:p>
    <w:p w14:paraId="659E66B4" w14:textId="77777777" w:rsidR="003269E0" w:rsidRDefault="003269E0" w:rsidP="003269E0">
      <w:pPr>
        <w:pStyle w:val="Default"/>
        <w:jc w:val="center"/>
        <w:rPr>
          <w:sz w:val="40"/>
          <w:szCs w:val="40"/>
        </w:rPr>
      </w:pPr>
    </w:p>
    <w:p w14:paraId="06BD8CE5" w14:textId="0B509147" w:rsidR="00D222DF" w:rsidRPr="003269E0" w:rsidRDefault="0096481E" w:rsidP="003269E0">
      <w:pPr>
        <w:pStyle w:val="Default"/>
        <w:rPr>
          <w:sz w:val="23"/>
          <w:szCs w:val="23"/>
        </w:rPr>
      </w:pPr>
      <w:r w:rsidRPr="0096481E">
        <w:rPr>
          <w:noProof/>
          <w:sz w:val="23"/>
          <w:szCs w:val="23"/>
        </w:rPr>
        <w:drawing>
          <wp:inline distT="0" distB="0" distL="0" distR="0" wp14:anchorId="5CBAD0CF" wp14:editId="31D8E8E8">
            <wp:extent cx="5743575" cy="5334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5334000"/>
                    </a:xfrm>
                    <a:prstGeom prst="rect">
                      <a:avLst/>
                    </a:prstGeom>
                    <a:noFill/>
                    <a:ln>
                      <a:noFill/>
                    </a:ln>
                  </pic:spPr>
                </pic:pic>
              </a:graphicData>
            </a:graphic>
          </wp:inline>
        </w:drawing>
      </w:r>
    </w:p>
    <w:p w14:paraId="731D288F" w14:textId="40A9E944" w:rsidR="0096481E" w:rsidRDefault="0096481E" w:rsidP="0096481E"/>
    <w:p w14:paraId="51669E28" w14:textId="68CE572B" w:rsidR="0096481E" w:rsidRDefault="0096481E" w:rsidP="0096481E"/>
    <w:p w14:paraId="4EF30960" w14:textId="5CBB9246" w:rsidR="0096481E" w:rsidRDefault="0096481E" w:rsidP="0096481E"/>
    <w:p w14:paraId="22E75E93" w14:textId="2123EA65" w:rsidR="0096481E" w:rsidRDefault="0096481E" w:rsidP="0096481E"/>
    <w:p w14:paraId="79E3F8FC" w14:textId="39D3C2A6" w:rsidR="0096481E" w:rsidRDefault="0096481E" w:rsidP="0096481E"/>
    <w:p w14:paraId="0BDF31C0" w14:textId="0C844541" w:rsidR="0096481E" w:rsidRDefault="0096481E" w:rsidP="0096481E"/>
    <w:p w14:paraId="4961926C" w14:textId="672975D1" w:rsidR="0096481E" w:rsidRDefault="0096481E" w:rsidP="0096481E"/>
    <w:p w14:paraId="22BC9F8E" w14:textId="2CE1F582" w:rsidR="0096481E" w:rsidRPr="003269E0" w:rsidRDefault="0096481E" w:rsidP="003269E0">
      <w:pPr>
        <w:pStyle w:val="Default"/>
        <w:jc w:val="center"/>
        <w:rPr>
          <w:sz w:val="28"/>
          <w:szCs w:val="23"/>
        </w:rPr>
      </w:pPr>
      <w:r w:rsidRPr="003269E0">
        <w:rPr>
          <w:b/>
          <w:bCs/>
          <w:sz w:val="28"/>
          <w:szCs w:val="23"/>
        </w:rPr>
        <w:lastRenderedPageBreak/>
        <w:t>Кто такой инвалид?</w:t>
      </w:r>
    </w:p>
    <w:p w14:paraId="3941CD33" w14:textId="3DEBD257" w:rsidR="0096481E" w:rsidRDefault="0096481E" w:rsidP="003269E0">
      <w:pPr>
        <w:pStyle w:val="Default"/>
        <w:jc w:val="center"/>
        <w:rPr>
          <w:b/>
          <w:bCs/>
          <w:sz w:val="28"/>
          <w:szCs w:val="23"/>
        </w:rPr>
      </w:pPr>
      <w:r w:rsidRPr="003269E0">
        <w:rPr>
          <w:b/>
          <w:bCs/>
          <w:sz w:val="28"/>
          <w:szCs w:val="23"/>
        </w:rPr>
        <w:t>Условиями признания гражданина инвалидом являются</w:t>
      </w:r>
      <w:r w:rsidR="003269E0">
        <w:rPr>
          <w:b/>
          <w:bCs/>
          <w:sz w:val="28"/>
          <w:szCs w:val="23"/>
        </w:rPr>
        <w:t>:</w:t>
      </w:r>
    </w:p>
    <w:p w14:paraId="01128102" w14:textId="77777777" w:rsidR="003269E0" w:rsidRPr="003269E0" w:rsidRDefault="003269E0" w:rsidP="003269E0">
      <w:pPr>
        <w:pStyle w:val="Default"/>
        <w:jc w:val="center"/>
        <w:rPr>
          <w:sz w:val="28"/>
          <w:szCs w:val="23"/>
        </w:rPr>
      </w:pPr>
    </w:p>
    <w:p w14:paraId="2C69E35D" w14:textId="77777777" w:rsidR="0096481E" w:rsidRDefault="0096481E" w:rsidP="003269E0">
      <w:pPr>
        <w:pStyle w:val="Default"/>
        <w:spacing w:after="68"/>
        <w:jc w:val="both"/>
        <w:rPr>
          <w:sz w:val="23"/>
          <w:szCs w:val="23"/>
        </w:rPr>
      </w:pPr>
      <w:r>
        <w:rPr>
          <w:sz w:val="23"/>
          <w:szCs w:val="23"/>
        </w:rPr>
        <w:t xml:space="preserve">– нарушение здоровья со стойким расстройством функций организма, обусловленное заболеваниями, последствиями травм или дефектами; </w:t>
      </w:r>
    </w:p>
    <w:p w14:paraId="75442559" w14:textId="77777777" w:rsidR="0096481E" w:rsidRDefault="0096481E" w:rsidP="003269E0">
      <w:pPr>
        <w:pStyle w:val="Default"/>
        <w:spacing w:after="68"/>
        <w:jc w:val="both"/>
        <w:rPr>
          <w:sz w:val="23"/>
          <w:szCs w:val="23"/>
        </w:rPr>
      </w:pPr>
      <w:r>
        <w:rPr>
          <w:sz w:val="23"/>
          <w:szCs w:val="23"/>
        </w:rPr>
        <w:t xml:space="preserve">– ограничение жизнедеятельности; </w:t>
      </w:r>
    </w:p>
    <w:p w14:paraId="5259BADF" w14:textId="77777777" w:rsidR="0096481E" w:rsidRDefault="0096481E" w:rsidP="003269E0">
      <w:pPr>
        <w:pStyle w:val="Default"/>
        <w:jc w:val="both"/>
        <w:rPr>
          <w:sz w:val="23"/>
          <w:szCs w:val="23"/>
        </w:rPr>
      </w:pPr>
      <w:r>
        <w:rPr>
          <w:sz w:val="23"/>
          <w:szCs w:val="23"/>
        </w:rPr>
        <w:t xml:space="preserve">– необходимость осуществления мер социальной защиты, включая реабилитацию. </w:t>
      </w:r>
    </w:p>
    <w:p w14:paraId="5762DA72" w14:textId="77777777" w:rsidR="0096481E" w:rsidRDefault="0096481E" w:rsidP="003269E0">
      <w:pPr>
        <w:pStyle w:val="Default"/>
        <w:jc w:val="both"/>
        <w:rPr>
          <w:sz w:val="23"/>
          <w:szCs w:val="23"/>
        </w:rPr>
      </w:pPr>
    </w:p>
    <w:p w14:paraId="066334AA" w14:textId="7D7E90C3" w:rsidR="0096481E" w:rsidRDefault="0096481E" w:rsidP="003269E0">
      <w:pPr>
        <w:pStyle w:val="Default"/>
        <w:ind w:firstLine="567"/>
        <w:jc w:val="both"/>
        <w:rPr>
          <w:sz w:val="23"/>
          <w:szCs w:val="23"/>
        </w:rPr>
      </w:pPr>
      <w:r>
        <w:rPr>
          <w:sz w:val="23"/>
          <w:szCs w:val="23"/>
        </w:rPr>
        <w:t xml:space="preserve">Наряду с термином </w:t>
      </w:r>
      <w:r>
        <w:rPr>
          <w:b/>
          <w:bCs/>
          <w:sz w:val="23"/>
          <w:szCs w:val="23"/>
        </w:rPr>
        <w:t xml:space="preserve">«инвалид» </w:t>
      </w:r>
      <w:r>
        <w:rPr>
          <w:sz w:val="23"/>
          <w:szCs w:val="23"/>
        </w:rPr>
        <w:t xml:space="preserve">в нормативных актах и специальной литературе используется термин </w:t>
      </w:r>
      <w:r>
        <w:rPr>
          <w:b/>
          <w:bCs/>
          <w:sz w:val="23"/>
          <w:szCs w:val="23"/>
        </w:rPr>
        <w:t>«маломобильные группы населения» (МГН)</w:t>
      </w:r>
      <w:r>
        <w:rPr>
          <w:sz w:val="23"/>
          <w:szCs w:val="23"/>
        </w:rPr>
        <w:t>,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003269E0">
        <w:rPr>
          <w:sz w:val="23"/>
          <w:szCs w:val="23"/>
        </w:rPr>
        <w:t>.</w:t>
      </w:r>
      <w:r>
        <w:rPr>
          <w:sz w:val="23"/>
          <w:szCs w:val="23"/>
        </w:rPr>
        <w:t xml:space="preserve"> </w:t>
      </w:r>
    </w:p>
    <w:p w14:paraId="26E80ACB" w14:textId="77777777" w:rsidR="0096481E" w:rsidRDefault="0096481E" w:rsidP="003269E0">
      <w:pPr>
        <w:pStyle w:val="Default"/>
        <w:ind w:firstLine="567"/>
        <w:jc w:val="both"/>
        <w:rPr>
          <w:sz w:val="23"/>
          <w:szCs w:val="23"/>
        </w:rPr>
      </w:pPr>
      <w:r>
        <w:rPr>
          <w:sz w:val="23"/>
          <w:szCs w:val="23"/>
        </w:rPr>
        <w:t xml:space="preserve">Основным международным документом, устанавливающим права инвалидов во всем мире, </w:t>
      </w:r>
      <w:r>
        <w:rPr>
          <w:b/>
          <w:bCs/>
          <w:sz w:val="23"/>
          <w:szCs w:val="23"/>
        </w:rPr>
        <w:t xml:space="preserve">является Конвенция о правах инвалидов, принятая Генеральной Ассамблеей ООН </w:t>
      </w:r>
      <w:r w:rsidRPr="003269E0">
        <w:rPr>
          <w:bCs/>
          <w:sz w:val="23"/>
          <w:szCs w:val="23"/>
        </w:rPr>
        <w:t>13</w:t>
      </w:r>
      <w:r>
        <w:rPr>
          <w:b/>
          <w:bCs/>
          <w:sz w:val="23"/>
          <w:szCs w:val="23"/>
        </w:rPr>
        <w:t xml:space="preserve"> </w:t>
      </w:r>
      <w:r>
        <w:rPr>
          <w:sz w:val="23"/>
          <w:szCs w:val="23"/>
        </w:rPr>
        <w:t xml:space="preserve">декабря 2006 г. </w:t>
      </w:r>
    </w:p>
    <w:p w14:paraId="2EF2C798" w14:textId="77777777" w:rsidR="0096481E" w:rsidRDefault="0096481E" w:rsidP="003269E0">
      <w:pPr>
        <w:pStyle w:val="Default"/>
        <w:ind w:firstLine="567"/>
        <w:jc w:val="both"/>
        <w:rPr>
          <w:sz w:val="23"/>
          <w:szCs w:val="23"/>
        </w:rPr>
      </w:pPr>
      <w:r>
        <w:rPr>
          <w:b/>
          <w:bCs/>
          <w:sz w:val="23"/>
          <w:szCs w:val="23"/>
        </w:rPr>
        <w:t>В статье 3 Конвенции закреплен ряд принципов</w:t>
      </w:r>
      <w:r>
        <w:rPr>
          <w:sz w:val="23"/>
          <w:szCs w:val="23"/>
        </w:rPr>
        <w:t xml:space="preserve">, на которых базируются все ее остальные положения. К этим принципам, в частности, относятся: </w:t>
      </w:r>
    </w:p>
    <w:p w14:paraId="32DFCE63" w14:textId="77777777" w:rsidR="0096481E" w:rsidRDefault="0096481E" w:rsidP="003269E0">
      <w:pPr>
        <w:pStyle w:val="Default"/>
        <w:spacing w:after="31"/>
        <w:jc w:val="both"/>
        <w:rPr>
          <w:sz w:val="23"/>
          <w:szCs w:val="23"/>
        </w:rPr>
      </w:pPr>
      <w:r>
        <w:rPr>
          <w:b/>
          <w:bCs/>
          <w:sz w:val="23"/>
          <w:szCs w:val="23"/>
        </w:rPr>
        <w:t xml:space="preserve">- полное и эффективное вовлечение и включение в общество; </w:t>
      </w:r>
    </w:p>
    <w:p w14:paraId="4EFD8055" w14:textId="77777777" w:rsidR="0096481E" w:rsidRDefault="0096481E" w:rsidP="003269E0">
      <w:pPr>
        <w:pStyle w:val="Default"/>
        <w:spacing w:after="31"/>
        <w:jc w:val="both"/>
        <w:rPr>
          <w:sz w:val="23"/>
          <w:szCs w:val="23"/>
        </w:rPr>
      </w:pPr>
      <w:r>
        <w:rPr>
          <w:b/>
          <w:bCs/>
          <w:sz w:val="23"/>
          <w:szCs w:val="23"/>
        </w:rPr>
        <w:t xml:space="preserve">- равенство возможностей; </w:t>
      </w:r>
    </w:p>
    <w:p w14:paraId="6E312AF2" w14:textId="77777777" w:rsidR="0096481E" w:rsidRDefault="0096481E" w:rsidP="003269E0">
      <w:pPr>
        <w:pStyle w:val="Default"/>
        <w:spacing w:after="31"/>
        <w:jc w:val="both"/>
        <w:rPr>
          <w:sz w:val="23"/>
          <w:szCs w:val="23"/>
        </w:rPr>
      </w:pPr>
      <w:r>
        <w:rPr>
          <w:b/>
          <w:bCs/>
          <w:sz w:val="23"/>
          <w:szCs w:val="23"/>
        </w:rPr>
        <w:t xml:space="preserve">- не дискриминация; </w:t>
      </w:r>
    </w:p>
    <w:p w14:paraId="6F497F98" w14:textId="77777777" w:rsidR="0096481E" w:rsidRDefault="0096481E" w:rsidP="003269E0">
      <w:pPr>
        <w:pStyle w:val="Default"/>
        <w:jc w:val="both"/>
        <w:rPr>
          <w:sz w:val="23"/>
          <w:szCs w:val="23"/>
        </w:rPr>
      </w:pPr>
      <w:r>
        <w:rPr>
          <w:b/>
          <w:bCs/>
          <w:sz w:val="23"/>
          <w:szCs w:val="23"/>
        </w:rPr>
        <w:t xml:space="preserve">- доступность. </w:t>
      </w:r>
    </w:p>
    <w:p w14:paraId="71B0E9D2" w14:textId="77777777" w:rsidR="0096481E" w:rsidRDefault="0096481E" w:rsidP="003269E0">
      <w:pPr>
        <w:pStyle w:val="Default"/>
        <w:jc w:val="both"/>
        <w:rPr>
          <w:sz w:val="23"/>
          <w:szCs w:val="23"/>
        </w:rPr>
      </w:pPr>
    </w:p>
    <w:p w14:paraId="2B070404" w14:textId="77777777" w:rsidR="0096481E" w:rsidRDefault="0096481E" w:rsidP="003269E0">
      <w:pPr>
        <w:pStyle w:val="Default"/>
        <w:ind w:firstLine="567"/>
        <w:jc w:val="both"/>
        <w:rPr>
          <w:sz w:val="23"/>
          <w:szCs w:val="23"/>
        </w:rPr>
      </w:pPr>
      <w:r>
        <w:rPr>
          <w:sz w:val="23"/>
          <w:szCs w:val="23"/>
        </w:rPr>
        <w:t xml:space="preserve">Доступность для инвалидов достигается с помощью разумного приспособления. </w:t>
      </w:r>
    </w:p>
    <w:p w14:paraId="4731E87E" w14:textId="77777777" w:rsidR="0096481E" w:rsidRDefault="0096481E" w:rsidP="003269E0">
      <w:pPr>
        <w:pStyle w:val="Default"/>
        <w:ind w:firstLine="567"/>
        <w:jc w:val="both"/>
        <w:rPr>
          <w:sz w:val="23"/>
          <w:szCs w:val="23"/>
        </w:rPr>
      </w:pPr>
      <w:r>
        <w:rPr>
          <w:b/>
          <w:bCs/>
          <w:sz w:val="23"/>
          <w:szCs w:val="23"/>
        </w:rPr>
        <w:t xml:space="preserve">Разумное приспособление </w:t>
      </w:r>
      <w:r>
        <w:rPr>
          <w:sz w:val="23"/>
          <w:szCs w:val="23"/>
        </w:rPr>
        <w:t xml:space="preserve">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14:paraId="60B0F7D9" w14:textId="2C04526E" w:rsidR="0096481E" w:rsidRDefault="0096481E" w:rsidP="003269E0">
      <w:pPr>
        <w:pStyle w:val="Default"/>
        <w:ind w:firstLine="567"/>
        <w:jc w:val="both"/>
        <w:rPr>
          <w:sz w:val="23"/>
          <w:szCs w:val="23"/>
        </w:rPr>
      </w:pPr>
      <w:r>
        <w:rPr>
          <w:sz w:val="23"/>
          <w:szCs w:val="23"/>
        </w:rPr>
        <w:t xml:space="preserve">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 </w:t>
      </w:r>
    </w:p>
    <w:p w14:paraId="3CDB2053" w14:textId="77777777" w:rsidR="003269E0" w:rsidRDefault="003269E0" w:rsidP="003269E0">
      <w:pPr>
        <w:pStyle w:val="Default"/>
        <w:ind w:firstLine="567"/>
        <w:jc w:val="both"/>
        <w:rPr>
          <w:sz w:val="23"/>
          <w:szCs w:val="23"/>
        </w:rPr>
      </w:pPr>
    </w:p>
    <w:tbl>
      <w:tblPr>
        <w:tblStyle w:val="a6"/>
        <w:tblW w:w="0" w:type="auto"/>
        <w:tblLayout w:type="fixed"/>
        <w:tblLook w:val="0000" w:firstRow="0" w:lastRow="0" w:firstColumn="0" w:lastColumn="0" w:noHBand="0" w:noVBand="0"/>
      </w:tblPr>
      <w:tblGrid>
        <w:gridCol w:w="4690"/>
        <w:gridCol w:w="4690"/>
      </w:tblGrid>
      <w:tr w:rsidR="0096481E" w14:paraId="550EC5D5" w14:textId="77777777" w:rsidTr="003269E0">
        <w:trPr>
          <w:trHeight w:val="269"/>
        </w:trPr>
        <w:tc>
          <w:tcPr>
            <w:tcW w:w="4690" w:type="dxa"/>
          </w:tcPr>
          <w:p w14:paraId="00212404" w14:textId="3D73EC3D" w:rsidR="0096481E" w:rsidRDefault="0096481E" w:rsidP="003269E0">
            <w:pPr>
              <w:pStyle w:val="Default"/>
              <w:jc w:val="center"/>
              <w:rPr>
                <w:sz w:val="23"/>
                <w:szCs w:val="23"/>
              </w:rPr>
            </w:pPr>
            <w:r>
              <w:rPr>
                <w:b/>
                <w:bCs/>
                <w:sz w:val="23"/>
                <w:szCs w:val="23"/>
              </w:rPr>
              <w:t>Общие рекомендации по устранению барьеров окружающей среды для инвалидов с разными формами инвалидности Основные формы инвалидности</w:t>
            </w:r>
          </w:p>
        </w:tc>
        <w:tc>
          <w:tcPr>
            <w:tcW w:w="4690" w:type="dxa"/>
          </w:tcPr>
          <w:p w14:paraId="126F5B50" w14:textId="233AC311" w:rsidR="0096481E" w:rsidRDefault="0096481E" w:rsidP="003269E0">
            <w:pPr>
              <w:pStyle w:val="Default"/>
              <w:jc w:val="center"/>
              <w:rPr>
                <w:sz w:val="23"/>
                <w:szCs w:val="23"/>
              </w:rPr>
            </w:pPr>
            <w:r>
              <w:rPr>
                <w:b/>
                <w:bCs/>
                <w:sz w:val="23"/>
                <w:szCs w:val="23"/>
              </w:rPr>
              <w:t>Общие рекомендации по устранению барьеров окружающей среды</w:t>
            </w:r>
          </w:p>
        </w:tc>
      </w:tr>
      <w:tr w:rsidR="0096481E" w14:paraId="47708CB6" w14:textId="77777777" w:rsidTr="003269E0">
        <w:trPr>
          <w:trHeight w:val="544"/>
        </w:trPr>
        <w:tc>
          <w:tcPr>
            <w:tcW w:w="4690" w:type="dxa"/>
          </w:tcPr>
          <w:p w14:paraId="32C8664F" w14:textId="77777777" w:rsidR="0096481E" w:rsidRDefault="0096481E">
            <w:pPr>
              <w:pStyle w:val="Default"/>
              <w:rPr>
                <w:sz w:val="23"/>
                <w:szCs w:val="23"/>
              </w:rPr>
            </w:pPr>
            <w:r>
              <w:rPr>
                <w:b/>
                <w:bCs/>
                <w:sz w:val="23"/>
                <w:szCs w:val="23"/>
              </w:rPr>
              <w:t xml:space="preserve">Инвалиды, передвигающиеся на креслах-колясках </w:t>
            </w:r>
          </w:p>
        </w:tc>
        <w:tc>
          <w:tcPr>
            <w:tcW w:w="4690" w:type="dxa"/>
          </w:tcPr>
          <w:p w14:paraId="4D09C043" w14:textId="77777777" w:rsidR="0096481E" w:rsidRDefault="0096481E">
            <w:pPr>
              <w:pStyle w:val="Default"/>
              <w:rPr>
                <w:sz w:val="23"/>
                <w:szCs w:val="23"/>
              </w:rPr>
            </w:pPr>
            <w:r>
              <w:rPr>
                <w:sz w:val="23"/>
                <w:szCs w:val="23"/>
              </w:rPr>
              <w:t xml:space="preserve">Устранение физических барьеров на пути к месту предоставления услуг, альтернативные формы оказания услуг (в </w:t>
            </w:r>
            <w:proofErr w:type="spellStart"/>
            <w:r>
              <w:rPr>
                <w:sz w:val="23"/>
                <w:szCs w:val="23"/>
              </w:rPr>
              <w:t>т.ч</w:t>
            </w:r>
            <w:proofErr w:type="spellEnd"/>
            <w:r>
              <w:rPr>
                <w:sz w:val="23"/>
                <w:szCs w:val="23"/>
              </w:rPr>
              <w:t xml:space="preserve">.) на дому, удобное размещение информации, </w:t>
            </w:r>
          </w:p>
          <w:p w14:paraId="0A21A2D5" w14:textId="77777777" w:rsidR="0096481E" w:rsidRDefault="0096481E">
            <w:pPr>
              <w:pStyle w:val="Default"/>
              <w:rPr>
                <w:sz w:val="23"/>
                <w:szCs w:val="23"/>
              </w:rPr>
            </w:pPr>
            <w:r>
              <w:rPr>
                <w:sz w:val="23"/>
                <w:szCs w:val="23"/>
              </w:rPr>
              <w:t xml:space="preserve">организация работы помощников </w:t>
            </w:r>
          </w:p>
        </w:tc>
      </w:tr>
      <w:tr w:rsidR="0096481E" w14:paraId="644AB59C" w14:textId="77777777" w:rsidTr="003269E0">
        <w:trPr>
          <w:trHeight w:val="1567"/>
        </w:trPr>
        <w:tc>
          <w:tcPr>
            <w:tcW w:w="4690" w:type="dxa"/>
          </w:tcPr>
          <w:p w14:paraId="43D2F8F6" w14:textId="382892DB" w:rsidR="0096481E" w:rsidRDefault="0096481E">
            <w:pPr>
              <w:pStyle w:val="Default"/>
              <w:rPr>
                <w:sz w:val="23"/>
                <w:szCs w:val="23"/>
              </w:rPr>
            </w:pPr>
            <w:r>
              <w:rPr>
                <w:b/>
                <w:bCs/>
                <w:sz w:val="23"/>
                <w:szCs w:val="23"/>
              </w:rPr>
              <w:t xml:space="preserve">Инвалиды с нарушениями </w:t>
            </w:r>
            <w:proofErr w:type="spellStart"/>
            <w:r>
              <w:rPr>
                <w:b/>
                <w:bCs/>
                <w:sz w:val="23"/>
                <w:szCs w:val="23"/>
              </w:rPr>
              <w:t>опорнодвигательного</w:t>
            </w:r>
            <w:proofErr w:type="spellEnd"/>
            <w:r>
              <w:rPr>
                <w:b/>
                <w:bCs/>
                <w:sz w:val="23"/>
                <w:szCs w:val="23"/>
              </w:rPr>
              <w:t xml:space="preserve"> </w:t>
            </w:r>
            <w:r w:rsidR="003269E0">
              <w:rPr>
                <w:b/>
                <w:bCs/>
                <w:sz w:val="23"/>
                <w:szCs w:val="23"/>
              </w:rPr>
              <w:t>аппарата</w:t>
            </w:r>
          </w:p>
        </w:tc>
        <w:tc>
          <w:tcPr>
            <w:tcW w:w="4690" w:type="dxa"/>
          </w:tcPr>
          <w:p w14:paraId="0FA5BCDA" w14:textId="069265E8" w:rsidR="003269E0" w:rsidRDefault="0096481E" w:rsidP="003269E0">
            <w:pPr>
              <w:pStyle w:val="Default"/>
              <w:rPr>
                <w:sz w:val="23"/>
                <w:szCs w:val="23"/>
              </w:rPr>
            </w:pPr>
            <w:r>
              <w:rPr>
                <w:sz w:val="23"/>
                <w:szCs w:val="23"/>
              </w:rPr>
              <w:t xml:space="preserve">Устранение физических барьеров на пути к месту предоставления услуг, организация места для отдыха; для инвалидов, не действующих руками - помощь при </w:t>
            </w:r>
            <w:r w:rsidR="003269E0">
              <w:rPr>
                <w:sz w:val="23"/>
                <w:szCs w:val="23"/>
              </w:rPr>
              <w:t>выполнении необходимых действий</w:t>
            </w:r>
          </w:p>
        </w:tc>
      </w:tr>
    </w:tbl>
    <w:p w14:paraId="49AA0E2A" w14:textId="21260747" w:rsidR="0096481E" w:rsidRDefault="0096481E" w:rsidP="0096481E"/>
    <w:tbl>
      <w:tblPr>
        <w:tblStyle w:val="a6"/>
        <w:tblW w:w="0" w:type="auto"/>
        <w:tblLayout w:type="fixed"/>
        <w:tblLook w:val="0000" w:firstRow="0" w:lastRow="0" w:firstColumn="0" w:lastColumn="0" w:noHBand="0" w:noVBand="0"/>
      </w:tblPr>
      <w:tblGrid>
        <w:gridCol w:w="4654"/>
        <w:gridCol w:w="4654"/>
      </w:tblGrid>
      <w:tr w:rsidR="0096481E" w14:paraId="6E648456" w14:textId="77777777" w:rsidTr="003269E0">
        <w:trPr>
          <w:trHeight w:val="704"/>
        </w:trPr>
        <w:tc>
          <w:tcPr>
            <w:tcW w:w="4654" w:type="dxa"/>
          </w:tcPr>
          <w:p w14:paraId="15E0101A" w14:textId="77777777" w:rsidR="0096481E" w:rsidRDefault="0096481E">
            <w:pPr>
              <w:pStyle w:val="Default"/>
              <w:rPr>
                <w:sz w:val="23"/>
                <w:szCs w:val="23"/>
              </w:rPr>
            </w:pPr>
            <w:r>
              <w:rPr>
                <w:b/>
                <w:bCs/>
                <w:sz w:val="23"/>
                <w:szCs w:val="23"/>
              </w:rPr>
              <w:lastRenderedPageBreak/>
              <w:t xml:space="preserve">Инвалиды с нарушениями зрения </w:t>
            </w:r>
          </w:p>
        </w:tc>
        <w:tc>
          <w:tcPr>
            <w:tcW w:w="4654" w:type="dxa"/>
          </w:tcPr>
          <w:p w14:paraId="4FD6616D" w14:textId="77777777" w:rsidR="0096481E" w:rsidRDefault="0096481E">
            <w:pPr>
              <w:pStyle w:val="Default"/>
              <w:rPr>
                <w:sz w:val="23"/>
                <w:szCs w:val="23"/>
              </w:rPr>
            </w:pPr>
            <w:r>
              <w:rPr>
                <w:sz w:val="23"/>
                <w:szCs w:val="23"/>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Pr>
                <w:sz w:val="23"/>
                <w:szCs w:val="23"/>
              </w:rPr>
              <w:t>тифлопереводчика</w:t>
            </w:r>
            <w:proofErr w:type="spellEnd"/>
            <w:r>
              <w:rPr>
                <w:sz w:val="23"/>
                <w:szCs w:val="23"/>
              </w:rPr>
              <w:t xml:space="preserve">, допуск собаки проводника </w:t>
            </w:r>
          </w:p>
        </w:tc>
      </w:tr>
      <w:tr w:rsidR="0096481E" w14:paraId="2F45AA58" w14:textId="77777777" w:rsidTr="003269E0">
        <w:trPr>
          <w:trHeight w:val="260"/>
        </w:trPr>
        <w:tc>
          <w:tcPr>
            <w:tcW w:w="4654" w:type="dxa"/>
          </w:tcPr>
          <w:p w14:paraId="2135CD1B" w14:textId="77777777" w:rsidR="0096481E" w:rsidRDefault="0096481E">
            <w:pPr>
              <w:pStyle w:val="Default"/>
              <w:rPr>
                <w:sz w:val="23"/>
                <w:szCs w:val="23"/>
              </w:rPr>
            </w:pPr>
            <w:r>
              <w:rPr>
                <w:b/>
                <w:bCs/>
                <w:sz w:val="23"/>
                <w:szCs w:val="23"/>
              </w:rPr>
              <w:t xml:space="preserve">Инвалиды с нарушениями слуха </w:t>
            </w:r>
          </w:p>
        </w:tc>
        <w:tc>
          <w:tcPr>
            <w:tcW w:w="4654" w:type="dxa"/>
          </w:tcPr>
          <w:p w14:paraId="280A5402" w14:textId="77777777" w:rsidR="0096481E" w:rsidRDefault="0096481E">
            <w:pPr>
              <w:pStyle w:val="Default"/>
              <w:rPr>
                <w:sz w:val="23"/>
                <w:szCs w:val="23"/>
              </w:rPr>
            </w:pPr>
            <w:r>
              <w:rPr>
                <w:sz w:val="23"/>
                <w:szCs w:val="23"/>
              </w:rPr>
              <w:t xml:space="preserve">Устранение барьеров по предоставлению информации, допуск сурдопереводчика </w:t>
            </w:r>
          </w:p>
        </w:tc>
      </w:tr>
      <w:tr w:rsidR="0096481E" w14:paraId="0768E7D4" w14:textId="77777777" w:rsidTr="003269E0">
        <w:trPr>
          <w:trHeight w:val="558"/>
        </w:trPr>
        <w:tc>
          <w:tcPr>
            <w:tcW w:w="4654" w:type="dxa"/>
          </w:tcPr>
          <w:p w14:paraId="1EA4AEBD" w14:textId="77777777" w:rsidR="0096481E" w:rsidRDefault="0096481E">
            <w:pPr>
              <w:pStyle w:val="Default"/>
              <w:rPr>
                <w:sz w:val="23"/>
                <w:szCs w:val="23"/>
              </w:rPr>
            </w:pPr>
            <w:r>
              <w:rPr>
                <w:b/>
                <w:bCs/>
                <w:sz w:val="23"/>
                <w:szCs w:val="23"/>
              </w:rPr>
              <w:t xml:space="preserve">Инвалиды с нарушениями умственного развития </w:t>
            </w:r>
          </w:p>
        </w:tc>
        <w:tc>
          <w:tcPr>
            <w:tcW w:w="4654" w:type="dxa"/>
          </w:tcPr>
          <w:p w14:paraId="2ED0480D" w14:textId="77777777" w:rsidR="0096481E" w:rsidRDefault="0096481E">
            <w:pPr>
              <w:pStyle w:val="Default"/>
              <w:rPr>
                <w:sz w:val="23"/>
                <w:szCs w:val="23"/>
              </w:rPr>
            </w:pPr>
            <w:r>
              <w:rPr>
                <w:sz w:val="23"/>
                <w:szCs w:val="23"/>
              </w:rPr>
              <w:t xml:space="preserve">Устранение барьеров по предоставлению информации («ясный язык» или «легкое чтение»), организация сопровождения </w:t>
            </w:r>
          </w:p>
        </w:tc>
      </w:tr>
    </w:tbl>
    <w:p w14:paraId="0FC86016" w14:textId="77777777" w:rsidR="0096481E" w:rsidRDefault="0096481E" w:rsidP="0096481E"/>
    <w:p w14:paraId="1A7B1086" w14:textId="044F5413" w:rsidR="0096481E" w:rsidRDefault="0096481E" w:rsidP="003269E0">
      <w:pPr>
        <w:pStyle w:val="Default"/>
        <w:ind w:firstLine="709"/>
        <w:jc w:val="both"/>
        <w:rPr>
          <w:sz w:val="23"/>
          <w:szCs w:val="23"/>
        </w:rPr>
      </w:pPr>
      <w:r>
        <w:rPr>
          <w:sz w:val="23"/>
          <w:szCs w:val="23"/>
        </w:rPr>
        <w:t xml:space="preserve">Составной частью философии социальной защиты инвалидов является </w:t>
      </w:r>
      <w:r>
        <w:rPr>
          <w:b/>
          <w:bCs/>
          <w:sz w:val="23"/>
          <w:szCs w:val="23"/>
        </w:rPr>
        <w:t>философия независимой жизни</w:t>
      </w:r>
      <w:r w:rsidR="003269E0">
        <w:rPr>
          <w:b/>
          <w:bCs/>
          <w:sz w:val="23"/>
          <w:szCs w:val="23"/>
        </w:rPr>
        <w:t xml:space="preserve">. </w:t>
      </w:r>
      <w:r>
        <w:rPr>
          <w:sz w:val="23"/>
          <w:szCs w:val="23"/>
        </w:rPr>
        <w:t xml:space="preserve">Общие принципы и цели независимости инвалида сформулированы в Декларации независимости инвалида. </w:t>
      </w:r>
    </w:p>
    <w:p w14:paraId="72591060" w14:textId="77777777" w:rsidR="003269E0" w:rsidRDefault="003269E0" w:rsidP="003269E0">
      <w:pPr>
        <w:pStyle w:val="Default"/>
        <w:ind w:firstLine="709"/>
        <w:jc w:val="both"/>
        <w:rPr>
          <w:sz w:val="23"/>
          <w:szCs w:val="23"/>
        </w:rPr>
      </w:pPr>
    </w:p>
    <w:p w14:paraId="7E35B5E6" w14:textId="5DD62AE9" w:rsidR="0096481E" w:rsidRDefault="0096481E" w:rsidP="003269E0">
      <w:pPr>
        <w:pStyle w:val="Default"/>
        <w:jc w:val="center"/>
        <w:rPr>
          <w:sz w:val="23"/>
          <w:szCs w:val="23"/>
        </w:rPr>
      </w:pPr>
      <w:r>
        <w:rPr>
          <w:b/>
          <w:bCs/>
          <w:sz w:val="23"/>
          <w:szCs w:val="23"/>
        </w:rPr>
        <w:t>ДЕКЛАРАЦИЯ НЕЗАВИСИМОСТИ ИНВАЛИДА</w:t>
      </w:r>
    </w:p>
    <w:p w14:paraId="6D9034DC" w14:textId="77777777" w:rsidR="0096481E" w:rsidRDefault="0096481E" w:rsidP="003269E0">
      <w:pPr>
        <w:pStyle w:val="Default"/>
        <w:jc w:val="both"/>
        <w:rPr>
          <w:sz w:val="23"/>
          <w:szCs w:val="23"/>
        </w:rPr>
      </w:pPr>
      <w:r>
        <w:rPr>
          <w:sz w:val="23"/>
          <w:szCs w:val="23"/>
        </w:rPr>
        <w:t xml:space="preserve">Не рассматривайте мою инвалидность как проблему. </w:t>
      </w:r>
    </w:p>
    <w:p w14:paraId="5048C2F3"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надо меня жалеть, я не так слаб, как кажется. </w:t>
      </w:r>
    </w:p>
    <w:p w14:paraId="126BB4D4"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рассматривайте меня как пациента, так как я просто ваш соотечественник. </w:t>
      </w:r>
    </w:p>
    <w:p w14:paraId="4904E69B"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старайтесь изменить меня. У вас нет на это права. </w:t>
      </w:r>
    </w:p>
    <w:p w14:paraId="5C0FADFC"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пытайтесь руководить мною. Я имею право на собственную жизнь, как любая личность. </w:t>
      </w:r>
    </w:p>
    <w:p w14:paraId="6092890B"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учите быть меня покорным, смиренным и вежливым. Не делайте мне одолжения. </w:t>
      </w:r>
    </w:p>
    <w:p w14:paraId="70A0456F"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14:paraId="4F949661"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Поддержите меня, чтобы я мог по мере сил внести свой вклад в общество. </w:t>
      </w:r>
    </w:p>
    <w:p w14:paraId="1259E62D"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Помогите мне познать то, что я хочу. </w:t>
      </w:r>
    </w:p>
    <w:p w14:paraId="1DE00525"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Будьте тем, кто заботится, не жалея времени, и кто не борется в попытке сделать лучше. </w:t>
      </w:r>
    </w:p>
    <w:p w14:paraId="36322A25"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Будьте со мной, даже когда мы боремся друг с другом. </w:t>
      </w:r>
    </w:p>
    <w:p w14:paraId="3D878EC8"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помогайте мне тогда, когда я в этом не нуждаюсь, если это даже доставляет вам удовольствие. </w:t>
      </w:r>
    </w:p>
    <w:p w14:paraId="147D511F"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Не восхищайтесь мною. Желание жить полноценной жизнью не заслуживает восхищения. </w:t>
      </w:r>
    </w:p>
    <w:p w14:paraId="269DCA29" w14:textId="77777777" w:rsidR="0096481E" w:rsidRDefault="0096481E" w:rsidP="003269E0">
      <w:pPr>
        <w:pStyle w:val="Default"/>
        <w:spacing w:after="53"/>
        <w:jc w:val="both"/>
        <w:rPr>
          <w:sz w:val="23"/>
          <w:szCs w:val="23"/>
        </w:rPr>
      </w:pPr>
      <w:r>
        <w:rPr>
          <w:rFonts w:ascii="Arial" w:hAnsi="Arial" w:cs="Arial"/>
          <w:sz w:val="23"/>
          <w:szCs w:val="23"/>
        </w:rPr>
        <w:t xml:space="preserve">• </w:t>
      </w:r>
      <w:r>
        <w:rPr>
          <w:sz w:val="23"/>
          <w:szCs w:val="23"/>
        </w:rPr>
        <w:t xml:space="preserve">Узнайте меня получше. Мы можем стать друзьями. </w:t>
      </w:r>
    </w:p>
    <w:p w14:paraId="3BFEE0AB" w14:textId="6F089D64" w:rsidR="0096481E" w:rsidRPr="0096481E" w:rsidRDefault="0096481E" w:rsidP="003269E0">
      <w:pPr>
        <w:pStyle w:val="Default"/>
        <w:jc w:val="both"/>
        <w:rPr>
          <w:rFonts w:ascii="Arial" w:hAnsi="Arial" w:cs="Arial"/>
        </w:rPr>
      </w:pPr>
      <w:r>
        <w:rPr>
          <w:rFonts w:ascii="Arial" w:hAnsi="Arial" w:cs="Arial"/>
          <w:sz w:val="23"/>
          <w:szCs w:val="23"/>
        </w:rPr>
        <w:t xml:space="preserve">• </w:t>
      </w:r>
      <w:r>
        <w:rPr>
          <w:sz w:val="23"/>
          <w:szCs w:val="23"/>
        </w:rPr>
        <w:t xml:space="preserve">Будьте союзниками в борьбе против тех, кто пользуется мною для собственного удовлетворения. </w:t>
      </w:r>
    </w:p>
    <w:p w14:paraId="3BFDC249"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Давайте уважать друг друга. Ведь уважение предполагает равенство. Слушайте, поддерживайте и действуйте. </w:t>
      </w:r>
    </w:p>
    <w:p w14:paraId="4626DDC2" w14:textId="77777777" w:rsidR="003269E0" w:rsidRDefault="003269E0" w:rsidP="003269E0">
      <w:pPr>
        <w:autoSpaceDE w:val="0"/>
        <w:autoSpaceDN w:val="0"/>
        <w:adjustRightInd w:val="0"/>
        <w:spacing w:after="0" w:line="240" w:lineRule="auto"/>
        <w:jc w:val="both"/>
        <w:rPr>
          <w:rFonts w:ascii="Times New Roman" w:hAnsi="Times New Roman" w:cs="Times New Roman"/>
          <w:color w:val="000000"/>
          <w:sz w:val="23"/>
          <w:szCs w:val="23"/>
        </w:rPr>
      </w:pPr>
    </w:p>
    <w:p w14:paraId="11132CE9" w14:textId="388AF6B2" w:rsidR="0096481E" w:rsidRPr="0096481E" w:rsidRDefault="0096481E" w:rsidP="003269E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3269E0">
        <w:rPr>
          <w:rFonts w:ascii="Times New Roman" w:hAnsi="Times New Roman" w:cs="Times New Roman"/>
          <w:b/>
          <w:color w:val="000000"/>
          <w:sz w:val="23"/>
          <w:szCs w:val="23"/>
        </w:rPr>
        <w:t xml:space="preserve">Существуют </w:t>
      </w:r>
      <w:r w:rsidRPr="003269E0">
        <w:rPr>
          <w:rFonts w:ascii="Times New Roman" w:hAnsi="Times New Roman" w:cs="Times New Roman"/>
          <w:b/>
          <w:bCs/>
          <w:color w:val="000000"/>
          <w:sz w:val="23"/>
          <w:szCs w:val="23"/>
        </w:rPr>
        <w:t>общие правила этикета при общении</w:t>
      </w:r>
      <w:r w:rsidRPr="0096481E">
        <w:rPr>
          <w:rFonts w:ascii="Times New Roman" w:hAnsi="Times New Roman" w:cs="Times New Roman"/>
          <w:b/>
          <w:bCs/>
          <w:color w:val="000000"/>
          <w:sz w:val="23"/>
          <w:szCs w:val="23"/>
        </w:rPr>
        <w:t xml:space="preserve"> с инвалидами</w:t>
      </w:r>
      <w:r w:rsidRPr="0096481E">
        <w:rPr>
          <w:rFonts w:ascii="Times New Roman" w:hAnsi="Times New Roman" w:cs="Times New Roman"/>
          <w:color w:val="000000"/>
          <w:sz w:val="23"/>
          <w:szCs w:val="23"/>
        </w:rPr>
        <w:t xml:space="preserve">, которыми могут воспользоваться работники организаций, предоставляющих услуги населению, в зависимости от конкретной ситуации: </w:t>
      </w:r>
    </w:p>
    <w:p w14:paraId="27AE9793"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i/>
          <w:iCs/>
          <w:color w:val="000000"/>
          <w:sz w:val="23"/>
          <w:szCs w:val="23"/>
        </w:rPr>
        <w:t>1.Обращение к человеку</w:t>
      </w:r>
      <w:r w:rsidRPr="0096481E">
        <w:rPr>
          <w:rFonts w:ascii="Times New Roman" w:hAnsi="Times New Roman" w:cs="Times New Roman"/>
          <w:color w:val="000000"/>
          <w:sz w:val="23"/>
          <w:szCs w:val="23"/>
        </w:rPr>
        <w:t xml:space="preserve">: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 </w:t>
      </w:r>
    </w:p>
    <w:p w14:paraId="6FF9AD54"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i/>
          <w:iCs/>
          <w:color w:val="000000"/>
          <w:sz w:val="23"/>
          <w:szCs w:val="23"/>
        </w:rPr>
        <w:t xml:space="preserve">2. Пожатие руки: </w:t>
      </w:r>
      <w:r w:rsidRPr="0096481E">
        <w:rPr>
          <w:rFonts w:ascii="Times New Roman" w:hAnsi="Times New Roman" w:cs="Times New Roman"/>
          <w:color w:val="000000"/>
          <w:sz w:val="23"/>
          <w:szCs w:val="23"/>
        </w:rPr>
        <w:t xml:space="preserve">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14:paraId="587B61EE"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i/>
          <w:iCs/>
          <w:color w:val="000000"/>
          <w:sz w:val="23"/>
          <w:szCs w:val="23"/>
        </w:rPr>
        <w:t xml:space="preserve">3.Называйте себя и других: </w:t>
      </w:r>
      <w:r w:rsidRPr="0096481E">
        <w:rPr>
          <w:rFonts w:ascii="Times New Roman" w:hAnsi="Times New Roman" w:cs="Times New Roman"/>
          <w:color w:val="000000"/>
          <w:sz w:val="23"/>
          <w:szCs w:val="23"/>
        </w:rPr>
        <w:t xml:space="preserve">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14:paraId="1068CF64"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i/>
          <w:iCs/>
          <w:color w:val="000000"/>
          <w:sz w:val="23"/>
          <w:szCs w:val="23"/>
        </w:rPr>
        <w:lastRenderedPageBreak/>
        <w:t xml:space="preserve">4.Предложение помощи: </w:t>
      </w:r>
      <w:r w:rsidRPr="0096481E">
        <w:rPr>
          <w:rFonts w:ascii="Times New Roman" w:hAnsi="Times New Roman" w:cs="Times New Roman"/>
          <w:color w:val="000000"/>
          <w:sz w:val="23"/>
          <w:szCs w:val="23"/>
        </w:rPr>
        <w:t xml:space="preserve">если вы предлагаете помощь, ждите, пока ее примут, а затем спрашивайте, что и как делать. </w:t>
      </w:r>
    </w:p>
    <w:p w14:paraId="1FE8E055"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5.</w:t>
      </w:r>
      <w:r w:rsidRPr="0096481E">
        <w:rPr>
          <w:rFonts w:ascii="Times New Roman" w:hAnsi="Times New Roman" w:cs="Times New Roman"/>
          <w:i/>
          <w:iCs/>
          <w:color w:val="000000"/>
          <w:sz w:val="23"/>
          <w:szCs w:val="23"/>
        </w:rPr>
        <w:t xml:space="preserve">Адекватность и вежливость: </w:t>
      </w:r>
      <w:r w:rsidRPr="0096481E">
        <w:rPr>
          <w:rFonts w:ascii="Times New Roman" w:hAnsi="Times New Roman" w:cs="Times New Roman"/>
          <w:color w:val="000000"/>
          <w:sz w:val="23"/>
          <w:szCs w:val="23"/>
        </w:rPr>
        <w:t xml:space="preserve">обращайтесь с взрослыми инвалидами как с взрослыми. Обращайтесь к ним по имени и на «ты», только если вы хорошо знакомы. </w:t>
      </w:r>
    </w:p>
    <w:p w14:paraId="11DE42EF" w14:textId="187E6666"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6. </w:t>
      </w:r>
      <w:r w:rsidRPr="0096481E">
        <w:rPr>
          <w:rFonts w:ascii="Times New Roman" w:hAnsi="Times New Roman" w:cs="Times New Roman"/>
          <w:i/>
          <w:iCs/>
          <w:color w:val="000000"/>
          <w:sz w:val="23"/>
          <w:szCs w:val="23"/>
        </w:rPr>
        <w:t xml:space="preserve">Не опирайтесь на кресло-коляску: </w:t>
      </w:r>
      <w:r w:rsidRPr="0096481E">
        <w:rPr>
          <w:rFonts w:ascii="Times New Roman" w:hAnsi="Times New Roman" w:cs="Times New Roman"/>
          <w:color w:val="000000"/>
          <w:sz w:val="23"/>
          <w:szCs w:val="23"/>
        </w:rPr>
        <w:t xml:space="preserve">опираться или виснуть на чьей-то инвалидной коляске – то же самое, что опираться или виснуть на ее обладателе, и это тоже раздражает. </w:t>
      </w:r>
      <w:r w:rsidRPr="003269E0">
        <w:rPr>
          <w:rFonts w:ascii="Times New Roman" w:hAnsi="Times New Roman" w:cs="Times New Roman"/>
          <w:color w:val="000000"/>
          <w:sz w:val="23"/>
          <w:szCs w:val="23"/>
        </w:rPr>
        <w:t>Инвалидная коляска</w:t>
      </w:r>
      <w:r w:rsidRPr="0096481E">
        <w:rPr>
          <w:rFonts w:ascii="Times New Roman" w:hAnsi="Times New Roman" w:cs="Times New Roman"/>
          <w:color w:val="000000"/>
          <w:sz w:val="23"/>
          <w:szCs w:val="23"/>
        </w:rPr>
        <w:t xml:space="preserve"> – это часть неприкасаемого пространства человека, который ее использует. </w:t>
      </w:r>
    </w:p>
    <w:p w14:paraId="16BA97B4"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7. </w:t>
      </w:r>
      <w:r w:rsidRPr="0096481E">
        <w:rPr>
          <w:rFonts w:ascii="Times New Roman" w:hAnsi="Times New Roman" w:cs="Times New Roman"/>
          <w:i/>
          <w:iCs/>
          <w:color w:val="000000"/>
          <w:sz w:val="23"/>
          <w:szCs w:val="23"/>
        </w:rPr>
        <w:t>Внимательность и терпеливость</w:t>
      </w:r>
      <w:r w:rsidRPr="0096481E">
        <w:rPr>
          <w:rFonts w:ascii="Times New Roman" w:hAnsi="Times New Roman" w:cs="Times New Roman"/>
          <w:color w:val="000000"/>
          <w:sz w:val="23"/>
          <w:szCs w:val="23"/>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14:paraId="2131C945"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i/>
          <w:iCs/>
          <w:color w:val="000000"/>
          <w:sz w:val="23"/>
          <w:szCs w:val="23"/>
        </w:rPr>
        <w:t xml:space="preserve">8.Расположение для беседы: </w:t>
      </w:r>
      <w:r w:rsidRPr="0096481E">
        <w:rPr>
          <w:rFonts w:ascii="Times New Roman" w:hAnsi="Times New Roman" w:cs="Times New Roman"/>
          <w:color w:val="000000"/>
          <w:sz w:val="23"/>
          <w:szCs w:val="23"/>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14:paraId="0E030FD8"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i/>
          <w:iCs/>
          <w:color w:val="000000"/>
          <w:sz w:val="23"/>
          <w:szCs w:val="23"/>
        </w:rPr>
        <w:t xml:space="preserve">9.Привлечение внимания человека: </w:t>
      </w:r>
      <w:r w:rsidRPr="0096481E">
        <w:rPr>
          <w:rFonts w:ascii="Times New Roman" w:hAnsi="Times New Roman" w:cs="Times New Roman"/>
          <w:color w:val="000000"/>
          <w:sz w:val="23"/>
          <w:szCs w:val="23"/>
        </w:rPr>
        <w:t xml:space="preserve">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14:paraId="268398A7" w14:textId="70369F2D" w:rsid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10. </w:t>
      </w:r>
      <w:r w:rsidRPr="0096481E">
        <w:rPr>
          <w:rFonts w:ascii="Times New Roman" w:hAnsi="Times New Roman" w:cs="Times New Roman"/>
          <w:i/>
          <w:iCs/>
          <w:color w:val="000000"/>
          <w:sz w:val="23"/>
          <w:szCs w:val="23"/>
        </w:rPr>
        <w:t>Не смущайтесь</w:t>
      </w:r>
      <w:r w:rsidRPr="0096481E">
        <w:rPr>
          <w:rFonts w:ascii="Times New Roman" w:hAnsi="Times New Roman" w:cs="Times New Roman"/>
          <w:color w:val="000000"/>
          <w:sz w:val="23"/>
          <w:szCs w:val="23"/>
        </w:rPr>
        <w:t xml:space="preserve">, если случайно допустили оплошность, сказав: "Увидимся" или "Вы слышали об этом...?" тому, кто не может видеть или слышать. </w:t>
      </w:r>
    </w:p>
    <w:p w14:paraId="7A8564ED" w14:textId="77777777" w:rsidR="003269E0" w:rsidRPr="0096481E" w:rsidRDefault="003269E0" w:rsidP="003269E0">
      <w:pPr>
        <w:autoSpaceDE w:val="0"/>
        <w:autoSpaceDN w:val="0"/>
        <w:adjustRightInd w:val="0"/>
        <w:spacing w:after="0" w:line="240" w:lineRule="auto"/>
        <w:jc w:val="both"/>
        <w:rPr>
          <w:rFonts w:ascii="Times New Roman" w:hAnsi="Times New Roman" w:cs="Times New Roman"/>
          <w:color w:val="000000"/>
          <w:sz w:val="23"/>
          <w:szCs w:val="23"/>
        </w:rPr>
      </w:pPr>
    </w:p>
    <w:p w14:paraId="21840793" w14:textId="77777777" w:rsidR="0096481E" w:rsidRPr="0096481E" w:rsidRDefault="0096481E" w:rsidP="003269E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6481E">
        <w:rPr>
          <w:rFonts w:ascii="Times New Roman" w:hAnsi="Times New Roman" w:cs="Times New Roman"/>
          <w:b/>
          <w:bCs/>
          <w:i/>
          <w:iCs/>
          <w:color w:val="000000"/>
          <w:sz w:val="23"/>
          <w:szCs w:val="23"/>
        </w:rPr>
        <w:t xml:space="preserve">Правила этикета при общении с инвалидами, испытывающими трудности при передвижении: </w:t>
      </w:r>
    </w:p>
    <w:p w14:paraId="77D33E25" w14:textId="04EED08B" w:rsidR="0096481E" w:rsidRPr="003269E0" w:rsidRDefault="0096481E" w:rsidP="003269E0">
      <w:pPr>
        <w:autoSpaceDE w:val="0"/>
        <w:autoSpaceDN w:val="0"/>
        <w:adjustRightInd w:val="0"/>
        <w:spacing w:after="0" w:line="240" w:lineRule="auto"/>
        <w:jc w:val="both"/>
        <w:rPr>
          <w:rFonts w:ascii="Times New Roman" w:hAnsi="Times New Roman" w:cs="Times New Roman"/>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w:t>
      </w:r>
      <w:r w:rsidRPr="003269E0">
        <w:rPr>
          <w:rFonts w:ascii="Times New Roman" w:hAnsi="Times New Roman" w:cs="Times New Roman"/>
          <w:color w:val="000000"/>
          <w:sz w:val="23"/>
          <w:szCs w:val="23"/>
        </w:rPr>
        <w:t>Начать</w:t>
      </w:r>
      <w:r w:rsidR="003269E0" w:rsidRPr="003269E0">
        <w:rPr>
          <w:rFonts w:ascii="Times New Roman" w:hAnsi="Times New Roman" w:cs="Times New Roman"/>
          <w:color w:val="000000"/>
          <w:sz w:val="23"/>
          <w:szCs w:val="23"/>
        </w:rPr>
        <w:t xml:space="preserve"> </w:t>
      </w:r>
      <w:r w:rsidRPr="003269E0">
        <w:rPr>
          <w:rFonts w:ascii="Times New Roman" w:hAnsi="Times New Roman" w:cs="Times New Roman"/>
          <w:sz w:val="23"/>
          <w:szCs w:val="23"/>
        </w:rPr>
        <w:t xml:space="preserve">катить коляску без согласия инвалида — то же самое, что схватить и понести человека без его разрешения. </w:t>
      </w:r>
    </w:p>
    <w:p w14:paraId="7E040188"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14:paraId="7ABBB46A"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Если ваше предложение о помощи принято, спросите, что нужно делать, и четко следуйте инструкциям. </w:t>
      </w:r>
    </w:p>
    <w:p w14:paraId="0E054A03"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14:paraId="7BF5002C"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14:paraId="011482D6"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Не надо хлопать человека, находящегося в инвалидной коляске, по спине или по плечу. </w:t>
      </w:r>
    </w:p>
    <w:p w14:paraId="0AEC001F"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14:paraId="1ACD5778"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Если существуют архитектурные барьеры, предупредите о них, чтобы человек имел возможность принимать решения заранее. </w:t>
      </w:r>
    </w:p>
    <w:p w14:paraId="52A14A08" w14:textId="77777777" w:rsidR="0096481E" w:rsidRDefault="0096481E" w:rsidP="003269E0">
      <w:pPr>
        <w:pStyle w:val="Default"/>
        <w:spacing w:after="84"/>
        <w:jc w:val="both"/>
        <w:rPr>
          <w:sz w:val="23"/>
          <w:szCs w:val="23"/>
        </w:rPr>
      </w:pPr>
      <w:r>
        <w:rPr>
          <w:rFonts w:ascii="Arial" w:hAnsi="Arial" w:cs="Arial"/>
          <w:sz w:val="23"/>
          <w:szCs w:val="23"/>
        </w:rPr>
        <w:t xml:space="preserve">• </w:t>
      </w:r>
      <w:r>
        <w:rPr>
          <w:sz w:val="23"/>
          <w:szCs w:val="23"/>
        </w:rPr>
        <w:t xml:space="preserve">Помните, что, как правило, у людей, имеющих трудности при передвижении, нет проблем со зрением, слухом и пониманием. </w:t>
      </w:r>
    </w:p>
    <w:p w14:paraId="10A1F647" w14:textId="6A7DC15F" w:rsidR="0096481E" w:rsidRDefault="0096481E" w:rsidP="003269E0">
      <w:pPr>
        <w:pStyle w:val="Default"/>
        <w:jc w:val="both"/>
        <w:rPr>
          <w:sz w:val="23"/>
          <w:szCs w:val="23"/>
        </w:rPr>
      </w:pPr>
      <w:r>
        <w:rPr>
          <w:rFonts w:ascii="Arial" w:hAnsi="Arial" w:cs="Arial"/>
          <w:sz w:val="23"/>
          <w:szCs w:val="23"/>
        </w:rPr>
        <w:t xml:space="preserve">• </w:t>
      </w:r>
      <w:r>
        <w:rPr>
          <w:sz w:val="23"/>
          <w:szCs w:val="23"/>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14:paraId="75703B4A" w14:textId="6D9F87A8" w:rsidR="003269E0" w:rsidRDefault="003269E0" w:rsidP="0096481E">
      <w:pPr>
        <w:pStyle w:val="Default"/>
        <w:rPr>
          <w:sz w:val="23"/>
          <w:szCs w:val="23"/>
        </w:rPr>
      </w:pPr>
    </w:p>
    <w:p w14:paraId="1C2428F3" w14:textId="77777777" w:rsidR="003269E0" w:rsidRDefault="003269E0" w:rsidP="0096481E">
      <w:pPr>
        <w:pStyle w:val="Default"/>
        <w:rPr>
          <w:sz w:val="23"/>
          <w:szCs w:val="23"/>
        </w:rPr>
      </w:pPr>
    </w:p>
    <w:p w14:paraId="3071CA06" w14:textId="630B0C41" w:rsidR="0096481E" w:rsidRDefault="0096481E" w:rsidP="003269E0">
      <w:pPr>
        <w:pStyle w:val="Default"/>
        <w:jc w:val="center"/>
        <w:rPr>
          <w:b/>
          <w:bCs/>
          <w:i/>
          <w:iCs/>
          <w:sz w:val="23"/>
          <w:szCs w:val="23"/>
        </w:rPr>
      </w:pPr>
      <w:r>
        <w:rPr>
          <w:b/>
          <w:bCs/>
          <w:i/>
          <w:iCs/>
          <w:sz w:val="23"/>
          <w:szCs w:val="23"/>
        </w:rPr>
        <w:lastRenderedPageBreak/>
        <w:t>Правила этикета при общении с инвалидами, имеющими нарушение зрение или незрячими:</w:t>
      </w:r>
    </w:p>
    <w:p w14:paraId="39E1F94C" w14:textId="77777777" w:rsidR="007542AF" w:rsidRDefault="007542AF" w:rsidP="003269E0">
      <w:pPr>
        <w:pStyle w:val="Default"/>
        <w:jc w:val="center"/>
        <w:rPr>
          <w:sz w:val="23"/>
          <w:szCs w:val="23"/>
        </w:rPr>
      </w:pPr>
    </w:p>
    <w:p w14:paraId="186025EB"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14:paraId="3B9B64C4"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Опишите кратко, где вы находитесь. Предупреждайте о препятствиях: ступенях, лужах, ямах, низких притолоках, трубах и т.д. </w:t>
      </w:r>
    </w:p>
    <w:p w14:paraId="5375761D"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Используйте, если это уместно, фразы, характеризующие звук, запах, расстояние. Делитесь увиденным. </w:t>
      </w:r>
    </w:p>
    <w:p w14:paraId="5C41183E"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14:paraId="484BD6F8"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14:paraId="2082B6C5"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14:paraId="51AA72C4" w14:textId="77777777" w:rsidR="0096481E" w:rsidRDefault="0096481E" w:rsidP="003269E0">
      <w:pPr>
        <w:pStyle w:val="Default"/>
        <w:spacing w:after="86"/>
        <w:jc w:val="both"/>
        <w:rPr>
          <w:sz w:val="23"/>
          <w:szCs w:val="23"/>
        </w:rPr>
      </w:pPr>
      <w:r>
        <w:rPr>
          <w:rFonts w:ascii="Arial" w:hAnsi="Arial" w:cs="Arial"/>
          <w:sz w:val="23"/>
          <w:szCs w:val="23"/>
        </w:rPr>
        <w:t xml:space="preserve">• </w:t>
      </w:r>
      <w:r>
        <w:rPr>
          <w:sz w:val="23"/>
          <w:szCs w:val="23"/>
        </w:rPr>
        <w:t xml:space="preserve">Всегда обращайтесь непосредственно к человеку, даже если он вас не видит, а не к его зрячему компаньону. </w:t>
      </w:r>
    </w:p>
    <w:p w14:paraId="6553C124" w14:textId="3E26925F" w:rsidR="0096481E" w:rsidRDefault="0096481E" w:rsidP="003269E0">
      <w:pPr>
        <w:pStyle w:val="Default"/>
        <w:jc w:val="both"/>
        <w:rPr>
          <w:sz w:val="23"/>
          <w:szCs w:val="23"/>
        </w:rPr>
      </w:pPr>
      <w:r>
        <w:rPr>
          <w:rFonts w:ascii="Arial" w:hAnsi="Arial" w:cs="Arial"/>
          <w:sz w:val="23"/>
          <w:szCs w:val="23"/>
        </w:rPr>
        <w:t xml:space="preserve">• </w:t>
      </w:r>
      <w:r>
        <w:rPr>
          <w:sz w:val="23"/>
          <w:szCs w:val="23"/>
        </w:rPr>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14:paraId="68CA27B2" w14:textId="77777777" w:rsidR="003269E0" w:rsidRPr="0096481E" w:rsidRDefault="003269E0" w:rsidP="003269E0">
      <w:pPr>
        <w:pStyle w:val="Default"/>
        <w:jc w:val="both"/>
        <w:rPr>
          <w:rFonts w:ascii="Arial" w:hAnsi="Arial" w:cs="Arial"/>
        </w:rPr>
      </w:pPr>
    </w:p>
    <w:p w14:paraId="59257A7D"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14:paraId="0DD8E348"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Когда вы общаетесь с группой незрячих людей, не забывайте каждый раз называть того, к кому вы обращаетесь. </w:t>
      </w:r>
    </w:p>
    <w:p w14:paraId="5493FAC6"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заставляйте вашего собеседника вещать в пустоту: если вы перемещаетесь, предупредите его. </w:t>
      </w:r>
    </w:p>
    <w:p w14:paraId="4C0871EB"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Вполне нормально употреблять слово «смотреть». Для незрячего человека это означает «видеть руками», осязать. </w:t>
      </w:r>
    </w:p>
    <w:p w14:paraId="7B07251A"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14:paraId="5C274364"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14:paraId="6951315C" w14:textId="75F7671E" w:rsid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14:paraId="2F3BDDAA" w14:textId="77777777" w:rsidR="003269E0" w:rsidRPr="0096481E" w:rsidRDefault="003269E0" w:rsidP="003269E0">
      <w:pPr>
        <w:autoSpaceDE w:val="0"/>
        <w:autoSpaceDN w:val="0"/>
        <w:adjustRightInd w:val="0"/>
        <w:spacing w:after="0" w:line="240" w:lineRule="auto"/>
        <w:jc w:val="both"/>
        <w:rPr>
          <w:rFonts w:ascii="Times New Roman" w:hAnsi="Times New Roman" w:cs="Times New Roman"/>
          <w:color w:val="000000"/>
          <w:sz w:val="23"/>
          <w:szCs w:val="23"/>
        </w:rPr>
      </w:pPr>
    </w:p>
    <w:p w14:paraId="6ADF950C" w14:textId="05A56177" w:rsidR="0096481E" w:rsidRDefault="0096481E" w:rsidP="003269E0">
      <w:pPr>
        <w:autoSpaceDE w:val="0"/>
        <w:autoSpaceDN w:val="0"/>
        <w:adjustRightInd w:val="0"/>
        <w:spacing w:after="0" w:line="240" w:lineRule="auto"/>
        <w:jc w:val="center"/>
        <w:rPr>
          <w:rFonts w:ascii="Times New Roman" w:hAnsi="Times New Roman" w:cs="Times New Roman"/>
          <w:b/>
          <w:bCs/>
          <w:i/>
          <w:iCs/>
          <w:color w:val="000000"/>
          <w:sz w:val="23"/>
          <w:szCs w:val="23"/>
        </w:rPr>
      </w:pPr>
      <w:r w:rsidRPr="0096481E">
        <w:rPr>
          <w:rFonts w:ascii="Times New Roman" w:hAnsi="Times New Roman" w:cs="Times New Roman"/>
          <w:b/>
          <w:bCs/>
          <w:i/>
          <w:iCs/>
          <w:color w:val="000000"/>
          <w:sz w:val="23"/>
          <w:szCs w:val="23"/>
        </w:rPr>
        <w:t>Правила этикета при общении с инвалидами, имеющими нарушение слуха:</w:t>
      </w:r>
    </w:p>
    <w:p w14:paraId="3498C003" w14:textId="77777777" w:rsidR="007542AF" w:rsidRPr="0096481E" w:rsidRDefault="007542AF" w:rsidP="003269E0">
      <w:pPr>
        <w:autoSpaceDE w:val="0"/>
        <w:autoSpaceDN w:val="0"/>
        <w:adjustRightInd w:val="0"/>
        <w:spacing w:after="0" w:line="240" w:lineRule="auto"/>
        <w:jc w:val="center"/>
        <w:rPr>
          <w:rFonts w:ascii="Times New Roman" w:hAnsi="Times New Roman" w:cs="Times New Roman"/>
          <w:color w:val="000000"/>
          <w:sz w:val="23"/>
          <w:szCs w:val="23"/>
        </w:rPr>
      </w:pPr>
    </w:p>
    <w:p w14:paraId="1E65EC84"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14:paraId="472F40DF"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14:paraId="7AD87856"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lastRenderedPageBreak/>
        <w:t xml:space="preserve">• </w:t>
      </w:r>
      <w:r w:rsidRPr="0096481E">
        <w:rPr>
          <w:rFonts w:ascii="Times New Roman" w:hAnsi="Times New Roman" w:cs="Times New Roman"/>
          <w:color w:val="000000"/>
          <w:sz w:val="23"/>
          <w:szCs w:val="23"/>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14:paraId="5D8D6677" w14:textId="77777777" w:rsidR="0096481E" w:rsidRPr="0096481E" w:rsidRDefault="0096481E" w:rsidP="003269E0">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14:paraId="14A0BA60"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Говорите ясно и ровно. Не нужно излишне подчеркивать что-то. Кричать, особенно в ухо, тоже не надо. Если вас просят повторить что-то, попробуйте перефразировать свое предложение. </w:t>
      </w:r>
    </w:p>
    <w:p w14:paraId="751AB1DD"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p>
    <w:p w14:paraId="1C2665F2"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Используйте жесты. </w:t>
      </w:r>
    </w:p>
    <w:p w14:paraId="0821B5BB"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Убедитесь, что вас поняли. Не стесняйтесь спросить, понял ли вас собеседник. </w:t>
      </w:r>
    </w:p>
    <w:p w14:paraId="10457EFC"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p>
    <w:p w14:paraId="552537ED"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14:paraId="0FDF69A6" w14:textId="77777777" w:rsidR="0096481E" w:rsidRPr="0096481E" w:rsidRDefault="0096481E" w:rsidP="003269E0">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Если существуют трудности при устном общении, спросите, не будет ли проще переписываться. </w:t>
      </w:r>
    </w:p>
    <w:p w14:paraId="6443E064" w14:textId="77777777" w:rsidR="0096481E" w:rsidRPr="0096481E" w:rsidRDefault="0096481E" w:rsidP="0096481E">
      <w:pPr>
        <w:autoSpaceDE w:val="0"/>
        <w:autoSpaceDN w:val="0"/>
        <w:adjustRightInd w:val="0"/>
        <w:spacing w:after="0" w:line="240" w:lineRule="auto"/>
        <w:rPr>
          <w:rFonts w:ascii="Arial" w:hAnsi="Arial" w:cs="Arial"/>
          <w:color w:val="000000"/>
          <w:sz w:val="24"/>
          <w:szCs w:val="24"/>
        </w:rPr>
      </w:pPr>
    </w:p>
    <w:p w14:paraId="1B0459C3"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14:paraId="10F443DE"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14:paraId="05DC4DB4"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14:paraId="6F9DB2C0"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Нужно смотреть в лицо собеседнику и говорить ясно и медленно, использовать простые фразы и избегать несущественных слов. </w:t>
      </w:r>
    </w:p>
    <w:p w14:paraId="0FDF7114" w14:textId="63BC3BF9" w:rsid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Нужно использовать выражение лица, жесты, телодвижения, если хотите подчеркнуть или прояснить смысл сказанного. </w:t>
      </w:r>
    </w:p>
    <w:p w14:paraId="4755AE0D" w14:textId="77777777" w:rsidR="007542AF" w:rsidRPr="0096481E" w:rsidRDefault="007542AF" w:rsidP="007542AF">
      <w:pPr>
        <w:autoSpaceDE w:val="0"/>
        <w:autoSpaceDN w:val="0"/>
        <w:adjustRightInd w:val="0"/>
        <w:spacing w:after="0" w:line="240" w:lineRule="auto"/>
        <w:jc w:val="both"/>
        <w:rPr>
          <w:rFonts w:ascii="Times New Roman" w:hAnsi="Times New Roman" w:cs="Times New Roman"/>
          <w:color w:val="000000"/>
          <w:sz w:val="23"/>
          <w:szCs w:val="23"/>
        </w:rPr>
      </w:pPr>
    </w:p>
    <w:p w14:paraId="0A01D387" w14:textId="55A36A62" w:rsidR="0096481E" w:rsidRDefault="0096481E" w:rsidP="007542AF">
      <w:pPr>
        <w:autoSpaceDE w:val="0"/>
        <w:autoSpaceDN w:val="0"/>
        <w:adjustRightInd w:val="0"/>
        <w:spacing w:after="0" w:line="240" w:lineRule="auto"/>
        <w:jc w:val="center"/>
        <w:rPr>
          <w:rFonts w:ascii="Times New Roman" w:hAnsi="Times New Roman" w:cs="Times New Roman"/>
          <w:b/>
          <w:bCs/>
          <w:i/>
          <w:iCs/>
          <w:color w:val="000000"/>
          <w:sz w:val="23"/>
          <w:szCs w:val="23"/>
        </w:rPr>
      </w:pPr>
      <w:r w:rsidRPr="0096481E">
        <w:rPr>
          <w:rFonts w:ascii="Times New Roman" w:hAnsi="Times New Roman" w:cs="Times New Roman"/>
          <w:b/>
          <w:bCs/>
          <w:i/>
          <w:iCs/>
          <w:color w:val="000000"/>
          <w:sz w:val="23"/>
          <w:szCs w:val="23"/>
        </w:rPr>
        <w:t>Правила этикета при общении с инвалидами, имеющими задержку в развитии и проблемы общения, умственные нарушения:</w:t>
      </w:r>
    </w:p>
    <w:p w14:paraId="79351CF8" w14:textId="77777777" w:rsidR="007542AF" w:rsidRPr="0096481E" w:rsidRDefault="007542AF" w:rsidP="007542AF">
      <w:pPr>
        <w:autoSpaceDE w:val="0"/>
        <w:autoSpaceDN w:val="0"/>
        <w:adjustRightInd w:val="0"/>
        <w:spacing w:after="0" w:line="240" w:lineRule="auto"/>
        <w:jc w:val="center"/>
        <w:rPr>
          <w:rFonts w:ascii="Times New Roman" w:hAnsi="Times New Roman" w:cs="Times New Roman"/>
          <w:color w:val="000000"/>
          <w:sz w:val="23"/>
          <w:szCs w:val="23"/>
        </w:rPr>
      </w:pPr>
    </w:p>
    <w:p w14:paraId="031C8B8F"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Используйте доступный язык, выражайтесь точно и по делу. </w:t>
      </w:r>
    </w:p>
    <w:p w14:paraId="7922922F"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Избегайте словесных штампов и образных выражений, если только вы не уверены в том, что ваш собеседник с ними знаком. </w:t>
      </w:r>
    </w:p>
    <w:p w14:paraId="3E4F1FD8"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говорите свысока. Не думайте, что вас не поймут. </w:t>
      </w:r>
    </w:p>
    <w:p w14:paraId="7C857B4E"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14:paraId="27D8575F"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Исходите из того, что взрослый человек с задержкой в развитии имеет такой же опыт, как и любой другой взрослый человек. </w:t>
      </w:r>
    </w:p>
    <w:p w14:paraId="319CB10D"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14:paraId="63411BE2"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14:paraId="53D796F9" w14:textId="77777777" w:rsidR="0096481E" w:rsidRPr="0096481E" w:rsidRDefault="0096481E" w:rsidP="007542AF">
      <w:pPr>
        <w:autoSpaceDE w:val="0"/>
        <w:autoSpaceDN w:val="0"/>
        <w:adjustRightInd w:val="0"/>
        <w:spacing w:after="53"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Обращайтесь непосредственно к человеку. </w:t>
      </w:r>
    </w:p>
    <w:p w14:paraId="10C7C18D"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14:paraId="213D31B4" w14:textId="5F1366A9" w:rsidR="0096481E" w:rsidRDefault="0096481E" w:rsidP="007542AF">
      <w:pPr>
        <w:autoSpaceDE w:val="0"/>
        <w:autoSpaceDN w:val="0"/>
        <w:adjustRightInd w:val="0"/>
        <w:spacing w:after="0" w:line="240" w:lineRule="auto"/>
        <w:jc w:val="center"/>
        <w:rPr>
          <w:rFonts w:ascii="Times New Roman" w:hAnsi="Times New Roman" w:cs="Times New Roman"/>
          <w:b/>
          <w:bCs/>
          <w:i/>
          <w:iCs/>
          <w:color w:val="000000"/>
          <w:sz w:val="23"/>
          <w:szCs w:val="23"/>
        </w:rPr>
      </w:pPr>
      <w:r w:rsidRPr="0096481E">
        <w:rPr>
          <w:rFonts w:ascii="Times New Roman" w:hAnsi="Times New Roman" w:cs="Times New Roman"/>
          <w:b/>
          <w:bCs/>
          <w:i/>
          <w:iCs/>
          <w:color w:val="000000"/>
          <w:sz w:val="23"/>
          <w:szCs w:val="23"/>
        </w:rPr>
        <w:lastRenderedPageBreak/>
        <w:t>Правила этикета пи общении с инвалидами, имеющими психические нарушения:</w:t>
      </w:r>
    </w:p>
    <w:p w14:paraId="065644D4" w14:textId="77777777" w:rsidR="007542AF" w:rsidRPr="0096481E" w:rsidRDefault="007542AF" w:rsidP="007542AF">
      <w:pPr>
        <w:autoSpaceDE w:val="0"/>
        <w:autoSpaceDN w:val="0"/>
        <w:adjustRightInd w:val="0"/>
        <w:spacing w:after="0" w:line="240" w:lineRule="auto"/>
        <w:jc w:val="center"/>
        <w:rPr>
          <w:rFonts w:ascii="Times New Roman" w:hAnsi="Times New Roman" w:cs="Times New Roman"/>
          <w:color w:val="000000"/>
          <w:sz w:val="23"/>
          <w:szCs w:val="23"/>
        </w:rPr>
      </w:pPr>
    </w:p>
    <w:p w14:paraId="43A8796B" w14:textId="77777777" w:rsidR="0096481E" w:rsidRPr="0096481E" w:rsidRDefault="0096481E" w:rsidP="007542AF">
      <w:pPr>
        <w:autoSpaceDE w:val="0"/>
        <w:autoSpaceDN w:val="0"/>
        <w:adjustRightInd w:val="0"/>
        <w:spacing w:after="0" w:line="240" w:lineRule="auto"/>
        <w:ind w:firstLine="426"/>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14:paraId="3146CC19" w14:textId="77777777" w:rsidR="0096481E" w:rsidRPr="0096481E" w:rsidRDefault="0096481E" w:rsidP="007542AF">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надо думать, что люди с психическими нарушениями обязательно нуждаются в дополнительной помощи и специальном обращении. </w:t>
      </w:r>
    </w:p>
    <w:p w14:paraId="0410A6D7" w14:textId="77777777" w:rsidR="0096481E" w:rsidRPr="0096481E" w:rsidRDefault="0096481E" w:rsidP="007542AF">
      <w:pPr>
        <w:autoSpaceDE w:val="0"/>
        <w:autoSpaceDN w:val="0"/>
        <w:adjustRightInd w:val="0"/>
        <w:spacing w:after="86"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14:paraId="783C0D9D" w14:textId="5447E270" w:rsidR="0096481E" w:rsidRDefault="0096481E" w:rsidP="007542AF">
      <w:pPr>
        <w:autoSpaceDE w:val="0"/>
        <w:autoSpaceDN w:val="0"/>
        <w:adjustRightInd w:val="0"/>
        <w:spacing w:after="0" w:line="240" w:lineRule="auto"/>
        <w:jc w:val="both"/>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14:paraId="19690D0C" w14:textId="77777777" w:rsidR="0096481E" w:rsidRPr="0096481E" w:rsidRDefault="0096481E" w:rsidP="007542AF">
      <w:pPr>
        <w:autoSpaceDE w:val="0"/>
        <w:autoSpaceDN w:val="0"/>
        <w:adjustRightInd w:val="0"/>
        <w:spacing w:after="0" w:line="240" w:lineRule="auto"/>
        <w:jc w:val="both"/>
        <w:rPr>
          <w:rFonts w:ascii="Arial" w:hAnsi="Arial" w:cs="Arial"/>
          <w:color w:val="000000"/>
          <w:sz w:val="24"/>
          <w:szCs w:val="24"/>
        </w:rPr>
      </w:pPr>
    </w:p>
    <w:p w14:paraId="6E2644AC"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Неверно, что люди с психическими нарушениями имеют проблемы в понимании или ниже по уровню интеллекта, чем большинство людей. </w:t>
      </w:r>
    </w:p>
    <w:p w14:paraId="4D2566FB"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 xml:space="preserve">Если человек, имеющий психические нарушения, расстроен, спросите его спокойно, что вы можете сделать, чтобы помочь ему. </w:t>
      </w:r>
    </w:p>
    <w:p w14:paraId="2EEC85A0"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говорите резко с человеком, имеющим психические нарушения, даже если у вас есть для этого основания. </w:t>
      </w:r>
    </w:p>
    <w:p w14:paraId="42CF07D1"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p>
    <w:p w14:paraId="1B6BBBB6" w14:textId="39747F1C" w:rsidR="0096481E" w:rsidRDefault="0096481E" w:rsidP="007542AF">
      <w:pPr>
        <w:autoSpaceDE w:val="0"/>
        <w:autoSpaceDN w:val="0"/>
        <w:adjustRightInd w:val="0"/>
        <w:spacing w:after="0" w:line="240" w:lineRule="auto"/>
        <w:jc w:val="center"/>
        <w:rPr>
          <w:rFonts w:ascii="Times New Roman" w:hAnsi="Times New Roman" w:cs="Times New Roman"/>
          <w:b/>
          <w:bCs/>
          <w:i/>
          <w:iCs/>
          <w:color w:val="000000"/>
          <w:sz w:val="23"/>
          <w:szCs w:val="23"/>
        </w:rPr>
      </w:pPr>
      <w:r w:rsidRPr="0096481E">
        <w:rPr>
          <w:rFonts w:ascii="Times New Roman" w:hAnsi="Times New Roman" w:cs="Times New Roman"/>
          <w:b/>
          <w:bCs/>
          <w:i/>
          <w:iCs/>
          <w:color w:val="000000"/>
          <w:sz w:val="23"/>
          <w:szCs w:val="23"/>
        </w:rPr>
        <w:t>Правила этикета при общении с инвалидом, испытывающим затруднения в речи:</w:t>
      </w:r>
    </w:p>
    <w:p w14:paraId="453D2439" w14:textId="77777777" w:rsidR="007542AF" w:rsidRPr="0096481E" w:rsidRDefault="007542AF" w:rsidP="007542AF">
      <w:pPr>
        <w:autoSpaceDE w:val="0"/>
        <w:autoSpaceDN w:val="0"/>
        <w:adjustRightInd w:val="0"/>
        <w:spacing w:after="0" w:line="240" w:lineRule="auto"/>
        <w:jc w:val="center"/>
        <w:rPr>
          <w:rFonts w:ascii="Times New Roman" w:hAnsi="Times New Roman" w:cs="Times New Roman"/>
          <w:color w:val="000000"/>
          <w:sz w:val="23"/>
          <w:szCs w:val="23"/>
        </w:rPr>
      </w:pPr>
    </w:p>
    <w:p w14:paraId="0F0D0658"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игнорируйте людей, которым трудно говорить, потому что понять их — в ваших интересах. </w:t>
      </w:r>
    </w:p>
    <w:p w14:paraId="01B90D8D"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14:paraId="33499AD0"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14:paraId="29C4E712"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Смотрите в лицо собеседнику, поддерживайте визуальный контакт. Отдайте этой беседе все ваше внимание. </w:t>
      </w:r>
    </w:p>
    <w:p w14:paraId="01E16F4A"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Не думайте, что затруднения в речи — пок</w:t>
      </w:r>
      <w:bookmarkStart w:id="0" w:name="_GoBack"/>
      <w:bookmarkEnd w:id="0"/>
      <w:r w:rsidRPr="0096481E">
        <w:rPr>
          <w:rFonts w:ascii="Times New Roman" w:hAnsi="Times New Roman" w:cs="Times New Roman"/>
          <w:color w:val="000000"/>
          <w:sz w:val="23"/>
          <w:szCs w:val="23"/>
        </w:rPr>
        <w:t xml:space="preserve">азатель низкого уровня интеллекта человека. </w:t>
      </w:r>
    </w:p>
    <w:p w14:paraId="407723E1"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Старайтесь задавать вопросы, которые требуют коротких ответов или кивка. </w:t>
      </w:r>
    </w:p>
    <w:p w14:paraId="35A838D8" w14:textId="77777777" w:rsidR="0096481E" w:rsidRPr="0096481E" w:rsidRDefault="0096481E" w:rsidP="007542AF">
      <w:pPr>
        <w:autoSpaceDE w:val="0"/>
        <w:autoSpaceDN w:val="0"/>
        <w:adjustRightInd w:val="0"/>
        <w:spacing w:after="84"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14:paraId="1199999A"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r w:rsidRPr="0096481E">
        <w:rPr>
          <w:rFonts w:ascii="Arial" w:hAnsi="Arial" w:cs="Arial"/>
          <w:color w:val="000000"/>
          <w:sz w:val="23"/>
          <w:szCs w:val="23"/>
        </w:rPr>
        <w:t xml:space="preserve">• </w:t>
      </w:r>
      <w:r w:rsidRPr="0096481E">
        <w:rPr>
          <w:rFonts w:ascii="Times New Roman" w:hAnsi="Times New Roman" w:cs="Times New Roman"/>
          <w:color w:val="000000"/>
          <w:sz w:val="23"/>
          <w:szCs w:val="23"/>
        </w:rPr>
        <w:t xml:space="preserve">Не забывайте, что человеку с нарушенной речью тоже нужно высказаться. Не перебивайте его и не подавляйте. Не торопите говорящего. </w:t>
      </w:r>
    </w:p>
    <w:p w14:paraId="4CA66856" w14:textId="77777777" w:rsidR="0096481E" w:rsidRPr="0096481E" w:rsidRDefault="0096481E" w:rsidP="007542AF">
      <w:pPr>
        <w:autoSpaceDE w:val="0"/>
        <w:autoSpaceDN w:val="0"/>
        <w:adjustRightInd w:val="0"/>
        <w:spacing w:after="0" w:line="240" w:lineRule="auto"/>
        <w:jc w:val="both"/>
        <w:rPr>
          <w:rFonts w:ascii="Times New Roman" w:hAnsi="Times New Roman" w:cs="Times New Roman"/>
          <w:color w:val="000000"/>
          <w:sz w:val="23"/>
          <w:szCs w:val="23"/>
        </w:rPr>
      </w:pPr>
    </w:p>
    <w:p w14:paraId="504CF6B3" w14:textId="64FE9E49" w:rsidR="0096481E" w:rsidRDefault="0096481E" w:rsidP="007542AF">
      <w:pPr>
        <w:jc w:val="both"/>
        <w:rPr>
          <w:rFonts w:ascii="Times New Roman" w:hAnsi="Times New Roman" w:cs="Times New Roman"/>
          <w:color w:val="000000"/>
          <w:sz w:val="23"/>
          <w:szCs w:val="23"/>
        </w:rPr>
      </w:pPr>
      <w:r w:rsidRPr="0096481E">
        <w:rPr>
          <w:rFonts w:ascii="Times New Roman" w:hAnsi="Times New Roman" w:cs="Times New Roman"/>
          <w:color w:val="000000"/>
          <w:sz w:val="23"/>
          <w:szCs w:val="23"/>
        </w:rPr>
        <w:t>Если у вас возникают проблемы в общении, спросите, не хочет ли ваш собеседник использовать другой способ — написать, напечатать.</w:t>
      </w:r>
    </w:p>
    <w:sectPr w:rsidR="00964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DF"/>
    <w:rsid w:val="003269E0"/>
    <w:rsid w:val="007542AF"/>
    <w:rsid w:val="0096481E"/>
    <w:rsid w:val="00D2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7156"/>
  <w15:chartTrackingRefBased/>
  <w15:docId w15:val="{034DC203-E906-45EA-BDA9-20BB7CD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6481E"/>
    <w:pPr>
      <w:pBdr>
        <w:bottom w:val="single" w:sz="6" w:space="7" w:color="DADBDA"/>
      </w:pBdr>
      <w:spacing w:after="300" w:line="240" w:lineRule="auto"/>
      <w:outlineLvl w:val="0"/>
    </w:pPr>
    <w:rPr>
      <w:rFonts w:ascii="Times New Roman" w:eastAsia="Times New Roman" w:hAnsi="Times New Roman" w:cs="Times New Roman"/>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6481E"/>
    <w:rPr>
      <w:rFonts w:ascii="Times New Roman" w:eastAsia="Times New Roman" w:hAnsi="Times New Roman" w:cs="Times New Roman"/>
      <w:color w:val="000000"/>
      <w:kern w:val="36"/>
      <w:sz w:val="46"/>
      <w:szCs w:val="46"/>
      <w:lang w:eastAsia="ru-RU"/>
    </w:rPr>
  </w:style>
  <w:style w:type="paragraph" w:styleId="a3">
    <w:name w:val="Normal (Web)"/>
    <w:basedOn w:val="a"/>
    <w:uiPriority w:val="99"/>
    <w:semiHidden/>
    <w:unhideWhenUsed/>
    <w:rsid w:val="0096481E"/>
    <w:pPr>
      <w:spacing w:after="240" w:line="240" w:lineRule="auto"/>
    </w:pPr>
    <w:rPr>
      <w:rFonts w:ascii="Times New Roman" w:eastAsia="Times New Roman" w:hAnsi="Times New Roman" w:cs="Times New Roman"/>
      <w:sz w:val="24"/>
      <w:szCs w:val="24"/>
      <w:lang w:eastAsia="ru-RU"/>
    </w:rPr>
  </w:style>
  <w:style w:type="character" w:customStyle="1" w:styleId="date22">
    <w:name w:val="date22"/>
    <w:basedOn w:val="a0"/>
    <w:rsid w:val="0096481E"/>
    <w:rPr>
      <w:i/>
      <w:iCs/>
      <w:color w:val="777777"/>
      <w:sz w:val="22"/>
      <w:szCs w:val="22"/>
    </w:rPr>
  </w:style>
  <w:style w:type="character" w:styleId="a4">
    <w:name w:val="Emphasis"/>
    <w:basedOn w:val="a0"/>
    <w:uiPriority w:val="20"/>
    <w:qFormat/>
    <w:rsid w:val="0096481E"/>
    <w:rPr>
      <w:i/>
      <w:iCs/>
    </w:rPr>
  </w:style>
  <w:style w:type="character" w:styleId="a5">
    <w:name w:val="Strong"/>
    <w:basedOn w:val="a0"/>
    <w:uiPriority w:val="22"/>
    <w:qFormat/>
    <w:rsid w:val="0096481E"/>
    <w:rPr>
      <w:b/>
      <w:bCs/>
    </w:rPr>
  </w:style>
  <w:style w:type="table" w:styleId="a6">
    <w:name w:val="Table Grid"/>
    <w:basedOn w:val="a1"/>
    <w:uiPriority w:val="39"/>
    <w:rsid w:val="0032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9137">
      <w:bodyDiv w:val="1"/>
      <w:marLeft w:val="0"/>
      <w:marRight w:val="0"/>
      <w:marTop w:val="0"/>
      <w:marBottom w:val="0"/>
      <w:divBdr>
        <w:top w:val="none" w:sz="0" w:space="0" w:color="auto"/>
        <w:left w:val="none" w:sz="0" w:space="0" w:color="auto"/>
        <w:bottom w:val="none" w:sz="0" w:space="0" w:color="auto"/>
        <w:right w:val="none" w:sz="0" w:space="0" w:color="auto"/>
      </w:divBdr>
      <w:divsChild>
        <w:div w:id="1821845422">
          <w:marLeft w:val="0"/>
          <w:marRight w:val="0"/>
          <w:marTop w:val="0"/>
          <w:marBottom w:val="0"/>
          <w:divBdr>
            <w:top w:val="none" w:sz="0" w:space="0" w:color="auto"/>
            <w:left w:val="none" w:sz="0" w:space="0" w:color="auto"/>
            <w:bottom w:val="none" w:sz="0" w:space="0" w:color="auto"/>
            <w:right w:val="none" w:sz="0" w:space="0" w:color="auto"/>
          </w:divBdr>
          <w:divsChild>
            <w:div w:id="1872525336">
              <w:marLeft w:val="300"/>
              <w:marRight w:val="300"/>
              <w:marTop w:val="0"/>
              <w:marBottom w:val="0"/>
              <w:divBdr>
                <w:top w:val="none" w:sz="0" w:space="0" w:color="auto"/>
                <w:left w:val="none" w:sz="0" w:space="0" w:color="auto"/>
                <w:bottom w:val="none" w:sz="0" w:space="0" w:color="auto"/>
                <w:right w:val="none" w:sz="0" w:space="0" w:color="auto"/>
              </w:divBdr>
              <w:divsChild>
                <w:div w:id="2043089944">
                  <w:marLeft w:val="0"/>
                  <w:marRight w:val="0"/>
                  <w:marTop w:val="0"/>
                  <w:marBottom w:val="0"/>
                  <w:divBdr>
                    <w:top w:val="none" w:sz="0" w:space="0" w:color="auto"/>
                    <w:left w:val="none" w:sz="0" w:space="0" w:color="auto"/>
                    <w:bottom w:val="none" w:sz="0" w:space="0" w:color="auto"/>
                    <w:right w:val="none" w:sz="0" w:space="0" w:color="auto"/>
                  </w:divBdr>
                  <w:divsChild>
                    <w:div w:id="971328303">
                      <w:marLeft w:val="0"/>
                      <w:marRight w:val="0"/>
                      <w:marTop w:val="0"/>
                      <w:marBottom w:val="0"/>
                      <w:divBdr>
                        <w:top w:val="none" w:sz="0" w:space="0" w:color="auto"/>
                        <w:left w:val="none" w:sz="0" w:space="0" w:color="auto"/>
                        <w:bottom w:val="none" w:sz="0" w:space="0" w:color="auto"/>
                        <w:right w:val="none" w:sz="0" w:space="0" w:color="auto"/>
                      </w:divBdr>
                      <w:divsChild>
                        <w:div w:id="437264127">
                          <w:marLeft w:val="3045"/>
                          <w:marRight w:val="300"/>
                          <w:marTop w:val="0"/>
                          <w:marBottom w:val="0"/>
                          <w:divBdr>
                            <w:top w:val="none" w:sz="0" w:space="0" w:color="auto"/>
                            <w:left w:val="none" w:sz="0" w:space="0" w:color="auto"/>
                            <w:bottom w:val="none" w:sz="0" w:space="0" w:color="auto"/>
                            <w:right w:val="none" w:sz="0" w:space="0" w:color="auto"/>
                          </w:divBdr>
                          <w:divsChild>
                            <w:div w:id="429742093">
                              <w:marLeft w:val="0"/>
                              <w:marRight w:val="0"/>
                              <w:marTop w:val="0"/>
                              <w:marBottom w:val="0"/>
                              <w:divBdr>
                                <w:top w:val="none" w:sz="0" w:space="0" w:color="auto"/>
                                <w:left w:val="none" w:sz="0" w:space="0" w:color="auto"/>
                                <w:bottom w:val="none" w:sz="0" w:space="0" w:color="auto"/>
                                <w:right w:val="none" w:sz="0" w:space="0" w:color="auto"/>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12818403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2017-12-19T05:05:00Z</dcterms:created>
  <dcterms:modified xsi:type="dcterms:W3CDTF">2017-12-19T05:27:00Z</dcterms:modified>
</cp:coreProperties>
</file>