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30" w:type="dxa"/>
          <w:right w:w="0" w:type="dxa"/>
        </w:tblCellMar>
        <w:tblLook w:val="04A0" w:firstRow="1" w:lastRow="0" w:firstColumn="1" w:lastColumn="0" w:noHBand="0" w:noVBand="1"/>
      </w:tblPr>
      <w:tblGrid>
        <w:gridCol w:w="7155"/>
      </w:tblGrid>
      <w:tr w:rsidR="00E66671" w:rsidRPr="00E66671" w14:paraId="316CD2A6" w14:textId="77777777" w:rsidTr="00E66671">
        <w:trPr>
          <w:hidden/>
        </w:trPr>
        <w:tc>
          <w:tcPr>
            <w:tcW w:w="7155" w:type="dxa"/>
            <w:vAlign w:val="center"/>
            <w:hideMark/>
          </w:tcPr>
          <w:p w14:paraId="710394B5" w14:textId="77777777" w:rsidR="00E66671" w:rsidRPr="00E66671" w:rsidRDefault="00E66671" w:rsidP="00E66671">
            <w:pPr>
              <w:spacing w:after="0" w:line="240" w:lineRule="auto"/>
              <w:rPr>
                <w:rFonts w:ascii="Arial" w:eastAsia="Times New Roman" w:hAnsi="Arial" w:cs="Arial"/>
                <w:vanish/>
                <w:sz w:val="16"/>
                <w:szCs w:val="16"/>
              </w:rPr>
            </w:pPr>
          </w:p>
        </w:tc>
      </w:tr>
    </w:tbl>
    <w:p w14:paraId="36D9FD8D" w14:textId="77777777" w:rsidR="003B30D4" w:rsidRPr="00EE05F2" w:rsidRDefault="003B30D4" w:rsidP="00EE05F2">
      <w:pPr>
        <w:jc w:val="center"/>
        <w:rPr>
          <w:rFonts w:eastAsia="Times New Roman"/>
          <w:sz w:val="24"/>
          <w:szCs w:val="24"/>
        </w:rPr>
      </w:pPr>
      <w:r w:rsidRPr="00EE05F2">
        <w:rPr>
          <w:rFonts w:eastAsia="Times New Roman"/>
          <w:sz w:val="24"/>
          <w:szCs w:val="24"/>
        </w:rPr>
        <w:t>ПОЯСНИТЕЛЬНАЯ ЗАПИСКА</w:t>
      </w:r>
    </w:p>
    <w:tbl>
      <w:tblPr>
        <w:tblW w:w="9480" w:type="dxa"/>
        <w:tblInd w:w="93" w:type="dxa"/>
        <w:tblLook w:val="04A0" w:firstRow="1" w:lastRow="0" w:firstColumn="1" w:lastColumn="0" w:noHBand="0" w:noVBand="1"/>
      </w:tblPr>
      <w:tblGrid>
        <w:gridCol w:w="2800"/>
        <w:gridCol w:w="1380"/>
        <w:gridCol w:w="4180"/>
        <w:gridCol w:w="1120"/>
      </w:tblGrid>
      <w:tr w:rsidR="003B30D4" w:rsidRPr="003B30D4" w14:paraId="7E927243" w14:textId="77777777" w:rsidTr="003B30D4">
        <w:trPr>
          <w:trHeight w:val="270"/>
        </w:trPr>
        <w:tc>
          <w:tcPr>
            <w:tcW w:w="2800" w:type="dxa"/>
            <w:tcBorders>
              <w:top w:val="nil"/>
              <w:left w:val="nil"/>
              <w:bottom w:val="nil"/>
              <w:right w:val="nil"/>
            </w:tcBorders>
            <w:shd w:val="clear" w:color="auto" w:fill="auto"/>
            <w:noWrap/>
            <w:vAlign w:val="bottom"/>
            <w:hideMark/>
          </w:tcPr>
          <w:p w14:paraId="63E0DC7E" w14:textId="77777777" w:rsidR="003B30D4" w:rsidRDefault="003B30D4" w:rsidP="003B30D4">
            <w:pPr>
              <w:spacing w:after="0" w:line="240" w:lineRule="auto"/>
              <w:jc w:val="both"/>
              <w:rPr>
                <w:rFonts w:ascii="Arial CYR" w:eastAsia="Times New Roman" w:hAnsi="Arial CYR" w:cs="Arial CYR"/>
                <w:b/>
                <w:bCs/>
                <w:sz w:val="20"/>
                <w:szCs w:val="20"/>
              </w:rPr>
            </w:pPr>
          </w:p>
          <w:p w14:paraId="4477B88C" w14:textId="77777777" w:rsidR="003B30D4" w:rsidRPr="003B30D4" w:rsidRDefault="003B30D4" w:rsidP="003B30D4">
            <w:pPr>
              <w:spacing w:after="0" w:line="240" w:lineRule="auto"/>
              <w:jc w:val="center"/>
              <w:rPr>
                <w:rFonts w:ascii="Arial CYR" w:eastAsia="Times New Roman" w:hAnsi="Arial CYR" w:cs="Arial CYR"/>
                <w:b/>
                <w:bCs/>
                <w:sz w:val="20"/>
                <w:szCs w:val="20"/>
              </w:rPr>
            </w:pPr>
          </w:p>
        </w:tc>
        <w:tc>
          <w:tcPr>
            <w:tcW w:w="1380" w:type="dxa"/>
            <w:tcBorders>
              <w:top w:val="nil"/>
              <w:left w:val="nil"/>
              <w:bottom w:val="nil"/>
              <w:right w:val="nil"/>
            </w:tcBorders>
            <w:shd w:val="clear" w:color="auto" w:fill="auto"/>
            <w:noWrap/>
            <w:vAlign w:val="bottom"/>
            <w:hideMark/>
          </w:tcPr>
          <w:p w14:paraId="3FEFA67B" w14:textId="77777777" w:rsidR="003B30D4" w:rsidRPr="003B30D4" w:rsidRDefault="003B30D4" w:rsidP="003B30D4">
            <w:pPr>
              <w:spacing w:after="0" w:line="240" w:lineRule="auto"/>
              <w:jc w:val="center"/>
              <w:rPr>
                <w:rFonts w:ascii="Arial CYR" w:eastAsia="Times New Roman" w:hAnsi="Arial CYR" w:cs="Arial CYR"/>
                <w:sz w:val="20"/>
                <w:szCs w:val="20"/>
              </w:rPr>
            </w:pPr>
          </w:p>
        </w:tc>
        <w:tc>
          <w:tcPr>
            <w:tcW w:w="4180" w:type="dxa"/>
            <w:tcBorders>
              <w:top w:val="nil"/>
              <w:left w:val="nil"/>
              <w:bottom w:val="nil"/>
              <w:right w:val="nil"/>
            </w:tcBorders>
            <w:shd w:val="clear" w:color="auto" w:fill="auto"/>
            <w:noWrap/>
            <w:vAlign w:val="bottom"/>
            <w:hideMark/>
          </w:tcPr>
          <w:p w14:paraId="67D28B6E" w14:textId="77777777" w:rsidR="003B30D4" w:rsidRPr="003B30D4" w:rsidRDefault="003B30D4" w:rsidP="003B30D4">
            <w:pPr>
              <w:spacing w:after="0" w:line="240" w:lineRule="auto"/>
              <w:rPr>
                <w:rFonts w:ascii="Arial CYR" w:eastAsia="Times New Roman" w:hAnsi="Arial CYR" w:cs="Arial CYR"/>
                <w:sz w:val="16"/>
                <w:szCs w:val="16"/>
              </w:rPr>
            </w:pPr>
          </w:p>
        </w:tc>
        <w:tc>
          <w:tcPr>
            <w:tcW w:w="1120" w:type="dxa"/>
            <w:tcBorders>
              <w:top w:val="nil"/>
              <w:left w:val="nil"/>
              <w:bottom w:val="nil"/>
              <w:right w:val="nil"/>
            </w:tcBorders>
            <w:shd w:val="clear" w:color="auto" w:fill="auto"/>
            <w:noWrap/>
            <w:vAlign w:val="bottom"/>
            <w:hideMark/>
          </w:tcPr>
          <w:p w14:paraId="133BF77F" w14:textId="77777777" w:rsidR="003B30D4" w:rsidRPr="003B30D4" w:rsidRDefault="003B30D4" w:rsidP="003B30D4">
            <w:pPr>
              <w:spacing w:after="0" w:line="240" w:lineRule="auto"/>
              <w:rPr>
                <w:rFonts w:ascii="Arial CYR" w:eastAsia="Times New Roman" w:hAnsi="Arial CYR" w:cs="Arial CYR"/>
                <w:sz w:val="16"/>
                <w:szCs w:val="16"/>
              </w:rPr>
            </w:pPr>
          </w:p>
        </w:tc>
      </w:tr>
      <w:tr w:rsidR="003B30D4" w:rsidRPr="00EE05F2" w14:paraId="2E9FA785" w14:textId="77777777" w:rsidTr="003B30D4">
        <w:trPr>
          <w:trHeight w:val="240"/>
        </w:trPr>
        <w:tc>
          <w:tcPr>
            <w:tcW w:w="2800" w:type="dxa"/>
            <w:tcBorders>
              <w:top w:val="nil"/>
              <w:left w:val="nil"/>
              <w:bottom w:val="nil"/>
              <w:right w:val="nil"/>
            </w:tcBorders>
            <w:shd w:val="clear" w:color="auto" w:fill="auto"/>
            <w:noWrap/>
            <w:vAlign w:val="bottom"/>
            <w:hideMark/>
          </w:tcPr>
          <w:p w14:paraId="53367E35" w14:textId="77777777" w:rsidR="003B30D4" w:rsidRPr="00EE05F2" w:rsidRDefault="003B30D4" w:rsidP="003B30D4">
            <w:pPr>
              <w:spacing w:after="0" w:line="240" w:lineRule="auto"/>
              <w:rPr>
                <w:rFonts w:ascii="Arial CYR" w:eastAsia="Times New Roman" w:hAnsi="Arial CYR" w:cs="Arial CYR"/>
                <w:b/>
                <w:bCs/>
                <w:sz w:val="16"/>
                <w:szCs w:val="16"/>
              </w:rPr>
            </w:pPr>
          </w:p>
        </w:tc>
        <w:tc>
          <w:tcPr>
            <w:tcW w:w="1380" w:type="dxa"/>
            <w:tcBorders>
              <w:top w:val="nil"/>
              <w:left w:val="nil"/>
              <w:bottom w:val="nil"/>
              <w:right w:val="nil"/>
            </w:tcBorders>
            <w:shd w:val="clear" w:color="auto" w:fill="auto"/>
            <w:noWrap/>
            <w:vAlign w:val="bottom"/>
            <w:hideMark/>
          </w:tcPr>
          <w:p w14:paraId="6C94997C" w14:textId="77777777" w:rsidR="003B30D4" w:rsidRPr="00EE05F2" w:rsidRDefault="003B30D4" w:rsidP="003B30D4">
            <w:pPr>
              <w:spacing w:after="0" w:line="240" w:lineRule="auto"/>
              <w:rPr>
                <w:rFonts w:ascii="Arial CYR" w:eastAsia="Times New Roman" w:hAnsi="Arial CYR" w:cs="Arial CYR"/>
                <w:b/>
                <w:bCs/>
                <w:sz w:val="16"/>
                <w:szCs w:val="16"/>
              </w:rPr>
            </w:pPr>
          </w:p>
        </w:tc>
        <w:tc>
          <w:tcPr>
            <w:tcW w:w="4180" w:type="dxa"/>
            <w:tcBorders>
              <w:top w:val="nil"/>
              <w:left w:val="nil"/>
              <w:bottom w:val="nil"/>
              <w:right w:val="nil"/>
            </w:tcBorders>
            <w:shd w:val="clear" w:color="auto" w:fill="auto"/>
            <w:noWrap/>
            <w:vAlign w:val="bottom"/>
            <w:hideMark/>
          </w:tcPr>
          <w:p w14:paraId="1BD108E9" w14:textId="77777777" w:rsidR="003B30D4" w:rsidRPr="00EE05F2" w:rsidRDefault="003B30D4" w:rsidP="003B30D4">
            <w:pPr>
              <w:spacing w:after="0" w:line="240" w:lineRule="auto"/>
              <w:rPr>
                <w:rFonts w:ascii="Arial CYR" w:eastAsia="Times New Roman" w:hAnsi="Arial CYR" w:cs="Arial CYR"/>
                <w:b/>
                <w:bCs/>
                <w:sz w:val="16"/>
                <w:szCs w:val="16"/>
              </w:rPr>
            </w:pPr>
          </w:p>
        </w:tc>
        <w:tc>
          <w:tcPr>
            <w:tcW w:w="11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D4F849F"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КОДЫ</w:t>
            </w:r>
          </w:p>
        </w:tc>
      </w:tr>
      <w:tr w:rsidR="003B30D4" w:rsidRPr="00EE05F2" w14:paraId="668EA993" w14:textId="77777777" w:rsidTr="003B30D4">
        <w:trPr>
          <w:trHeight w:val="210"/>
        </w:trPr>
        <w:tc>
          <w:tcPr>
            <w:tcW w:w="2800" w:type="dxa"/>
            <w:tcBorders>
              <w:top w:val="nil"/>
              <w:left w:val="nil"/>
              <w:bottom w:val="nil"/>
              <w:right w:val="nil"/>
            </w:tcBorders>
            <w:shd w:val="clear" w:color="auto" w:fill="auto"/>
            <w:noWrap/>
            <w:vAlign w:val="bottom"/>
            <w:hideMark/>
          </w:tcPr>
          <w:p w14:paraId="3DEA7867" w14:textId="77777777" w:rsidR="003B30D4" w:rsidRPr="00EE05F2" w:rsidRDefault="003B30D4" w:rsidP="003B30D4">
            <w:pPr>
              <w:spacing w:after="0" w:line="240" w:lineRule="auto"/>
              <w:rPr>
                <w:rFonts w:ascii="Arial CYR" w:eastAsia="Times New Roman" w:hAnsi="Arial CYR" w:cs="Arial CYR"/>
                <w:sz w:val="16"/>
                <w:szCs w:val="16"/>
              </w:rPr>
            </w:pPr>
          </w:p>
        </w:tc>
        <w:tc>
          <w:tcPr>
            <w:tcW w:w="5560" w:type="dxa"/>
            <w:gridSpan w:val="2"/>
            <w:tcBorders>
              <w:top w:val="nil"/>
              <w:left w:val="nil"/>
              <w:bottom w:val="nil"/>
              <w:right w:val="nil"/>
            </w:tcBorders>
            <w:shd w:val="clear" w:color="auto" w:fill="auto"/>
            <w:noWrap/>
            <w:vAlign w:val="bottom"/>
            <w:hideMark/>
          </w:tcPr>
          <w:p w14:paraId="6719CE26" w14:textId="77777777" w:rsidR="003B30D4" w:rsidRPr="00EE05F2" w:rsidRDefault="003B30D4" w:rsidP="003B30D4">
            <w:pPr>
              <w:spacing w:after="0" w:line="240" w:lineRule="auto"/>
              <w:jc w:val="right"/>
              <w:rPr>
                <w:rFonts w:ascii="Arial CYR" w:eastAsia="Times New Roman" w:hAnsi="Arial CYR" w:cs="Arial CYR"/>
                <w:sz w:val="16"/>
                <w:szCs w:val="16"/>
              </w:rPr>
            </w:pPr>
            <w:r w:rsidRPr="00EE05F2">
              <w:rPr>
                <w:rFonts w:ascii="Arial CYR" w:eastAsia="Times New Roman" w:hAnsi="Arial CYR" w:cs="Arial CYR"/>
                <w:sz w:val="16"/>
                <w:szCs w:val="16"/>
              </w:rPr>
              <w:t>Форма по ОКУД</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640673A0"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0503160</w:t>
            </w:r>
          </w:p>
        </w:tc>
      </w:tr>
      <w:tr w:rsidR="003B30D4" w:rsidRPr="00EE05F2" w14:paraId="49FE404E" w14:textId="77777777" w:rsidTr="003B30D4">
        <w:trPr>
          <w:trHeight w:val="210"/>
        </w:trPr>
        <w:tc>
          <w:tcPr>
            <w:tcW w:w="4180" w:type="dxa"/>
            <w:gridSpan w:val="2"/>
            <w:tcBorders>
              <w:top w:val="nil"/>
              <w:left w:val="nil"/>
              <w:bottom w:val="nil"/>
              <w:right w:val="nil"/>
            </w:tcBorders>
            <w:shd w:val="clear" w:color="auto" w:fill="auto"/>
            <w:noWrap/>
            <w:vAlign w:val="bottom"/>
            <w:hideMark/>
          </w:tcPr>
          <w:p w14:paraId="0A0C4E30" w14:textId="609B992A"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 xml:space="preserve">                                                  на 1</w:t>
            </w:r>
            <w:r w:rsidR="00E474E9">
              <w:rPr>
                <w:rFonts w:ascii="Arial CYR" w:eastAsia="Times New Roman" w:hAnsi="Arial CYR" w:cs="Arial CYR"/>
                <w:sz w:val="16"/>
                <w:szCs w:val="16"/>
              </w:rPr>
              <w:t xml:space="preserve"> </w:t>
            </w:r>
            <w:proofErr w:type="gramStart"/>
            <w:r w:rsidR="00E474E9">
              <w:rPr>
                <w:rFonts w:ascii="Arial CYR" w:eastAsia="Times New Roman" w:hAnsi="Arial CYR" w:cs="Arial CYR"/>
                <w:sz w:val="16"/>
                <w:szCs w:val="16"/>
              </w:rPr>
              <w:t>января</w:t>
            </w:r>
            <w:r w:rsidR="00C841A7">
              <w:rPr>
                <w:rFonts w:ascii="Arial CYR" w:eastAsia="Times New Roman" w:hAnsi="Arial CYR" w:cs="Arial CYR"/>
                <w:sz w:val="16"/>
                <w:szCs w:val="16"/>
              </w:rPr>
              <w:t xml:space="preserve">  </w:t>
            </w:r>
            <w:r w:rsidRPr="00EE05F2">
              <w:rPr>
                <w:rFonts w:ascii="Arial CYR" w:eastAsia="Times New Roman" w:hAnsi="Arial CYR" w:cs="Arial CYR"/>
                <w:sz w:val="16"/>
                <w:szCs w:val="16"/>
              </w:rPr>
              <w:t>20</w:t>
            </w:r>
            <w:r w:rsidR="00976101">
              <w:rPr>
                <w:rFonts w:ascii="Arial CYR" w:eastAsia="Times New Roman" w:hAnsi="Arial CYR" w:cs="Arial CYR"/>
                <w:sz w:val="16"/>
                <w:szCs w:val="16"/>
              </w:rPr>
              <w:t>2</w:t>
            </w:r>
            <w:r w:rsidR="00E474E9">
              <w:rPr>
                <w:rFonts w:ascii="Arial CYR" w:eastAsia="Times New Roman" w:hAnsi="Arial CYR" w:cs="Arial CYR"/>
                <w:sz w:val="16"/>
                <w:szCs w:val="16"/>
              </w:rPr>
              <w:t>3</w:t>
            </w:r>
            <w:proofErr w:type="gramEnd"/>
            <w:r w:rsidRPr="00EE05F2">
              <w:rPr>
                <w:rFonts w:ascii="Arial CYR" w:eastAsia="Times New Roman" w:hAnsi="Arial CYR" w:cs="Arial CYR"/>
                <w:sz w:val="16"/>
                <w:szCs w:val="16"/>
              </w:rPr>
              <w:t xml:space="preserve"> г.</w:t>
            </w:r>
          </w:p>
        </w:tc>
        <w:tc>
          <w:tcPr>
            <w:tcW w:w="4180" w:type="dxa"/>
            <w:tcBorders>
              <w:top w:val="nil"/>
              <w:left w:val="nil"/>
              <w:bottom w:val="nil"/>
              <w:right w:val="nil"/>
            </w:tcBorders>
            <w:shd w:val="clear" w:color="auto" w:fill="auto"/>
            <w:noWrap/>
            <w:vAlign w:val="bottom"/>
            <w:hideMark/>
          </w:tcPr>
          <w:p w14:paraId="15203C7D" w14:textId="77777777" w:rsidR="003B30D4" w:rsidRPr="00EE05F2" w:rsidRDefault="003B30D4" w:rsidP="003B30D4">
            <w:pPr>
              <w:spacing w:after="0" w:line="240" w:lineRule="auto"/>
              <w:jc w:val="right"/>
              <w:rPr>
                <w:rFonts w:ascii="Arial CYR" w:eastAsia="Times New Roman" w:hAnsi="Arial CYR" w:cs="Arial CYR"/>
                <w:sz w:val="16"/>
                <w:szCs w:val="16"/>
              </w:rPr>
            </w:pPr>
            <w:r w:rsidRPr="00EE05F2">
              <w:rPr>
                <w:rFonts w:ascii="Arial CYR" w:eastAsia="Times New Roman" w:hAnsi="Arial CYR" w:cs="Arial CYR"/>
                <w:sz w:val="16"/>
                <w:szCs w:val="16"/>
              </w:rPr>
              <w:t xml:space="preserve"> Дата</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10BD51F8" w14:textId="400FC785" w:rsidR="003B30D4" w:rsidRPr="00EE05F2" w:rsidRDefault="00C841A7" w:rsidP="003B30D4">
            <w:pPr>
              <w:spacing w:after="0" w:line="240" w:lineRule="auto"/>
              <w:jc w:val="center"/>
              <w:rPr>
                <w:rFonts w:ascii="Arial CYR" w:eastAsia="Times New Roman" w:hAnsi="Arial CYR" w:cs="Arial CYR"/>
                <w:sz w:val="16"/>
                <w:szCs w:val="16"/>
              </w:rPr>
            </w:pPr>
            <w:r>
              <w:rPr>
                <w:rFonts w:ascii="Arial CYR" w:eastAsia="Times New Roman" w:hAnsi="Arial CYR" w:cs="Arial CYR"/>
                <w:sz w:val="16"/>
                <w:szCs w:val="16"/>
              </w:rPr>
              <w:t>01.</w:t>
            </w:r>
            <w:r w:rsidR="00E474E9">
              <w:rPr>
                <w:rFonts w:ascii="Arial CYR" w:eastAsia="Times New Roman" w:hAnsi="Arial CYR" w:cs="Arial CYR"/>
                <w:sz w:val="16"/>
                <w:szCs w:val="16"/>
              </w:rPr>
              <w:t>01</w:t>
            </w:r>
            <w:r>
              <w:rPr>
                <w:rFonts w:ascii="Arial CYR" w:eastAsia="Times New Roman" w:hAnsi="Arial CYR" w:cs="Arial CYR"/>
                <w:sz w:val="16"/>
                <w:szCs w:val="16"/>
              </w:rPr>
              <w:t>.202</w:t>
            </w:r>
            <w:r w:rsidR="00E474E9">
              <w:rPr>
                <w:rFonts w:ascii="Arial CYR" w:eastAsia="Times New Roman" w:hAnsi="Arial CYR" w:cs="Arial CYR"/>
                <w:sz w:val="16"/>
                <w:szCs w:val="16"/>
              </w:rPr>
              <w:t>3</w:t>
            </w:r>
          </w:p>
        </w:tc>
      </w:tr>
      <w:tr w:rsidR="003B30D4" w:rsidRPr="00EE05F2" w14:paraId="181CAC58" w14:textId="77777777" w:rsidTr="003B30D4">
        <w:trPr>
          <w:trHeight w:val="225"/>
        </w:trPr>
        <w:tc>
          <w:tcPr>
            <w:tcW w:w="4180" w:type="dxa"/>
            <w:gridSpan w:val="2"/>
            <w:tcBorders>
              <w:top w:val="nil"/>
              <w:left w:val="nil"/>
              <w:bottom w:val="nil"/>
              <w:right w:val="nil"/>
            </w:tcBorders>
            <w:shd w:val="clear" w:color="auto" w:fill="auto"/>
            <w:noWrap/>
            <w:vAlign w:val="bottom"/>
            <w:hideMark/>
          </w:tcPr>
          <w:p w14:paraId="39F5C66E"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Главный распорядитель, распорядитель,</w:t>
            </w:r>
          </w:p>
        </w:tc>
        <w:tc>
          <w:tcPr>
            <w:tcW w:w="4180" w:type="dxa"/>
            <w:tcBorders>
              <w:top w:val="nil"/>
              <w:left w:val="nil"/>
              <w:bottom w:val="nil"/>
              <w:right w:val="nil"/>
            </w:tcBorders>
            <w:shd w:val="clear" w:color="auto" w:fill="auto"/>
            <w:noWrap/>
            <w:vAlign w:val="bottom"/>
            <w:hideMark/>
          </w:tcPr>
          <w:p w14:paraId="24CA387D" w14:textId="77777777" w:rsidR="003B30D4" w:rsidRPr="00EE05F2" w:rsidRDefault="003B30D4" w:rsidP="003B30D4">
            <w:pPr>
              <w:spacing w:after="0" w:line="240" w:lineRule="auto"/>
              <w:rPr>
                <w:rFonts w:ascii="Arial CYR" w:eastAsia="Times New Roman" w:hAnsi="Arial CYR" w:cs="Arial CYR"/>
                <w:sz w:val="16"/>
                <w:szCs w:val="16"/>
              </w:rPr>
            </w:pPr>
          </w:p>
        </w:tc>
        <w:tc>
          <w:tcPr>
            <w:tcW w:w="1120" w:type="dxa"/>
            <w:tcBorders>
              <w:top w:val="nil"/>
              <w:left w:val="single" w:sz="8" w:space="0" w:color="auto"/>
              <w:bottom w:val="nil"/>
              <w:right w:val="single" w:sz="8" w:space="0" w:color="auto"/>
            </w:tcBorders>
            <w:shd w:val="clear" w:color="auto" w:fill="auto"/>
            <w:noWrap/>
            <w:vAlign w:val="bottom"/>
            <w:hideMark/>
          </w:tcPr>
          <w:p w14:paraId="7CE5D4AB"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40F8A2B3" w14:textId="77777777" w:rsidTr="003B30D4">
        <w:trPr>
          <w:trHeight w:val="225"/>
        </w:trPr>
        <w:tc>
          <w:tcPr>
            <w:tcW w:w="8360" w:type="dxa"/>
            <w:gridSpan w:val="3"/>
            <w:tcBorders>
              <w:top w:val="nil"/>
              <w:left w:val="nil"/>
              <w:bottom w:val="nil"/>
              <w:right w:val="nil"/>
            </w:tcBorders>
            <w:shd w:val="clear" w:color="auto" w:fill="auto"/>
            <w:noWrap/>
            <w:vAlign w:val="bottom"/>
            <w:hideMark/>
          </w:tcPr>
          <w:p w14:paraId="1F0C6823"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xml:space="preserve">получатель бюджетных средств, главный </w:t>
            </w:r>
            <w:proofErr w:type="gramStart"/>
            <w:r w:rsidRPr="00EE05F2">
              <w:rPr>
                <w:rFonts w:ascii="Arial CYR" w:eastAsia="Times New Roman" w:hAnsi="Arial CYR" w:cs="Arial CYR"/>
                <w:sz w:val="16"/>
                <w:szCs w:val="16"/>
              </w:rPr>
              <w:t xml:space="preserve">администратор,   </w:t>
            </w:r>
            <w:proofErr w:type="gramEnd"/>
          </w:p>
        </w:tc>
        <w:tc>
          <w:tcPr>
            <w:tcW w:w="1120" w:type="dxa"/>
            <w:tcBorders>
              <w:top w:val="nil"/>
              <w:left w:val="single" w:sz="8" w:space="0" w:color="auto"/>
              <w:bottom w:val="nil"/>
              <w:right w:val="single" w:sz="8" w:space="0" w:color="auto"/>
            </w:tcBorders>
            <w:shd w:val="clear" w:color="auto" w:fill="auto"/>
            <w:noWrap/>
            <w:vAlign w:val="bottom"/>
            <w:hideMark/>
          </w:tcPr>
          <w:p w14:paraId="3A03DB16"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35828AD7" w14:textId="77777777" w:rsidTr="003B30D4">
        <w:trPr>
          <w:trHeight w:val="210"/>
        </w:trPr>
        <w:tc>
          <w:tcPr>
            <w:tcW w:w="2800" w:type="dxa"/>
            <w:tcBorders>
              <w:top w:val="nil"/>
              <w:left w:val="nil"/>
              <w:bottom w:val="nil"/>
              <w:right w:val="nil"/>
            </w:tcBorders>
            <w:shd w:val="clear" w:color="auto" w:fill="auto"/>
            <w:noWrap/>
            <w:vAlign w:val="bottom"/>
            <w:hideMark/>
          </w:tcPr>
          <w:p w14:paraId="1D86805A"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администратор доходов бюджета,</w:t>
            </w:r>
          </w:p>
        </w:tc>
        <w:tc>
          <w:tcPr>
            <w:tcW w:w="1380" w:type="dxa"/>
            <w:tcBorders>
              <w:top w:val="nil"/>
              <w:left w:val="nil"/>
              <w:bottom w:val="nil"/>
              <w:right w:val="nil"/>
            </w:tcBorders>
            <w:shd w:val="clear" w:color="auto" w:fill="auto"/>
            <w:noWrap/>
            <w:vAlign w:val="bottom"/>
            <w:hideMark/>
          </w:tcPr>
          <w:p w14:paraId="4BF6AF92" w14:textId="77777777" w:rsidR="003B30D4" w:rsidRPr="00EE05F2" w:rsidRDefault="003B30D4" w:rsidP="003B30D4">
            <w:pPr>
              <w:spacing w:after="0" w:line="240" w:lineRule="auto"/>
              <w:rPr>
                <w:rFonts w:ascii="Arial CYR" w:eastAsia="Times New Roman" w:hAnsi="Arial CYR" w:cs="Arial CYR"/>
                <w:sz w:val="16"/>
                <w:szCs w:val="16"/>
              </w:rPr>
            </w:pPr>
          </w:p>
        </w:tc>
        <w:tc>
          <w:tcPr>
            <w:tcW w:w="4180" w:type="dxa"/>
            <w:tcBorders>
              <w:top w:val="nil"/>
              <w:left w:val="nil"/>
              <w:bottom w:val="nil"/>
              <w:right w:val="nil"/>
            </w:tcBorders>
            <w:shd w:val="clear" w:color="auto" w:fill="auto"/>
            <w:noWrap/>
            <w:vAlign w:val="bottom"/>
            <w:hideMark/>
          </w:tcPr>
          <w:p w14:paraId="51BA5AB1" w14:textId="77777777" w:rsidR="003B30D4" w:rsidRPr="00EE05F2" w:rsidRDefault="003B30D4" w:rsidP="003B30D4">
            <w:pPr>
              <w:spacing w:after="0" w:line="240" w:lineRule="auto"/>
              <w:jc w:val="right"/>
              <w:rPr>
                <w:rFonts w:ascii="Arial CYR" w:eastAsia="Times New Roman" w:hAnsi="Arial CYR" w:cs="Arial CYR"/>
                <w:sz w:val="16"/>
                <w:szCs w:val="16"/>
              </w:rPr>
            </w:pPr>
            <w:r w:rsidRPr="00EE05F2">
              <w:rPr>
                <w:rFonts w:ascii="Arial CYR" w:eastAsia="Times New Roman" w:hAnsi="Arial CYR" w:cs="Arial CYR"/>
                <w:sz w:val="16"/>
                <w:szCs w:val="16"/>
              </w:rPr>
              <w:t>по ОКПО</w:t>
            </w:r>
          </w:p>
        </w:tc>
        <w:tc>
          <w:tcPr>
            <w:tcW w:w="1120" w:type="dxa"/>
            <w:tcBorders>
              <w:top w:val="nil"/>
              <w:left w:val="single" w:sz="8" w:space="0" w:color="auto"/>
              <w:bottom w:val="nil"/>
              <w:right w:val="single" w:sz="8" w:space="0" w:color="auto"/>
            </w:tcBorders>
            <w:shd w:val="clear" w:color="auto" w:fill="auto"/>
            <w:noWrap/>
            <w:vAlign w:val="bottom"/>
            <w:hideMark/>
          </w:tcPr>
          <w:p w14:paraId="75360C4B"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79555244</w:t>
            </w:r>
          </w:p>
        </w:tc>
      </w:tr>
      <w:tr w:rsidR="003B30D4" w:rsidRPr="00EE05F2" w14:paraId="4443FB75" w14:textId="77777777" w:rsidTr="003B30D4">
        <w:trPr>
          <w:trHeight w:val="225"/>
        </w:trPr>
        <w:tc>
          <w:tcPr>
            <w:tcW w:w="8360" w:type="dxa"/>
            <w:gridSpan w:val="3"/>
            <w:tcBorders>
              <w:top w:val="nil"/>
              <w:left w:val="nil"/>
              <w:bottom w:val="nil"/>
              <w:right w:val="nil"/>
            </w:tcBorders>
            <w:shd w:val="clear" w:color="auto" w:fill="auto"/>
            <w:noWrap/>
            <w:vAlign w:val="bottom"/>
            <w:hideMark/>
          </w:tcPr>
          <w:p w14:paraId="6C151BAA"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xml:space="preserve">главный </w:t>
            </w:r>
            <w:proofErr w:type="gramStart"/>
            <w:r w:rsidRPr="00EE05F2">
              <w:rPr>
                <w:rFonts w:ascii="Arial CYR" w:eastAsia="Times New Roman" w:hAnsi="Arial CYR" w:cs="Arial CYR"/>
                <w:sz w:val="16"/>
                <w:szCs w:val="16"/>
              </w:rPr>
              <w:t>администратор  источников</w:t>
            </w:r>
            <w:proofErr w:type="gramEnd"/>
            <w:r w:rsidRPr="00EE05F2">
              <w:rPr>
                <w:rFonts w:ascii="Arial CYR" w:eastAsia="Times New Roman" w:hAnsi="Arial CYR" w:cs="Arial CYR"/>
                <w:sz w:val="16"/>
                <w:szCs w:val="16"/>
              </w:rPr>
              <w:t xml:space="preserve"> финансирования дефицита бюджета</w:t>
            </w:r>
          </w:p>
        </w:tc>
        <w:tc>
          <w:tcPr>
            <w:tcW w:w="1120" w:type="dxa"/>
            <w:tcBorders>
              <w:top w:val="single" w:sz="4" w:space="0" w:color="auto"/>
              <w:left w:val="single" w:sz="8" w:space="0" w:color="auto"/>
              <w:bottom w:val="nil"/>
              <w:right w:val="single" w:sz="8" w:space="0" w:color="auto"/>
            </w:tcBorders>
            <w:shd w:val="clear" w:color="auto" w:fill="auto"/>
            <w:noWrap/>
            <w:vAlign w:val="bottom"/>
            <w:hideMark/>
          </w:tcPr>
          <w:p w14:paraId="00D3467E"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77ED4095" w14:textId="77777777" w:rsidTr="003B30D4">
        <w:trPr>
          <w:trHeight w:val="270"/>
        </w:trPr>
        <w:tc>
          <w:tcPr>
            <w:tcW w:w="4180" w:type="dxa"/>
            <w:gridSpan w:val="2"/>
            <w:tcBorders>
              <w:top w:val="nil"/>
              <w:left w:val="nil"/>
              <w:bottom w:val="nil"/>
              <w:right w:val="nil"/>
            </w:tcBorders>
            <w:shd w:val="clear" w:color="auto" w:fill="auto"/>
            <w:noWrap/>
            <w:vAlign w:val="bottom"/>
            <w:hideMark/>
          </w:tcPr>
          <w:p w14:paraId="7F128D5F" w14:textId="77777777" w:rsidR="003B30D4" w:rsidRPr="00EE05F2" w:rsidRDefault="003B30D4" w:rsidP="003B30D4">
            <w:pPr>
              <w:spacing w:after="0" w:line="240" w:lineRule="auto"/>
              <w:rPr>
                <w:rFonts w:ascii="Arial CYR" w:eastAsia="Times New Roman" w:hAnsi="Arial CYR" w:cs="Arial CYR"/>
                <w:sz w:val="16"/>
                <w:szCs w:val="16"/>
                <w:u w:val="single"/>
              </w:rPr>
            </w:pPr>
            <w:r w:rsidRPr="00EE05F2">
              <w:rPr>
                <w:rFonts w:ascii="Arial CYR" w:eastAsia="Times New Roman" w:hAnsi="Arial CYR" w:cs="Arial CYR"/>
                <w:sz w:val="16"/>
                <w:szCs w:val="16"/>
                <w:u w:val="single"/>
              </w:rPr>
              <w:t xml:space="preserve">МО администрации сельского </w:t>
            </w:r>
            <w:proofErr w:type="gramStart"/>
            <w:r w:rsidRPr="00EE05F2">
              <w:rPr>
                <w:rFonts w:ascii="Arial CYR" w:eastAsia="Times New Roman" w:hAnsi="Arial CYR" w:cs="Arial CYR"/>
                <w:sz w:val="16"/>
                <w:szCs w:val="16"/>
                <w:u w:val="single"/>
              </w:rPr>
              <w:t xml:space="preserve">поселения  </w:t>
            </w:r>
            <w:proofErr w:type="spellStart"/>
            <w:r w:rsidRPr="00EE05F2">
              <w:rPr>
                <w:rFonts w:ascii="Arial CYR" w:eastAsia="Times New Roman" w:hAnsi="Arial CYR" w:cs="Arial CYR"/>
                <w:sz w:val="16"/>
                <w:szCs w:val="16"/>
                <w:u w:val="single"/>
              </w:rPr>
              <w:t>Тундрино</w:t>
            </w:r>
            <w:proofErr w:type="spellEnd"/>
            <w:proofErr w:type="gramEnd"/>
          </w:p>
        </w:tc>
        <w:tc>
          <w:tcPr>
            <w:tcW w:w="4180" w:type="dxa"/>
            <w:tcBorders>
              <w:top w:val="nil"/>
              <w:left w:val="nil"/>
              <w:bottom w:val="nil"/>
              <w:right w:val="nil"/>
            </w:tcBorders>
            <w:shd w:val="clear" w:color="auto" w:fill="auto"/>
            <w:noWrap/>
            <w:vAlign w:val="bottom"/>
            <w:hideMark/>
          </w:tcPr>
          <w:p w14:paraId="05C660F6" w14:textId="77777777" w:rsidR="003B30D4" w:rsidRPr="00EE05F2" w:rsidRDefault="003B30D4" w:rsidP="003B30D4">
            <w:pPr>
              <w:spacing w:after="0" w:line="240" w:lineRule="auto"/>
              <w:jc w:val="right"/>
              <w:rPr>
                <w:rFonts w:ascii="Arial CYR" w:eastAsia="Times New Roman" w:hAnsi="Arial CYR" w:cs="Arial CYR"/>
                <w:sz w:val="16"/>
                <w:szCs w:val="16"/>
              </w:rPr>
            </w:pPr>
            <w:r w:rsidRPr="00EE05F2">
              <w:rPr>
                <w:rFonts w:ascii="Arial CYR" w:eastAsia="Times New Roman" w:hAnsi="Arial CYR" w:cs="Arial CYR"/>
                <w:sz w:val="16"/>
                <w:szCs w:val="16"/>
              </w:rPr>
              <w:t>Глава по БК</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14:paraId="26828321"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650</w:t>
            </w:r>
          </w:p>
        </w:tc>
      </w:tr>
      <w:tr w:rsidR="003B30D4" w:rsidRPr="00EE05F2" w14:paraId="7D8B033A" w14:textId="77777777" w:rsidTr="003B30D4">
        <w:trPr>
          <w:trHeight w:val="285"/>
        </w:trPr>
        <w:tc>
          <w:tcPr>
            <w:tcW w:w="2800" w:type="dxa"/>
            <w:tcBorders>
              <w:top w:val="nil"/>
              <w:left w:val="nil"/>
              <w:bottom w:val="nil"/>
              <w:right w:val="nil"/>
            </w:tcBorders>
            <w:shd w:val="clear" w:color="auto" w:fill="auto"/>
            <w:noWrap/>
            <w:vAlign w:val="bottom"/>
            <w:hideMark/>
          </w:tcPr>
          <w:p w14:paraId="63D38BCA"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xml:space="preserve">Наименование бюджета </w:t>
            </w:r>
          </w:p>
        </w:tc>
        <w:tc>
          <w:tcPr>
            <w:tcW w:w="1380" w:type="dxa"/>
            <w:tcBorders>
              <w:top w:val="nil"/>
              <w:left w:val="nil"/>
              <w:bottom w:val="nil"/>
              <w:right w:val="nil"/>
            </w:tcBorders>
            <w:shd w:val="clear" w:color="auto" w:fill="auto"/>
            <w:noWrap/>
            <w:vAlign w:val="bottom"/>
            <w:hideMark/>
          </w:tcPr>
          <w:p w14:paraId="45A6A15E" w14:textId="77777777" w:rsidR="003B30D4" w:rsidRPr="00EE05F2" w:rsidRDefault="003B30D4" w:rsidP="003B30D4">
            <w:pPr>
              <w:spacing w:after="0" w:line="240" w:lineRule="auto"/>
              <w:rPr>
                <w:rFonts w:ascii="Arial CYR" w:eastAsia="Times New Roman" w:hAnsi="Arial CYR" w:cs="Arial CYR"/>
                <w:sz w:val="16"/>
                <w:szCs w:val="16"/>
              </w:rPr>
            </w:pPr>
          </w:p>
        </w:tc>
        <w:tc>
          <w:tcPr>
            <w:tcW w:w="4180" w:type="dxa"/>
            <w:tcBorders>
              <w:top w:val="nil"/>
              <w:left w:val="nil"/>
              <w:bottom w:val="nil"/>
              <w:right w:val="nil"/>
            </w:tcBorders>
            <w:shd w:val="clear" w:color="auto" w:fill="auto"/>
            <w:noWrap/>
            <w:vAlign w:val="bottom"/>
            <w:hideMark/>
          </w:tcPr>
          <w:p w14:paraId="24897CF3" w14:textId="77777777" w:rsidR="003B30D4" w:rsidRPr="00EE05F2" w:rsidRDefault="003B30D4" w:rsidP="003B30D4">
            <w:pPr>
              <w:spacing w:after="0" w:line="240" w:lineRule="auto"/>
              <w:rPr>
                <w:rFonts w:ascii="Arial CYR" w:eastAsia="Times New Roman" w:hAnsi="Arial CYR" w:cs="Arial CYR"/>
                <w:sz w:val="16"/>
                <w:szCs w:val="16"/>
              </w:rPr>
            </w:pPr>
          </w:p>
        </w:tc>
        <w:tc>
          <w:tcPr>
            <w:tcW w:w="1120" w:type="dxa"/>
            <w:tcBorders>
              <w:top w:val="nil"/>
              <w:left w:val="single" w:sz="8" w:space="0" w:color="auto"/>
              <w:bottom w:val="nil"/>
              <w:right w:val="single" w:sz="8" w:space="0" w:color="auto"/>
            </w:tcBorders>
            <w:shd w:val="clear" w:color="auto" w:fill="auto"/>
            <w:noWrap/>
            <w:vAlign w:val="bottom"/>
            <w:hideMark/>
          </w:tcPr>
          <w:p w14:paraId="498B3C09"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2AAE322C" w14:textId="77777777" w:rsidTr="003B30D4">
        <w:trPr>
          <w:trHeight w:val="270"/>
        </w:trPr>
        <w:tc>
          <w:tcPr>
            <w:tcW w:w="8360" w:type="dxa"/>
            <w:gridSpan w:val="3"/>
            <w:tcBorders>
              <w:top w:val="nil"/>
              <w:left w:val="nil"/>
              <w:bottom w:val="nil"/>
              <w:right w:val="nil"/>
            </w:tcBorders>
            <w:shd w:val="clear" w:color="auto" w:fill="auto"/>
            <w:noWrap/>
            <w:vAlign w:val="bottom"/>
            <w:hideMark/>
          </w:tcPr>
          <w:p w14:paraId="5907BFBB"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 xml:space="preserve">(публично-правового </w:t>
            </w:r>
            <w:proofErr w:type="gramStart"/>
            <w:r w:rsidRPr="00EE05F2">
              <w:rPr>
                <w:rFonts w:ascii="Arial CYR" w:eastAsia="Times New Roman" w:hAnsi="Arial CYR" w:cs="Arial CYR"/>
                <w:sz w:val="16"/>
                <w:szCs w:val="16"/>
              </w:rPr>
              <w:t xml:space="preserve">образования)   </w:t>
            </w:r>
            <w:proofErr w:type="gramEnd"/>
            <w:r w:rsidRPr="00EE05F2">
              <w:rPr>
                <w:rFonts w:ascii="Arial CYR" w:eastAsia="Times New Roman" w:hAnsi="Arial CYR" w:cs="Arial CYR"/>
                <w:sz w:val="16"/>
                <w:szCs w:val="16"/>
              </w:rPr>
              <w:t xml:space="preserve">  </w:t>
            </w:r>
            <w:r w:rsidRPr="00EE05F2">
              <w:rPr>
                <w:rFonts w:ascii="Arial CYR" w:eastAsia="Times New Roman" w:hAnsi="Arial CYR" w:cs="Arial CYR"/>
                <w:b/>
                <w:bCs/>
                <w:sz w:val="16"/>
                <w:szCs w:val="16"/>
                <w:u w:val="single"/>
              </w:rPr>
              <w:t xml:space="preserve">Бюджет сельского поселения </w:t>
            </w:r>
            <w:proofErr w:type="spellStart"/>
            <w:r w:rsidRPr="00EE05F2">
              <w:rPr>
                <w:rFonts w:ascii="Arial CYR" w:eastAsia="Times New Roman" w:hAnsi="Arial CYR" w:cs="Arial CYR"/>
                <w:b/>
                <w:bCs/>
                <w:sz w:val="16"/>
                <w:szCs w:val="16"/>
                <w:u w:val="single"/>
              </w:rPr>
              <w:t>Тундрино</w:t>
            </w:r>
            <w:proofErr w:type="spellEnd"/>
            <w:r w:rsidRPr="00EE05F2">
              <w:rPr>
                <w:rFonts w:ascii="Arial CYR" w:eastAsia="Times New Roman" w:hAnsi="Arial CYR" w:cs="Arial CYR"/>
                <w:b/>
                <w:bCs/>
                <w:sz w:val="16"/>
                <w:szCs w:val="16"/>
                <w:u w:val="single"/>
              </w:rPr>
              <w:t xml:space="preserve">  </w:t>
            </w:r>
            <w:r w:rsidRPr="00EE05F2">
              <w:rPr>
                <w:rFonts w:ascii="Arial CYR" w:eastAsia="Times New Roman" w:hAnsi="Arial CYR" w:cs="Arial CYR"/>
                <w:b/>
                <w:bCs/>
                <w:sz w:val="16"/>
                <w:szCs w:val="16"/>
              </w:rPr>
              <w:t xml:space="preserve">                        по </w:t>
            </w:r>
            <w:r w:rsidRPr="00EE05F2">
              <w:rPr>
                <w:rFonts w:ascii="Arial CYR" w:eastAsia="Times New Roman" w:hAnsi="Arial CYR" w:cs="Arial CYR"/>
                <w:sz w:val="16"/>
                <w:szCs w:val="16"/>
              </w:rPr>
              <w:t>ОКТМО</w:t>
            </w:r>
          </w:p>
        </w:tc>
        <w:tc>
          <w:tcPr>
            <w:tcW w:w="1120" w:type="dxa"/>
            <w:tcBorders>
              <w:top w:val="nil"/>
              <w:left w:val="single" w:sz="8" w:space="0" w:color="auto"/>
              <w:bottom w:val="nil"/>
              <w:right w:val="single" w:sz="8" w:space="0" w:color="auto"/>
            </w:tcBorders>
            <w:shd w:val="clear" w:color="auto" w:fill="auto"/>
            <w:noWrap/>
            <w:vAlign w:val="bottom"/>
            <w:hideMark/>
          </w:tcPr>
          <w:p w14:paraId="195345EC"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71826444</w:t>
            </w:r>
          </w:p>
        </w:tc>
      </w:tr>
      <w:tr w:rsidR="003B30D4" w:rsidRPr="00EE05F2" w14:paraId="7DDAE81E" w14:textId="77777777" w:rsidTr="003B30D4">
        <w:trPr>
          <w:trHeight w:val="225"/>
        </w:trPr>
        <w:tc>
          <w:tcPr>
            <w:tcW w:w="4180" w:type="dxa"/>
            <w:gridSpan w:val="2"/>
            <w:tcBorders>
              <w:top w:val="nil"/>
              <w:left w:val="nil"/>
              <w:bottom w:val="nil"/>
              <w:right w:val="nil"/>
            </w:tcBorders>
            <w:shd w:val="clear" w:color="auto" w:fill="auto"/>
            <w:noWrap/>
            <w:vAlign w:val="bottom"/>
            <w:hideMark/>
          </w:tcPr>
          <w:p w14:paraId="77C787BD" w14:textId="77777777" w:rsidR="003B30D4" w:rsidRPr="00EE05F2" w:rsidRDefault="003B30D4" w:rsidP="003B30D4">
            <w:pPr>
              <w:spacing w:after="0" w:line="240" w:lineRule="auto"/>
              <w:rPr>
                <w:rFonts w:ascii="Arial CYR" w:eastAsia="Times New Roman" w:hAnsi="Arial CYR" w:cs="Arial CYR"/>
                <w:sz w:val="16"/>
                <w:szCs w:val="16"/>
              </w:rPr>
            </w:pPr>
            <w:proofErr w:type="gramStart"/>
            <w:r w:rsidRPr="00EE05F2">
              <w:rPr>
                <w:rFonts w:ascii="Arial CYR" w:eastAsia="Times New Roman" w:hAnsi="Arial CYR" w:cs="Arial CYR"/>
                <w:sz w:val="16"/>
                <w:szCs w:val="16"/>
              </w:rPr>
              <w:t>Периодичность:  месячная</w:t>
            </w:r>
            <w:proofErr w:type="gramEnd"/>
            <w:r w:rsidRPr="00EE05F2">
              <w:rPr>
                <w:rFonts w:ascii="Arial CYR" w:eastAsia="Times New Roman" w:hAnsi="Arial CYR" w:cs="Arial CYR"/>
                <w:sz w:val="16"/>
                <w:szCs w:val="16"/>
              </w:rPr>
              <w:t>,  квартальная, годовая</w:t>
            </w:r>
          </w:p>
        </w:tc>
        <w:tc>
          <w:tcPr>
            <w:tcW w:w="4180" w:type="dxa"/>
            <w:tcBorders>
              <w:top w:val="nil"/>
              <w:left w:val="nil"/>
              <w:bottom w:val="nil"/>
              <w:right w:val="nil"/>
            </w:tcBorders>
            <w:shd w:val="clear" w:color="auto" w:fill="auto"/>
            <w:noWrap/>
            <w:vAlign w:val="bottom"/>
            <w:hideMark/>
          </w:tcPr>
          <w:p w14:paraId="3CAF61FC" w14:textId="77777777" w:rsidR="003B30D4" w:rsidRPr="00EE05F2" w:rsidRDefault="003B30D4" w:rsidP="003B30D4">
            <w:pPr>
              <w:spacing w:after="0" w:line="240" w:lineRule="auto"/>
              <w:rPr>
                <w:rFonts w:ascii="Arial CYR" w:eastAsia="Times New Roman" w:hAnsi="Arial CYR" w:cs="Arial CYR"/>
                <w:sz w:val="16"/>
                <w:szCs w:val="16"/>
              </w:rPr>
            </w:pPr>
          </w:p>
        </w:tc>
        <w:tc>
          <w:tcPr>
            <w:tcW w:w="1120" w:type="dxa"/>
            <w:tcBorders>
              <w:top w:val="single" w:sz="4" w:space="0" w:color="auto"/>
              <w:left w:val="single" w:sz="8" w:space="0" w:color="auto"/>
              <w:bottom w:val="nil"/>
              <w:right w:val="single" w:sz="8" w:space="0" w:color="auto"/>
            </w:tcBorders>
            <w:shd w:val="clear" w:color="auto" w:fill="auto"/>
            <w:noWrap/>
            <w:vAlign w:val="bottom"/>
            <w:hideMark/>
          </w:tcPr>
          <w:p w14:paraId="2F4ED1FF"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w:t>
            </w:r>
          </w:p>
        </w:tc>
      </w:tr>
      <w:tr w:rsidR="003B30D4" w:rsidRPr="00EE05F2" w14:paraId="5F9E0AD1" w14:textId="77777777" w:rsidTr="003B30D4">
        <w:trPr>
          <w:trHeight w:val="282"/>
        </w:trPr>
        <w:tc>
          <w:tcPr>
            <w:tcW w:w="2800" w:type="dxa"/>
            <w:tcBorders>
              <w:top w:val="nil"/>
              <w:left w:val="nil"/>
              <w:bottom w:val="nil"/>
              <w:right w:val="nil"/>
            </w:tcBorders>
            <w:shd w:val="clear" w:color="auto" w:fill="auto"/>
            <w:noWrap/>
            <w:vAlign w:val="bottom"/>
            <w:hideMark/>
          </w:tcPr>
          <w:p w14:paraId="5207C7D9"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Единица измерения: руб.</w:t>
            </w:r>
          </w:p>
        </w:tc>
        <w:tc>
          <w:tcPr>
            <w:tcW w:w="1380" w:type="dxa"/>
            <w:tcBorders>
              <w:top w:val="nil"/>
              <w:left w:val="nil"/>
              <w:bottom w:val="nil"/>
              <w:right w:val="nil"/>
            </w:tcBorders>
            <w:shd w:val="clear" w:color="auto" w:fill="auto"/>
            <w:noWrap/>
            <w:vAlign w:val="bottom"/>
            <w:hideMark/>
          </w:tcPr>
          <w:p w14:paraId="0F8AC0E7" w14:textId="77777777" w:rsidR="003B30D4" w:rsidRPr="00EE05F2" w:rsidRDefault="003B30D4" w:rsidP="003B30D4">
            <w:pPr>
              <w:spacing w:after="0" w:line="240" w:lineRule="auto"/>
              <w:rPr>
                <w:rFonts w:ascii="Arial CYR" w:eastAsia="Times New Roman" w:hAnsi="Arial CYR" w:cs="Arial CYR"/>
                <w:sz w:val="16"/>
                <w:szCs w:val="16"/>
              </w:rPr>
            </w:pPr>
          </w:p>
        </w:tc>
        <w:tc>
          <w:tcPr>
            <w:tcW w:w="4180" w:type="dxa"/>
            <w:tcBorders>
              <w:top w:val="nil"/>
              <w:left w:val="nil"/>
              <w:bottom w:val="nil"/>
              <w:right w:val="nil"/>
            </w:tcBorders>
            <w:shd w:val="clear" w:color="auto" w:fill="auto"/>
            <w:noWrap/>
            <w:vAlign w:val="bottom"/>
            <w:hideMark/>
          </w:tcPr>
          <w:p w14:paraId="59171510" w14:textId="77777777" w:rsidR="003B30D4" w:rsidRPr="00EE05F2" w:rsidRDefault="003B30D4" w:rsidP="003B30D4">
            <w:pPr>
              <w:spacing w:after="0" w:line="240" w:lineRule="auto"/>
              <w:rPr>
                <w:rFonts w:ascii="Arial CYR" w:eastAsia="Times New Roman" w:hAnsi="Arial CYR" w:cs="Arial CYR"/>
                <w:sz w:val="16"/>
                <w:szCs w:val="16"/>
              </w:rPr>
            </w:pPr>
            <w:r w:rsidRPr="00EE05F2">
              <w:rPr>
                <w:rFonts w:ascii="Arial CYR" w:eastAsia="Times New Roman" w:hAnsi="Arial CYR" w:cs="Arial CYR"/>
                <w:sz w:val="16"/>
                <w:szCs w:val="16"/>
              </w:rPr>
              <w:t xml:space="preserve">                                                                         по ОКЕИ</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58FFB06" w14:textId="77777777" w:rsidR="003B30D4" w:rsidRPr="00EE05F2" w:rsidRDefault="003B30D4" w:rsidP="003B30D4">
            <w:pPr>
              <w:spacing w:after="0" w:line="240" w:lineRule="auto"/>
              <w:jc w:val="center"/>
              <w:rPr>
                <w:rFonts w:ascii="Arial CYR" w:eastAsia="Times New Roman" w:hAnsi="Arial CYR" w:cs="Arial CYR"/>
                <w:sz w:val="16"/>
                <w:szCs w:val="16"/>
              </w:rPr>
            </w:pPr>
            <w:r w:rsidRPr="00EE05F2">
              <w:rPr>
                <w:rFonts w:ascii="Arial CYR" w:eastAsia="Times New Roman" w:hAnsi="Arial CYR" w:cs="Arial CYR"/>
                <w:sz w:val="16"/>
                <w:szCs w:val="16"/>
              </w:rPr>
              <w:t>383</w:t>
            </w:r>
          </w:p>
        </w:tc>
      </w:tr>
    </w:tbl>
    <w:p w14:paraId="31A792AE" w14:textId="1EC2E7EA" w:rsidR="00C4692E" w:rsidRDefault="00E66671" w:rsidP="00C73385">
      <w:pPr>
        <w:pStyle w:val="1"/>
        <w:jc w:val="center"/>
        <w:rPr>
          <w:color w:val="auto"/>
          <w:sz w:val="32"/>
          <w:szCs w:val="32"/>
        </w:rPr>
      </w:pPr>
      <w:r w:rsidRPr="00BB351B">
        <w:rPr>
          <w:color w:val="auto"/>
          <w:sz w:val="32"/>
          <w:szCs w:val="32"/>
        </w:rPr>
        <w:t>Раздел 1 «Организационная структура субъекта бюджетной отчетности»</w:t>
      </w:r>
    </w:p>
    <w:p w14:paraId="3647B375" w14:textId="77BC52DD" w:rsidR="00243C78" w:rsidRDefault="00243C78" w:rsidP="00243C78"/>
    <w:p w14:paraId="12BBEA1B" w14:textId="46E7BFA1" w:rsidR="00A2016C" w:rsidRPr="00A2016C" w:rsidRDefault="00243C78" w:rsidP="00243C78">
      <w:pPr>
        <w:jc w:val="both"/>
        <w:rPr>
          <w:sz w:val="28"/>
          <w:szCs w:val="28"/>
        </w:rPr>
      </w:pPr>
      <w:r w:rsidRPr="004A456E">
        <w:rPr>
          <w:b/>
          <w:sz w:val="28"/>
          <w:szCs w:val="28"/>
        </w:rPr>
        <w:t xml:space="preserve">- </w:t>
      </w:r>
      <w:r>
        <w:rPr>
          <w:sz w:val="28"/>
          <w:szCs w:val="28"/>
        </w:rPr>
        <w:t>С</w:t>
      </w:r>
      <w:r w:rsidRPr="004A456E">
        <w:rPr>
          <w:sz w:val="28"/>
          <w:szCs w:val="28"/>
        </w:rPr>
        <w:t xml:space="preserve">ведения о количестве </w:t>
      </w:r>
      <w:r>
        <w:rPr>
          <w:sz w:val="28"/>
          <w:szCs w:val="28"/>
        </w:rPr>
        <w:t>муниципальных</w:t>
      </w:r>
      <w:r w:rsidRPr="004A456E">
        <w:rPr>
          <w:sz w:val="28"/>
          <w:szCs w:val="28"/>
        </w:rPr>
        <w:t xml:space="preserve"> учреждений </w:t>
      </w:r>
      <w:r>
        <w:rPr>
          <w:sz w:val="28"/>
          <w:szCs w:val="28"/>
        </w:rPr>
        <w:t xml:space="preserve">и унитарных предприятий </w:t>
      </w:r>
      <w:r w:rsidRPr="004A456E">
        <w:rPr>
          <w:sz w:val="28"/>
          <w:szCs w:val="28"/>
        </w:rPr>
        <w:t>(</w:t>
      </w:r>
      <w:r>
        <w:rPr>
          <w:b/>
          <w:sz w:val="28"/>
          <w:szCs w:val="28"/>
        </w:rPr>
        <w:t xml:space="preserve">Приложение </w:t>
      </w:r>
      <w:r w:rsidR="00A2016C">
        <w:rPr>
          <w:b/>
          <w:sz w:val="28"/>
          <w:szCs w:val="28"/>
        </w:rPr>
        <w:t>1</w:t>
      </w:r>
      <w:r w:rsidR="00C000AC">
        <w:rPr>
          <w:b/>
          <w:sz w:val="28"/>
          <w:szCs w:val="28"/>
        </w:rPr>
        <w:t>1</w:t>
      </w:r>
      <w:r w:rsidRPr="00F104D6">
        <w:rPr>
          <w:rFonts w:cstheme="minorHAnsi"/>
          <w:sz w:val="28"/>
          <w:szCs w:val="28"/>
        </w:rPr>
        <w:t xml:space="preserve"> </w:t>
      </w:r>
      <w:r w:rsidRPr="00E66580">
        <w:rPr>
          <w:rFonts w:cstheme="minorHAnsi"/>
          <w:sz w:val="28"/>
          <w:szCs w:val="28"/>
        </w:rPr>
        <w:t>к Порядку составления и предоставления консолидированной бюджетной отчётности и консолидированной бухгалтерской отчётности, утверждённо</w:t>
      </w:r>
      <w:r>
        <w:rPr>
          <w:rFonts w:cstheme="minorHAnsi"/>
          <w:sz w:val="28"/>
          <w:szCs w:val="28"/>
        </w:rPr>
        <w:t>го</w:t>
      </w:r>
      <w:r w:rsidRPr="00E66580">
        <w:rPr>
          <w:rFonts w:cstheme="minorHAnsi"/>
          <w:sz w:val="28"/>
          <w:szCs w:val="28"/>
        </w:rPr>
        <w:t xml:space="preserve"> Приказом ДФ от </w:t>
      </w:r>
      <w:r w:rsidR="00A2016C" w:rsidRPr="00A2016C">
        <w:rPr>
          <w:sz w:val="28"/>
          <w:szCs w:val="28"/>
        </w:rPr>
        <w:t>05.05.2022 №21-п</w:t>
      </w:r>
      <w:r w:rsidR="00A2016C" w:rsidRPr="004A456E">
        <w:rPr>
          <w:sz w:val="28"/>
          <w:szCs w:val="28"/>
        </w:rPr>
        <w:t xml:space="preserve"> </w:t>
      </w:r>
      <w:r w:rsidRPr="004A456E">
        <w:rPr>
          <w:sz w:val="28"/>
          <w:szCs w:val="28"/>
        </w:rPr>
        <w:t>–приложена</w:t>
      </w:r>
      <w:r>
        <w:rPr>
          <w:sz w:val="28"/>
          <w:szCs w:val="28"/>
        </w:rPr>
        <w:t>.</w:t>
      </w:r>
    </w:p>
    <w:p w14:paraId="5D1EE909" w14:textId="77777777" w:rsidR="001C59B9" w:rsidRPr="004A456E" w:rsidRDefault="00223901" w:rsidP="001C59B9">
      <w:pPr>
        <w:jc w:val="both"/>
        <w:rPr>
          <w:sz w:val="28"/>
          <w:szCs w:val="28"/>
        </w:rPr>
      </w:pPr>
      <w:r>
        <w:rPr>
          <w:sz w:val="28"/>
          <w:szCs w:val="28"/>
        </w:rPr>
        <w:t xml:space="preserve">   </w:t>
      </w:r>
      <w:r w:rsidR="001C59B9" w:rsidRPr="004A456E">
        <w:rPr>
          <w:sz w:val="28"/>
          <w:szCs w:val="28"/>
        </w:rPr>
        <w:t xml:space="preserve">Сельское поселение </w:t>
      </w:r>
      <w:proofErr w:type="spellStart"/>
      <w:r w:rsidR="001C59B9" w:rsidRPr="004A456E">
        <w:rPr>
          <w:sz w:val="28"/>
          <w:szCs w:val="28"/>
        </w:rPr>
        <w:t>Тундрино</w:t>
      </w:r>
      <w:proofErr w:type="spellEnd"/>
      <w:r w:rsidR="001C59B9" w:rsidRPr="004A456E">
        <w:rPr>
          <w:sz w:val="28"/>
          <w:szCs w:val="28"/>
        </w:rPr>
        <w:t>, в состав которого входит п</w:t>
      </w:r>
      <w:r w:rsidR="00A918DE">
        <w:rPr>
          <w:sz w:val="28"/>
          <w:szCs w:val="28"/>
        </w:rPr>
        <w:t xml:space="preserve">оселок </w:t>
      </w:r>
      <w:r w:rsidR="001C59B9" w:rsidRPr="004A456E">
        <w:rPr>
          <w:sz w:val="28"/>
          <w:szCs w:val="28"/>
        </w:rPr>
        <w:t xml:space="preserve">Высокий Мыс и село </w:t>
      </w:r>
      <w:proofErr w:type="spellStart"/>
      <w:r w:rsidR="001C59B9" w:rsidRPr="004A456E">
        <w:rPr>
          <w:sz w:val="28"/>
          <w:szCs w:val="28"/>
        </w:rPr>
        <w:t>Тундрино</w:t>
      </w:r>
      <w:proofErr w:type="spellEnd"/>
      <w:r w:rsidR="001C59B9" w:rsidRPr="004A456E">
        <w:rPr>
          <w:sz w:val="28"/>
          <w:szCs w:val="28"/>
        </w:rPr>
        <w:t xml:space="preserve">, является муниципальным образованием Ханты-Мансийского автономного округа – Югры наделенным статусом сельское поселение и входит в состав территорий Сургутского района. Структура органов местного самоуправления сельского поселения </w:t>
      </w:r>
      <w:proofErr w:type="spellStart"/>
      <w:r w:rsidR="001C59B9" w:rsidRPr="004A456E">
        <w:rPr>
          <w:sz w:val="28"/>
          <w:szCs w:val="28"/>
        </w:rPr>
        <w:t>Тундрино</w:t>
      </w:r>
      <w:proofErr w:type="spellEnd"/>
      <w:r w:rsidR="001C59B9" w:rsidRPr="004A456E">
        <w:rPr>
          <w:sz w:val="28"/>
          <w:szCs w:val="28"/>
        </w:rPr>
        <w:t xml:space="preserve"> составляет:</w:t>
      </w:r>
    </w:p>
    <w:p w14:paraId="05DEEE4B" w14:textId="77777777" w:rsidR="001C59B9" w:rsidRPr="004A456E" w:rsidRDefault="001C59B9" w:rsidP="001C59B9">
      <w:pPr>
        <w:jc w:val="both"/>
        <w:rPr>
          <w:sz w:val="28"/>
          <w:szCs w:val="28"/>
        </w:rPr>
      </w:pPr>
      <w:r w:rsidRPr="004A456E">
        <w:rPr>
          <w:sz w:val="28"/>
          <w:szCs w:val="28"/>
        </w:rPr>
        <w:t xml:space="preserve">-представительный орган муниципального образования – Совет депутатов сельского поселения </w:t>
      </w:r>
      <w:proofErr w:type="spellStart"/>
      <w:r w:rsidRPr="004A456E">
        <w:rPr>
          <w:sz w:val="28"/>
          <w:szCs w:val="28"/>
        </w:rPr>
        <w:t>Тундрино</w:t>
      </w:r>
      <w:proofErr w:type="spellEnd"/>
      <w:r w:rsidRPr="004A456E">
        <w:rPr>
          <w:sz w:val="28"/>
          <w:szCs w:val="28"/>
        </w:rPr>
        <w:t>;</w:t>
      </w:r>
    </w:p>
    <w:p w14:paraId="54685590" w14:textId="59F69F49" w:rsidR="00F722AC" w:rsidRDefault="001C59B9" w:rsidP="001C59B9">
      <w:pPr>
        <w:jc w:val="both"/>
        <w:rPr>
          <w:sz w:val="28"/>
          <w:szCs w:val="28"/>
        </w:rPr>
      </w:pPr>
      <w:r w:rsidRPr="004A456E">
        <w:rPr>
          <w:sz w:val="28"/>
          <w:szCs w:val="28"/>
        </w:rPr>
        <w:t xml:space="preserve">- </w:t>
      </w:r>
      <w:r w:rsidR="005A79EE" w:rsidRPr="004A456E">
        <w:rPr>
          <w:sz w:val="28"/>
          <w:szCs w:val="28"/>
        </w:rPr>
        <w:t>испол</w:t>
      </w:r>
      <w:r w:rsidRPr="004A456E">
        <w:rPr>
          <w:sz w:val="28"/>
          <w:szCs w:val="28"/>
        </w:rPr>
        <w:t>нительно-распорядительный орган муниципально</w:t>
      </w:r>
      <w:r w:rsidR="00276D7A">
        <w:rPr>
          <w:sz w:val="28"/>
          <w:szCs w:val="28"/>
        </w:rPr>
        <w:t>го</w:t>
      </w:r>
      <w:r w:rsidRPr="004A456E">
        <w:rPr>
          <w:sz w:val="28"/>
          <w:szCs w:val="28"/>
        </w:rPr>
        <w:t xml:space="preserve"> образовани</w:t>
      </w:r>
      <w:r w:rsidR="00276D7A">
        <w:rPr>
          <w:sz w:val="28"/>
          <w:szCs w:val="28"/>
        </w:rPr>
        <w:t>я</w:t>
      </w:r>
      <w:r w:rsidRPr="004A456E">
        <w:rPr>
          <w:sz w:val="28"/>
          <w:szCs w:val="28"/>
        </w:rPr>
        <w:t xml:space="preserve"> – администрация сельского поселения </w:t>
      </w:r>
      <w:proofErr w:type="spellStart"/>
      <w:r w:rsidRPr="004A456E">
        <w:rPr>
          <w:sz w:val="28"/>
          <w:szCs w:val="28"/>
        </w:rPr>
        <w:t>Тундрино</w:t>
      </w:r>
      <w:proofErr w:type="spellEnd"/>
      <w:r w:rsidRPr="004A456E">
        <w:rPr>
          <w:sz w:val="28"/>
          <w:szCs w:val="28"/>
        </w:rPr>
        <w:t xml:space="preserve"> (далее администрация);</w:t>
      </w:r>
    </w:p>
    <w:p w14:paraId="41A7567F" w14:textId="6549973F" w:rsidR="001C59B9" w:rsidRPr="004A456E" w:rsidRDefault="001C59B9" w:rsidP="001C59B9">
      <w:pPr>
        <w:jc w:val="both"/>
        <w:rPr>
          <w:sz w:val="28"/>
          <w:szCs w:val="28"/>
        </w:rPr>
      </w:pPr>
      <w:r w:rsidRPr="004A456E">
        <w:rPr>
          <w:sz w:val="28"/>
          <w:szCs w:val="28"/>
        </w:rPr>
        <w:t>- организационно-правовая форма (форма собственности)</w:t>
      </w:r>
      <w:r w:rsidR="00276D7A">
        <w:rPr>
          <w:sz w:val="28"/>
          <w:szCs w:val="28"/>
        </w:rPr>
        <w:t xml:space="preserve"> </w:t>
      </w:r>
      <w:r w:rsidRPr="004A456E">
        <w:rPr>
          <w:sz w:val="28"/>
          <w:szCs w:val="28"/>
        </w:rPr>
        <w:t>- муниципальное учреждение;</w:t>
      </w:r>
    </w:p>
    <w:p w14:paraId="4BAE102A" w14:textId="77777777" w:rsidR="001C59B9" w:rsidRPr="004A456E" w:rsidRDefault="001C59B9" w:rsidP="001C59B9">
      <w:pPr>
        <w:jc w:val="both"/>
        <w:rPr>
          <w:sz w:val="28"/>
          <w:szCs w:val="28"/>
        </w:rPr>
      </w:pPr>
      <w:r w:rsidRPr="004A456E">
        <w:rPr>
          <w:sz w:val="28"/>
          <w:szCs w:val="28"/>
        </w:rPr>
        <w:t>- вид экономической деятельности – орган местного самоуправления.</w:t>
      </w:r>
    </w:p>
    <w:p w14:paraId="6FAF06C7" w14:textId="1D9B4466" w:rsidR="000C5E6E" w:rsidRDefault="00243C78" w:rsidP="001C59B9">
      <w:pPr>
        <w:jc w:val="both"/>
        <w:rPr>
          <w:sz w:val="28"/>
          <w:szCs w:val="28"/>
        </w:rPr>
      </w:pPr>
      <w:r>
        <w:rPr>
          <w:sz w:val="28"/>
          <w:szCs w:val="28"/>
        </w:rPr>
        <w:t xml:space="preserve">   </w:t>
      </w:r>
      <w:r w:rsidR="001C59B9" w:rsidRPr="004A456E">
        <w:rPr>
          <w:sz w:val="28"/>
          <w:szCs w:val="28"/>
        </w:rPr>
        <w:t xml:space="preserve">Целью деятельности учреждения является осуществление управленческих функций в качестве исполнительного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 </w:t>
      </w:r>
      <w:r w:rsidR="001C59B9" w:rsidRPr="004A456E">
        <w:rPr>
          <w:sz w:val="28"/>
          <w:szCs w:val="28"/>
        </w:rPr>
        <w:lastRenderedPageBreak/>
        <w:t xml:space="preserve">Высшим должностным лицом администрации является Глава сельского поселения </w:t>
      </w:r>
      <w:proofErr w:type="spellStart"/>
      <w:r w:rsidR="001C59B9" w:rsidRPr="004A456E">
        <w:rPr>
          <w:sz w:val="28"/>
          <w:szCs w:val="28"/>
        </w:rPr>
        <w:t>Тундрино</w:t>
      </w:r>
      <w:proofErr w:type="spellEnd"/>
      <w:r w:rsidR="001C59B9" w:rsidRPr="004A456E">
        <w:rPr>
          <w:sz w:val="28"/>
          <w:szCs w:val="28"/>
        </w:rPr>
        <w:t xml:space="preserve"> муниципального образования сельское поселение </w:t>
      </w:r>
      <w:proofErr w:type="spellStart"/>
      <w:r w:rsidR="001C59B9" w:rsidRPr="004A456E">
        <w:rPr>
          <w:sz w:val="28"/>
          <w:szCs w:val="28"/>
        </w:rPr>
        <w:t>Тундрино</w:t>
      </w:r>
      <w:proofErr w:type="spellEnd"/>
      <w:r w:rsidR="001C59B9" w:rsidRPr="004A456E">
        <w:rPr>
          <w:sz w:val="28"/>
          <w:szCs w:val="28"/>
        </w:rPr>
        <w:t xml:space="preserve">, осуществляющий руководство деятельностью администрации, подотчетен и подконтролен Совету депутатов по вопросам, отнесенным к компетенции Совета депутатов сельского поселения </w:t>
      </w:r>
      <w:proofErr w:type="spellStart"/>
      <w:r w:rsidR="001C59B9" w:rsidRPr="004A456E">
        <w:rPr>
          <w:sz w:val="28"/>
          <w:szCs w:val="28"/>
        </w:rPr>
        <w:t>Тундрино</w:t>
      </w:r>
      <w:proofErr w:type="spellEnd"/>
      <w:r w:rsidR="001C59B9" w:rsidRPr="004A456E">
        <w:rPr>
          <w:sz w:val="28"/>
          <w:szCs w:val="28"/>
        </w:rPr>
        <w:t>, обеспечивает осуществление администрацией полномочий по решению вопросов местного значения переданных органам местного самоуправления федеральными законами и законами субъекта Российской Федерации.</w:t>
      </w:r>
    </w:p>
    <w:p w14:paraId="28A3F33C" w14:textId="7272A299" w:rsidR="00911946" w:rsidRDefault="00911946" w:rsidP="001C59B9">
      <w:pPr>
        <w:jc w:val="both"/>
        <w:rPr>
          <w:sz w:val="28"/>
          <w:szCs w:val="28"/>
        </w:rPr>
      </w:pPr>
      <w:r>
        <w:rPr>
          <w:sz w:val="28"/>
          <w:szCs w:val="28"/>
        </w:rPr>
        <w:t xml:space="preserve">  </w:t>
      </w:r>
      <w:r w:rsidR="00DE1104">
        <w:rPr>
          <w:sz w:val="28"/>
          <w:szCs w:val="28"/>
        </w:rPr>
        <w:t xml:space="preserve">Муниципальное образование Сургутского района Контрольно-счётная палата осуществляет внешний государственный (муниципальный) финансовый контроль согласно Соглашения о передаче осуществления полномочий по осуществлению внешнего муниципального финансового контроля от </w:t>
      </w:r>
      <w:r w:rsidR="00557E41">
        <w:rPr>
          <w:sz w:val="28"/>
          <w:szCs w:val="28"/>
        </w:rPr>
        <w:t>12.11.2020</w:t>
      </w:r>
      <w:r w:rsidR="00DE1104">
        <w:rPr>
          <w:sz w:val="28"/>
          <w:szCs w:val="28"/>
        </w:rPr>
        <w:t xml:space="preserve"> №</w:t>
      </w:r>
      <w:r w:rsidR="00557E41">
        <w:rPr>
          <w:sz w:val="28"/>
          <w:szCs w:val="28"/>
        </w:rPr>
        <w:t>57</w:t>
      </w:r>
      <w:r w:rsidR="00AD7993">
        <w:rPr>
          <w:sz w:val="28"/>
          <w:szCs w:val="28"/>
        </w:rPr>
        <w:t xml:space="preserve"> с 01.01.20</w:t>
      </w:r>
      <w:r w:rsidR="00557E41">
        <w:rPr>
          <w:sz w:val="28"/>
          <w:szCs w:val="28"/>
        </w:rPr>
        <w:t>21</w:t>
      </w:r>
      <w:r w:rsidR="00AD7993">
        <w:rPr>
          <w:sz w:val="28"/>
          <w:szCs w:val="28"/>
        </w:rPr>
        <w:t xml:space="preserve"> года и действует по 31.12.202</w:t>
      </w:r>
      <w:r w:rsidR="00557E41">
        <w:rPr>
          <w:sz w:val="28"/>
          <w:szCs w:val="28"/>
        </w:rPr>
        <w:t>3</w:t>
      </w:r>
      <w:r w:rsidR="00AD7993">
        <w:rPr>
          <w:sz w:val="28"/>
          <w:szCs w:val="28"/>
        </w:rPr>
        <w:t xml:space="preserve"> год</w:t>
      </w:r>
      <w:r w:rsidR="00DE1104">
        <w:rPr>
          <w:sz w:val="28"/>
          <w:szCs w:val="28"/>
        </w:rPr>
        <w:t>.</w:t>
      </w:r>
    </w:p>
    <w:p w14:paraId="34B710DA" w14:textId="5F720FE3" w:rsidR="001C59B9" w:rsidRPr="004A456E" w:rsidRDefault="000C5E6E" w:rsidP="001C59B9">
      <w:pPr>
        <w:jc w:val="both"/>
        <w:rPr>
          <w:sz w:val="28"/>
          <w:szCs w:val="28"/>
        </w:rPr>
      </w:pPr>
      <w:r>
        <w:rPr>
          <w:sz w:val="28"/>
          <w:szCs w:val="28"/>
        </w:rPr>
        <w:t xml:space="preserve">   </w:t>
      </w:r>
      <w:r w:rsidR="001C59B9" w:rsidRPr="004A456E">
        <w:rPr>
          <w:sz w:val="28"/>
          <w:szCs w:val="28"/>
        </w:rPr>
        <w:t xml:space="preserve"> Муниципальное образование сельское поселение </w:t>
      </w:r>
      <w:proofErr w:type="spellStart"/>
      <w:r w:rsidR="001C59B9" w:rsidRPr="004A456E">
        <w:rPr>
          <w:sz w:val="28"/>
          <w:szCs w:val="28"/>
        </w:rPr>
        <w:t>Тундрино</w:t>
      </w:r>
      <w:proofErr w:type="spellEnd"/>
      <w:r w:rsidR="001C59B9" w:rsidRPr="004A456E">
        <w:rPr>
          <w:sz w:val="28"/>
          <w:szCs w:val="28"/>
        </w:rPr>
        <w:t xml:space="preserve"> создано для решения вопросов местного значения, действует на основании Устава и согласно, Федерального закона Российской Федерации от 06.12.2003 года №131-ФЗ «Об общих принципах организации местного самоуправления </w:t>
      </w:r>
      <w:r w:rsidR="001A6883" w:rsidRPr="004A456E">
        <w:rPr>
          <w:sz w:val="28"/>
          <w:szCs w:val="28"/>
        </w:rPr>
        <w:t>в</w:t>
      </w:r>
      <w:r w:rsidR="001C59B9" w:rsidRPr="004A456E">
        <w:rPr>
          <w:sz w:val="28"/>
          <w:szCs w:val="28"/>
        </w:rPr>
        <w:t xml:space="preserve"> Российской Федерации». Муниципальное образование сельское поселение </w:t>
      </w:r>
      <w:proofErr w:type="spellStart"/>
      <w:r w:rsidR="001C59B9" w:rsidRPr="004A456E">
        <w:rPr>
          <w:sz w:val="28"/>
          <w:szCs w:val="28"/>
        </w:rPr>
        <w:t>Тундрино</w:t>
      </w:r>
      <w:proofErr w:type="spellEnd"/>
      <w:r w:rsidR="001C59B9" w:rsidRPr="004A456E">
        <w:rPr>
          <w:sz w:val="28"/>
          <w:szCs w:val="28"/>
        </w:rPr>
        <w:t xml:space="preserve"> выполняет функции и полномочия учредителя и является главным распорядителем бюджетных средств в отношении следующих учреждений:</w:t>
      </w:r>
    </w:p>
    <w:p w14:paraId="333AD5F9" w14:textId="77777777" w:rsidR="001C59B9" w:rsidRPr="004A456E" w:rsidRDefault="001C59B9" w:rsidP="001C59B9">
      <w:pPr>
        <w:jc w:val="both"/>
        <w:rPr>
          <w:sz w:val="28"/>
          <w:szCs w:val="28"/>
        </w:rPr>
      </w:pPr>
      <w:r w:rsidRPr="004A456E">
        <w:rPr>
          <w:sz w:val="28"/>
          <w:szCs w:val="28"/>
        </w:rPr>
        <w:t xml:space="preserve">- муниципальное казенное учреждение «Хозяйственно-эксплуатационное управление администрации сельского поселения </w:t>
      </w:r>
      <w:proofErr w:type="spellStart"/>
      <w:r w:rsidRPr="004A456E">
        <w:rPr>
          <w:sz w:val="28"/>
          <w:szCs w:val="28"/>
        </w:rPr>
        <w:t>Тундрино</w:t>
      </w:r>
      <w:proofErr w:type="spellEnd"/>
      <w:r w:rsidRPr="004A456E">
        <w:rPr>
          <w:sz w:val="28"/>
          <w:szCs w:val="28"/>
        </w:rPr>
        <w:t>».</w:t>
      </w:r>
    </w:p>
    <w:p w14:paraId="732F878C" w14:textId="77777777" w:rsidR="001C59B9" w:rsidRDefault="000677D9" w:rsidP="001C59B9">
      <w:pPr>
        <w:jc w:val="both"/>
        <w:rPr>
          <w:sz w:val="28"/>
          <w:szCs w:val="28"/>
        </w:rPr>
      </w:pPr>
      <w:r>
        <w:rPr>
          <w:rFonts w:ascii="Times New Roman" w:hAnsi="Times New Roman" w:cs="Times New Roman"/>
          <w:sz w:val="28"/>
          <w:szCs w:val="28"/>
        </w:rPr>
        <w:t xml:space="preserve">   </w:t>
      </w:r>
      <w:r w:rsidRPr="00425E2D">
        <w:rPr>
          <w:rFonts w:ascii="Times New Roman" w:hAnsi="Times New Roman" w:cs="Times New Roman"/>
          <w:sz w:val="28"/>
          <w:szCs w:val="28"/>
        </w:rPr>
        <w:t>Изменений состава бюджетных полномочий получателей, распорядителей бюджетных средств, находящихся в ведении главных администраторов источников финансирования дефицита бюджета  не было.</w:t>
      </w:r>
      <w:r w:rsidRPr="008D7FC3">
        <w:rPr>
          <w:rFonts w:ascii="Times New Roman" w:hAnsi="Times New Roman" w:cs="Times New Roman"/>
          <w:sz w:val="28"/>
          <w:szCs w:val="28"/>
        </w:rPr>
        <w:t xml:space="preserve">                                                                                                                                                                                                                                                                                                                                                                                                                                </w:t>
      </w:r>
      <w:r w:rsidR="00EB0266">
        <w:rPr>
          <w:sz w:val="28"/>
          <w:szCs w:val="28"/>
        </w:rPr>
        <w:t xml:space="preserve">  </w:t>
      </w:r>
      <w:r>
        <w:rPr>
          <w:sz w:val="28"/>
          <w:szCs w:val="28"/>
        </w:rPr>
        <w:t xml:space="preserve"> </w:t>
      </w:r>
    </w:p>
    <w:p w14:paraId="016FFAC0" w14:textId="33717DA6" w:rsidR="00AB7BA2" w:rsidRPr="004A456E" w:rsidRDefault="00AD7993" w:rsidP="001C59B9">
      <w:pPr>
        <w:jc w:val="both"/>
        <w:rPr>
          <w:sz w:val="28"/>
          <w:szCs w:val="28"/>
        </w:rPr>
      </w:pPr>
      <w:r>
        <w:rPr>
          <w:sz w:val="28"/>
          <w:szCs w:val="28"/>
        </w:rPr>
        <w:t xml:space="preserve">  </w:t>
      </w:r>
      <w:r w:rsidR="00AB7BA2">
        <w:rPr>
          <w:sz w:val="28"/>
          <w:szCs w:val="28"/>
        </w:rPr>
        <w:t xml:space="preserve">Полномочия по ведению бухгалтерского учёта производится централизованной бухгалтерией с подведомственными учреждениями с МКУ «ХЭУ администрации сельского поселения </w:t>
      </w:r>
      <w:proofErr w:type="spellStart"/>
      <w:r w:rsidR="00AB7BA2">
        <w:rPr>
          <w:sz w:val="28"/>
          <w:szCs w:val="28"/>
        </w:rPr>
        <w:t>Тундрино</w:t>
      </w:r>
      <w:proofErr w:type="spellEnd"/>
      <w:r w:rsidR="00AB7BA2">
        <w:rPr>
          <w:sz w:val="28"/>
          <w:szCs w:val="28"/>
        </w:rPr>
        <w:t>» на основании договора №ЦБ-15 от 27 января 2014 года</w:t>
      </w:r>
      <w:r w:rsidR="00806EFF">
        <w:rPr>
          <w:sz w:val="28"/>
          <w:szCs w:val="28"/>
        </w:rPr>
        <w:t>.</w:t>
      </w:r>
    </w:p>
    <w:p w14:paraId="3FF35903" w14:textId="0D93B6CE" w:rsidR="00AB7BA2" w:rsidRDefault="00F42CB9" w:rsidP="001C59B9">
      <w:pPr>
        <w:jc w:val="both"/>
        <w:rPr>
          <w:sz w:val="28"/>
          <w:szCs w:val="28"/>
        </w:rPr>
      </w:pPr>
      <w:r>
        <w:rPr>
          <w:sz w:val="28"/>
          <w:szCs w:val="28"/>
        </w:rPr>
        <w:t xml:space="preserve"> </w:t>
      </w:r>
      <w:r w:rsidR="00BA0DED">
        <w:rPr>
          <w:sz w:val="28"/>
          <w:szCs w:val="28"/>
        </w:rPr>
        <w:t xml:space="preserve">  </w:t>
      </w:r>
      <w:r w:rsidR="001C59B9" w:rsidRPr="004A456E">
        <w:rPr>
          <w:sz w:val="28"/>
          <w:szCs w:val="28"/>
        </w:rPr>
        <w:t xml:space="preserve"> Одним из полномочий местного значения является формирование, утверждение, исполнения бюджета поселения и контроль за его исполнением. Бухгалтерский учет ведется централизованно, бухгалтерией администрации</w:t>
      </w:r>
      <w:r>
        <w:rPr>
          <w:sz w:val="28"/>
          <w:szCs w:val="28"/>
        </w:rPr>
        <w:t xml:space="preserve"> сельского поселения </w:t>
      </w:r>
      <w:proofErr w:type="spellStart"/>
      <w:r>
        <w:rPr>
          <w:sz w:val="28"/>
          <w:szCs w:val="28"/>
        </w:rPr>
        <w:t>Тундрино</w:t>
      </w:r>
      <w:proofErr w:type="spellEnd"/>
      <w:r w:rsidR="001C59B9" w:rsidRPr="004A456E">
        <w:rPr>
          <w:sz w:val="28"/>
          <w:szCs w:val="28"/>
        </w:rPr>
        <w:t xml:space="preserve">. </w:t>
      </w:r>
      <w:r>
        <w:rPr>
          <w:sz w:val="28"/>
          <w:szCs w:val="28"/>
        </w:rPr>
        <w:t xml:space="preserve"> Бухгалтерскую отчетность составляет главный бухгалтер Горбунова Валентина Ивановна, ведущий бухгалтер </w:t>
      </w:r>
      <w:proofErr w:type="spellStart"/>
      <w:r>
        <w:rPr>
          <w:sz w:val="28"/>
          <w:szCs w:val="28"/>
        </w:rPr>
        <w:t>Босякова</w:t>
      </w:r>
      <w:proofErr w:type="spellEnd"/>
      <w:r>
        <w:rPr>
          <w:sz w:val="28"/>
          <w:szCs w:val="28"/>
        </w:rPr>
        <w:t xml:space="preserve"> Людмила Александровна и бухгалтер </w:t>
      </w:r>
      <w:proofErr w:type="spellStart"/>
      <w:r w:rsidR="000266F6">
        <w:rPr>
          <w:sz w:val="28"/>
          <w:szCs w:val="28"/>
        </w:rPr>
        <w:t>Шакирьянова</w:t>
      </w:r>
      <w:proofErr w:type="spellEnd"/>
      <w:r w:rsidR="000266F6">
        <w:rPr>
          <w:sz w:val="28"/>
          <w:szCs w:val="28"/>
        </w:rPr>
        <w:t xml:space="preserve"> Надежда Павловна</w:t>
      </w:r>
      <w:r>
        <w:rPr>
          <w:sz w:val="28"/>
          <w:szCs w:val="28"/>
        </w:rPr>
        <w:t>.</w:t>
      </w:r>
    </w:p>
    <w:p w14:paraId="75AAA9F2" w14:textId="22E6E3CC" w:rsidR="001C59B9" w:rsidRPr="004A456E" w:rsidRDefault="00F42CB9" w:rsidP="001C59B9">
      <w:pPr>
        <w:jc w:val="both"/>
        <w:rPr>
          <w:sz w:val="28"/>
          <w:szCs w:val="28"/>
        </w:rPr>
      </w:pPr>
      <w:r>
        <w:rPr>
          <w:sz w:val="28"/>
          <w:szCs w:val="28"/>
        </w:rPr>
        <w:lastRenderedPageBreak/>
        <w:t xml:space="preserve">  </w:t>
      </w:r>
      <w:r w:rsidR="001C59B9" w:rsidRPr="00595EE4">
        <w:rPr>
          <w:sz w:val="28"/>
          <w:szCs w:val="28"/>
        </w:rPr>
        <w:t xml:space="preserve">В муниципальном образовании сельское поселение </w:t>
      </w:r>
      <w:proofErr w:type="spellStart"/>
      <w:r w:rsidR="001C59B9" w:rsidRPr="00595EE4">
        <w:rPr>
          <w:sz w:val="28"/>
          <w:szCs w:val="28"/>
        </w:rPr>
        <w:t>Тундрино</w:t>
      </w:r>
      <w:proofErr w:type="spellEnd"/>
      <w:r w:rsidR="001C59B9" w:rsidRPr="00595EE4">
        <w:rPr>
          <w:sz w:val="28"/>
          <w:szCs w:val="28"/>
        </w:rPr>
        <w:t xml:space="preserve"> шесть основных муниципальных услуг согласно постановлени</w:t>
      </w:r>
      <w:r w:rsidR="00672DFC" w:rsidRPr="00595EE4">
        <w:rPr>
          <w:sz w:val="28"/>
          <w:szCs w:val="28"/>
        </w:rPr>
        <w:t>я</w:t>
      </w:r>
      <w:r w:rsidR="00352A16">
        <w:rPr>
          <w:sz w:val="28"/>
          <w:szCs w:val="28"/>
        </w:rPr>
        <w:t>м</w:t>
      </w:r>
      <w:r w:rsidR="001C59B9" w:rsidRPr="00595EE4">
        <w:rPr>
          <w:sz w:val="28"/>
          <w:szCs w:val="28"/>
        </w:rPr>
        <w:t xml:space="preserve"> администрации сельского поселения </w:t>
      </w:r>
      <w:proofErr w:type="spellStart"/>
      <w:r w:rsidR="001C59B9" w:rsidRPr="00595EE4">
        <w:rPr>
          <w:sz w:val="28"/>
          <w:szCs w:val="28"/>
        </w:rPr>
        <w:t>Тундрино</w:t>
      </w:r>
      <w:proofErr w:type="spellEnd"/>
      <w:r w:rsidR="001C59B9" w:rsidRPr="00595EE4">
        <w:rPr>
          <w:sz w:val="28"/>
          <w:szCs w:val="28"/>
        </w:rPr>
        <w:t>:</w:t>
      </w:r>
    </w:p>
    <w:p w14:paraId="2F4696C3" w14:textId="77777777" w:rsidR="001C59B9" w:rsidRPr="004A456E" w:rsidRDefault="001C59B9" w:rsidP="001C59B9">
      <w:pPr>
        <w:jc w:val="both"/>
        <w:rPr>
          <w:sz w:val="28"/>
          <w:szCs w:val="28"/>
        </w:rPr>
      </w:pPr>
      <w:r w:rsidRPr="004A456E">
        <w:rPr>
          <w:sz w:val="28"/>
          <w:szCs w:val="28"/>
        </w:rPr>
        <w:t>- от 13.04.2016г. №34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14:paraId="42127568" w14:textId="77777777" w:rsidR="001C59B9" w:rsidRPr="004A456E" w:rsidRDefault="001C59B9" w:rsidP="001C59B9">
      <w:pPr>
        <w:jc w:val="both"/>
        <w:rPr>
          <w:sz w:val="28"/>
          <w:szCs w:val="28"/>
        </w:rPr>
      </w:pPr>
      <w:r w:rsidRPr="004A456E">
        <w:rPr>
          <w:sz w:val="28"/>
          <w:szCs w:val="28"/>
        </w:rPr>
        <w:t>- от 02.06.2016 г. №51 «Об утверждении админ</w:t>
      </w:r>
      <w:r w:rsidR="005A79EE" w:rsidRPr="004A456E">
        <w:rPr>
          <w:sz w:val="28"/>
          <w:szCs w:val="28"/>
        </w:rPr>
        <w:t>и</w:t>
      </w:r>
      <w:r w:rsidRPr="004A456E">
        <w:rPr>
          <w:sz w:val="28"/>
          <w:szCs w:val="28"/>
        </w:rPr>
        <w:t>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592EE3F5" w14:textId="77777777" w:rsidR="001C59B9" w:rsidRPr="004A456E" w:rsidRDefault="001C59B9" w:rsidP="001C59B9">
      <w:pPr>
        <w:jc w:val="both"/>
        <w:rPr>
          <w:sz w:val="28"/>
          <w:szCs w:val="28"/>
        </w:rPr>
      </w:pPr>
      <w:r w:rsidRPr="004A456E">
        <w:rPr>
          <w:sz w:val="28"/>
          <w:szCs w:val="28"/>
        </w:rPr>
        <w:t>- от 02.06.2016 №52 «Об утверждении административного регламента предоставления муниципальной услуги предоставление информации о времени и месте проведе</w:t>
      </w:r>
      <w:r w:rsidR="00AD626E">
        <w:rPr>
          <w:sz w:val="28"/>
          <w:szCs w:val="28"/>
        </w:rPr>
        <w:t xml:space="preserve">ния </w:t>
      </w:r>
      <w:r w:rsidRPr="004A456E">
        <w:rPr>
          <w:sz w:val="28"/>
          <w:szCs w:val="28"/>
        </w:rPr>
        <w:t>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14:paraId="76EC0B49" w14:textId="77777777" w:rsidR="001C59B9" w:rsidRPr="004A456E" w:rsidRDefault="001C59B9" w:rsidP="001C59B9">
      <w:pPr>
        <w:jc w:val="both"/>
        <w:rPr>
          <w:sz w:val="28"/>
          <w:szCs w:val="28"/>
        </w:rPr>
      </w:pPr>
      <w:r w:rsidRPr="004A456E">
        <w:rPr>
          <w:sz w:val="28"/>
          <w:szCs w:val="28"/>
        </w:rPr>
        <w:t>- от 13.04.2016 года №33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w:t>
      </w:r>
      <w:r w:rsidR="005A79EE" w:rsidRPr="004A456E">
        <w:rPr>
          <w:sz w:val="28"/>
          <w:szCs w:val="28"/>
        </w:rPr>
        <w:t>я</w:t>
      </w:r>
      <w:r w:rsidRPr="004A456E">
        <w:rPr>
          <w:sz w:val="28"/>
          <w:szCs w:val="28"/>
        </w:rPr>
        <w:t>х социального найма;</w:t>
      </w:r>
    </w:p>
    <w:p w14:paraId="5879F531" w14:textId="77777777" w:rsidR="001C59B9" w:rsidRPr="004A456E" w:rsidRDefault="001C59B9" w:rsidP="001C59B9">
      <w:pPr>
        <w:jc w:val="both"/>
        <w:rPr>
          <w:sz w:val="28"/>
          <w:szCs w:val="28"/>
        </w:rPr>
      </w:pPr>
      <w:r w:rsidRPr="004A456E">
        <w:rPr>
          <w:sz w:val="28"/>
          <w:szCs w:val="28"/>
        </w:rPr>
        <w:t>- от 13.04.2016 года</w:t>
      </w:r>
      <w:r w:rsidR="004D1D6A" w:rsidRPr="004A456E">
        <w:rPr>
          <w:sz w:val="28"/>
          <w:szCs w:val="28"/>
        </w:rPr>
        <w:t xml:space="preserve"> №3</w:t>
      </w:r>
      <w:r w:rsidR="007C13E7">
        <w:rPr>
          <w:sz w:val="28"/>
          <w:szCs w:val="28"/>
        </w:rPr>
        <w:t>6</w:t>
      </w:r>
      <w:r w:rsidRPr="004A456E">
        <w:rPr>
          <w:sz w:val="28"/>
          <w:szCs w:val="28"/>
        </w:rPr>
        <w:t xml:space="preserve"> «Об утверждении административного рег</w:t>
      </w:r>
      <w:r w:rsidR="009B27AF" w:rsidRPr="004A456E">
        <w:rPr>
          <w:sz w:val="28"/>
          <w:szCs w:val="28"/>
        </w:rPr>
        <w:t>л</w:t>
      </w:r>
      <w:r w:rsidRPr="004A456E">
        <w:rPr>
          <w:sz w:val="28"/>
          <w:szCs w:val="28"/>
        </w:rPr>
        <w:t>амента предоставления муниципальной услуги «Предоставление сведений из реестра муниципального имущества»;</w:t>
      </w:r>
    </w:p>
    <w:p w14:paraId="59C03470" w14:textId="77777777" w:rsidR="0057468F" w:rsidRDefault="001C59B9" w:rsidP="001167B4">
      <w:pPr>
        <w:jc w:val="both"/>
        <w:rPr>
          <w:sz w:val="28"/>
          <w:szCs w:val="28"/>
        </w:rPr>
      </w:pPr>
      <w:r w:rsidRPr="004A456E">
        <w:rPr>
          <w:sz w:val="28"/>
          <w:szCs w:val="28"/>
        </w:rPr>
        <w:t>- от 13.04.2016 №35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DA88C26" w14:textId="231974B7" w:rsidR="00874417" w:rsidRDefault="00B76E4E" w:rsidP="0060494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4417" w:rsidRPr="00DA1EDF">
        <w:rPr>
          <w:rFonts w:ascii="Times New Roman" w:eastAsia="Times New Roman" w:hAnsi="Times New Roman" w:cs="Times New Roman"/>
          <w:sz w:val="28"/>
          <w:szCs w:val="28"/>
        </w:rPr>
        <w:t>Обращени</w:t>
      </w:r>
      <w:r w:rsidRPr="00DA1EDF">
        <w:rPr>
          <w:rFonts w:ascii="Times New Roman" w:eastAsia="Times New Roman" w:hAnsi="Times New Roman" w:cs="Times New Roman"/>
          <w:sz w:val="28"/>
          <w:szCs w:val="28"/>
        </w:rPr>
        <w:t>й</w:t>
      </w:r>
      <w:r w:rsidR="00874417" w:rsidRPr="00DA1EDF">
        <w:rPr>
          <w:rFonts w:ascii="Times New Roman" w:eastAsia="Times New Roman" w:hAnsi="Times New Roman" w:cs="Times New Roman"/>
          <w:sz w:val="28"/>
          <w:szCs w:val="28"/>
        </w:rPr>
        <w:t xml:space="preserve"> </w:t>
      </w:r>
      <w:r w:rsidRPr="00DA1EDF">
        <w:rPr>
          <w:rFonts w:ascii="Times New Roman" w:eastAsia="Times New Roman" w:hAnsi="Times New Roman" w:cs="Times New Roman"/>
          <w:sz w:val="28"/>
          <w:szCs w:val="28"/>
        </w:rPr>
        <w:t xml:space="preserve">за отчетный период в письменной </w:t>
      </w:r>
      <w:r w:rsidRPr="0060036E">
        <w:rPr>
          <w:rFonts w:ascii="Times New Roman" w:eastAsia="Times New Roman" w:hAnsi="Times New Roman" w:cs="Times New Roman"/>
          <w:sz w:val="28"/>
          <w:szCs w:val="28"/>
        </w:rPr>
        <w:t>форме</w:t>
      </w:r>
      <w:r w:rsidR="00DA1EDF" w:rsidRPr="0060036E">
        <w:rPr>
          <w:rFonts w:ascii="Times New Roman" w:eastAsia="Times New Roman" w:hAnsi="Times New Roman" w:cs="Times New Roman"/>
          <w:sz w:val="28"/>
          <w:szCs w:val="28"/>
        </w:rPr>
        <w:t xml:space="preserve"> - </w:t>
      </w:r>
      <w:r w:rsidR="0060036E">
        <w:rPr>
          <w:rFonts w:ascii="Times New Roman" w:eastAsia="Times New Roman" w:hAnsi="Times New Roman" w:cs="Times New Roman"/>
          <w:sz w:val="28"/>
          <w:szCs w:val="28"/>
        </w:rPr>
        <w:t>8</w:t>
      </w:r>
      <w:r w:rsidRPr="0060036E">
        <w:rPr>
          <w:rFonts w:ascii="Times New Roman" w:eastAsia="Times New Roman" w:hAnsi="Times New Roman" w:cs="Times New Roman"/>
          <w:sz w:val="28"/>
          <w:szCs w:val="28"/>
        </w:rPr>
        <w:t>,</w:t>
      </w:r>
      <w:r w:rsidR="00874417" w:rsidRPr="00DA1EDF">
        <w:rPr>
          <w:rFonts w:ascii="Times New Roman" w:eastAsia="Times New Roman" w:hAnsi="Times New Roman" w:cs="Times New Roman"/>
          <w:sz w:val="28"/>
          <w:szCs w:val="28"/>
        </w:rPr>
        <w:t xml:space="preserve"> в электронной форме</w:t>
      </w:r>
      <w:r w:rsidRPr="00DA1EDF">
        <w:rPr>
          <w:rFonts w:ascii="Times New Roman" w:eastAsia="Times New Roman" w:hAnsi="Times New Roman" w:cs="Times New Roman"/>
          <w:sz w:val="28"/>
          <w:szCs w:val="28"/>
        </w:rPr>
        <w:t xml:space="preserve"> </w:t>
      </w:r>
      <w:r w:rsidR="0060036E">
        <w:rPr>
          <w:rFonts w:ascii="Times New Roman" w:eastAsia="Times New Roman" w:hAnsi="Times New Roman" w:cs="Times New Roman"/>
          <w:sz w:val="28"/>
          <w:szCs w:val="28"/>
        </w:rPr>
        <w:t xml:space="preserve">– 1, </w:t>
      </w:r>
      <w:r w:rsidR="00874417" w:rsidRPr="00DA1EDF">
        <w:rPr>
          <w:rFonts w:ascii="Times New Roman" w:eastAsia="Times New Roman" w:hAnsi="Times New Roman" w:cs="Times New Roman"/>
          <w:sz w:val="28"/>
          <w:szCs w:val="28"/>
        </w:rPr>
        <w:t>в вышестоящие органы не было.</w:t>
      </w:r>
    </w:p>
    <w:p w14:paraId="06155105" w14:textId="77777777" w:rsidR="00604942" w:rsidRPr="00604942" w:rsidRDefault="00604942" w:rsidP="00604942">
      <w:pPr>
        <w:spacing w:after="0" w:line="240" w:lineRule="auto"/>
        <w:jc w:val="both"/>
        <w:rPr>
          <w:rFonts w:ascii="Times New Roman" w:eastAsia="Times New Roman" w:hAnsi="Times New Roman" w:cs="Times New Roman"/>
          <w:sz w:val="28"/>
          <w:szCs w:val="28"/>
        </w:rPr>
      </w:pPr>
    </w:p>
    <w:p w14:paraId="6031D371" w14:textId="65393B24" w:rsidR="00413B85" w:rsidRPr="00726A43" w:rsidRDefault="005F426E" w:rsidP="00726A43">
      <w:pPr>
        <w:jc w:val="both"/>
        <w:rPr>
          <w:rFonts w:cstheme="minorHAnsi"/>
          <w:color w:val="333333"/>
          <w:sz w:val="28"/>
          <w:szCs w:val="28"/>
          <w:shd w:val="clear" w:color="auto" w:fill="FFFFFF"/>
        </w:rPr>
      </w:pPr>
      <w:r w:rsidRPr="005F426E">
        <w:rPr>
          <w:rFonts w:cstheme="minorHAnsi"/>
          <w:sz w:val="28"/>
          <w:szCs w:val="28"/>
        </w:rPr>
        <w:lastRenderedPageBreak/>
        <w:t xml:space="preserve"> </w:t>
      </w:r>
      <w:r>
        <w:rPr>
          <w:rFonts w:cstheme="minorHAnsi"/>
          <w:sz w:val="28"/>
          <w:szCs w:val="28"/>
        </w:rPr>
        <w:t>- предоставленные показатели</w:t>
      </w:r>
      <w:r w:rsidRPr="005F426E">
        <w:rPr>
          <w:rFonts w:cstheme="minorHAnsi"/>
          <w:color w:val="333333"/>
          <w:sz w:val="28"/>
          <w:szCs w:val="28"/>
          <w:shd w:val="clear" w:color="auto" w:fill="FFFFFF"/>
        </w:rPr>
        <w:t xml:space="preserve"> </w:t>
      </w:r>
      <w:r>
        <w:rPr>
          <w:rFonts w:cstheme="minorHAnsi"/>
          <w:color w:val="333333"/>
          <w:sz w:val="28"/>
          <w:szCs w:val="28"/>
          <w:shd w:val="clear" w:color="auto" w:fill="FFFFFF"/>
        </w:rPr>
        <w:t xml:space="preserve"> </w:t>
      </w:r>
      <w:r w:rsidRPr="005F426E">
        <w:rPr>
          <w:rFonts w:cstheme="minorHAnsi"/>
          <w:color w:val="333333"/>
          <w:sz w:val="28"/>
          <w:szCs w:val="28"/>
          <w:shd w:val="clear" w:color="auto" w:fill="FFFFFF"/>
        </w:rPr>
        <w:t xml:space="preserve"> к бухгалтерской (финансовой) отчетности </w:t>
      </w:r>
      <w:r>
        <w:rPr>
          <w:rFonts w:cstheme="minorHAnsi"/>
          <w:color w:val="333333"/>
          <w:sz w:val="28"/>
          <w:szCs w:val="28"/>
          <w:shd w:val="clear" w:color="auto" w:fill="FFFFFF"/>
        </w:rPr>
        <w:t>сформированы</w:t>
      </w:r>
      <w:r w:rsidR="00352A16">
        <w:rPr>
          <w:rFonts w:cstheme="minorHAnsi"/>
          <w:color w:val="333333"/>
          <w:sz w:val="28"/>
          <w:szCs w:val="28"/>
          <w:shd w:val="clear" w:color="auto" w:fill="FFFFFF"/>
        </w:rPr>
        <w:t>,</w:t>
      </w:r>
      <w:r>
        <w:rPr>
          <w:rFonts w:cstheme="minorHAnsi"/>
          <w:color w:val="333333"/>
          <w:sz w:val="28"/>
          <w:szCs w:val="28"/>
          <w:shd w:val="clear" w:color="auto" w:fill="FFFFFF"/>
        </w:rPr>
        <w:t xml:space="preserve"> исходя из </w:t>
      </w:r>
      <w:r w:rsidRPr="005F426E">
        <w:rPr>
          <w:rFonts w:cstheme="minorHAnsi"/>
          <w:color w:val="333333"/>
          <w:sz w:val="28"/>
          <w:szCs w:val="28"/>
          <w:shd w:val="clear" w:color="auto" w:fill="FFFFFF"/>
        </w:rPr>
        <w:t>нормативны</w:t>
      </w:r>
      <w:r>
        <w:rPr>
          <w:rFonts w:cstheme="minorHAnsi"/>
          <w:color w:val="333333"/>
          <w:sz w:val="28"/>
          <w:szCs w:val="28"/>
          <w:shd w:val="clear" w:color="auto" w:fill="FFFFFF"/>
        </w:rPr>
        <w:t>х</w:t>
      </w:r>
      <w:r w:rsidRPr="005F426E">
        <w:rPr>
          <w:rFonts w:cstheme="minorHAnsi"/>
          <w:color w:val="333333"/>
          <w:sz w:val="28"/>
          <w:szCs w:val="28"/>
          <w:shd w:val="clear" w:color="auto" w:fill="FFFFFF"/>
        </w:rPr>
        <w:t xml:space="preserve"> правовы</w:t>
      </w:r>
      <w:r>
        <w:rPr>
          <w:rFonts w:cstheme="minorHAnsi"/>
          <w:color w:val="333333"/>
          <w:sz w:val="28"/>
          <w:szCs w:val="28"/>
          <w:shd w:val="clear" w:color="auto" w:fill="FFFFFF"/>
        </w:rPr>
        <w:t>х</w:t>
      </w:r>
      <w:r w:rsidRPr="005F426E">
        <w:rPr>
          <w:rFonts w:cstheme="minorHAnsi"/>
          <w:color w:val="333333"/>
          <w:sz w:val="28"/>
          <w:szCs w:val="28"/>
          <w:shd w:val="clear" w:color="auto" w:fill="FFFFFF"/>
        </w:rPr>
        <w:t xml:space="preserve"> акт</w:t>
      </w:r>
      <w:r>
        <w:rPr>
          <w:rFonts w:cstheme="minorHAnsi"/>
          <w:color w:val="333333"/>
          <w:sz w:val="28"/>
          <w:szCs w:val="28"/>
          <w:shd w:val="clear" w:color="auto" w:fill="FFFFFF"/>
        </w:rPr>
        <w:t>ов</w:t>
      </w:r>
      <w:r w:rsidRPr="005F426E">
        <w:rPr>
          <w:rFonts w:cstheme="minorHAnsi"/>
          <w:color w:val="333333"/>
          <w:sz w:val="28"/>
          <w:szCs w:val="28"/>
          <w:shd w:val="clear" w:color="auto" w:fill="FFFFFF"/>
        </w:rPr>
        <w:t>, регулирующи</w:t>
      </w:r>
      <w:r>
        <w:rPr>
          <w:rFonts w:cstheme="minorHAnsi"/>
          <w:color w:val="333333"/>
          <w:sz w:val="28"/>
          <w:szCs w:val="28"/>
          <w:shd w:val="clear" w:color="auto" w:fill="FFFFFF"/>
        </w:rPr>
        <w:t>е</w:t>
      </w:r>
      <w:r w:rsidRPr="005F426E">
        <w:rPr>
          <w:rFonts w:cstheme="minorHAnsi"/>
          <w:color w:val="333333"/>
          <w:sz w:val="28"/>
          <w:szCs w:val="28"/>
          <w:shd w:val="clear" w:color="auto" w:fill="FFFFFF"/>
        </w:rPr>
        <w:t xml:space="preserve"> ведение бухгалтерского учета и составление бухгалтерской (финансовой) отчетности</w:t>
      </w:r>
      <w:r>
        <w:rPr>
          <w:rFonts w:cstheme="minorHAnsi"/>
          <w:color w:val="333333"/>
          <w:sz w:val="28"/>
          <w:szCs w:val="28"/>
          <w:shd w:val="clear" w:color="auto" w:fill="FFFFFF"/>
        </w:rPr>
        <w:t>.</w:t>
      </w:r>
      <w:r w:rsidR="00367981">
        <w:rPr>
          <w:rFonts w:ascii="Times New Roman" w:eastAsia="Times New Roman" w:hAnsi="Times New Roman" w:cs="Times New Roman"/>
          <w:sz w:val="28"/>
          <w:szCs w:val="28"/>
        </w:rPr>
        <w:t xml:space="preserve">  </w:t>
      </w:r>
    </w:p>
    <w:p w14:paraId="72898CA9" w14:textId="77777777" w:rsidR="00B21312" w:rsidRPr="00BB351B" w:rsidRDefault="00015121" w:rsidP="00B21312">
      <w:pPr>
        <w:jc w:val="center"/>
        <w:rPr>
          <w:b/>
          <w:sz w:val="32"/>
          <w:szCs w:val="32"/>
        </w:rPr>
      </w:pPr>
      <w:r w:rsidRPr="00BB351B">
        <w:rPr>
          <w:b/>
          <w:sz w:val="32"/>
          <w:szCs w:val="32"/>
        </w:rPr>
        <w:t>Раздел 3 «Анализ отч</w:t>
      </w:r>
      <w:r w:rsidR="00223901" w:rsidRPr="00BB351B">
        <w:rPr>
          <w:b/>
          <w:sz w:val="32"/>
          <w:szCs w:val="32"/>
        </w:rPr>
        <w:t>ё</w:t>
      </w:r>
      <w:r w:rsidRPr="00BB351B">
        <w:rPr>
          <w:b/>
          <w:sz w:val="32"/>
          <w:szCs w:val="32"/>
        </w:rPr>
        <w:t>та об исполнении бюджета субъектом бюджетной отчетности»:</w:t>
      </w:r>
    </w:p>
    <w:p w14:paraId="21E61DD7" w14:textId="72944AA8" w:rsidR="00C4692E" w:rsidRDefault="00015121" w:rsidP="006D525F">
      <w:pPr>
        <w:jc w:val="both"/>
        <w:rPr>
          <w:b/>
          <w:sz w:val="28"/>
          <w:szCs w:val="28"/>
        </w:rPr>
      </w:pPr>
      <w:r w:rsidRPr="004A456E">
        <w:rPr>
          <w:b/>
          <w:sz w:val="28"/>
          <w:szCs w:val="28"/>
        </w:rPr>
        <w:t>Перечень приложенных форм, относящихся к разделу 3:</w:t>
      </w:r>
    </w:p>
    <w:p w14:paraId="3E010233" w14:textId="002109EA" w:rsidR="003A5FE2" w:rsidRPr="003A5FE2" w:rsidRDefault="003A5FE2" w:rsidP="006D525F">
      <w:pPr>
        <w:jc w:val="both"/>
        <w:rPr>
          <w:sz w:val="28"/>
          <w:szCs w:val="28"/>
        </w:rPr>
      </w:pPr>
      <w:r w:rsidRPr="00F10786">
        <w:rPr>
          <w:b/>
          <w:sz w:val="28"/>
          <w:szCs w:val="28"/>
        </w:rPr>
        <w:t xml:space="preserve">- </w:t>
      </w:r>
      <w:r w:rsidRPr="00F10786">
        <w:rPr>
          <w:sz w:val="28"/>
          <w:szCs w:val="28"/>
        </w:rPr>
        <w:t>сведения об исполнении текстовых статей закона (решения) о бюджете (</w:t>
      </w:r>
      <w:r w:rsidRPr="00F10786">
        <w:rPr>
          <w:b/>
          <w:sz w:val="28"/>
          <w:szCs w:val="28"/>
        </w:rPr>
        <w:t>Таблица№3</w:t>
      </w:r>
      <w:r w:rsidRPr="00F10786">
        <w:rPr>
          <w:sz w:val="28"/>
          <w:szCs w:val="28"/>
        </w:rPr>
        <w:t>)- приложена;</w:t>
      </w:r>
    </w:p>
    <w:p w14:paraId="40E8A6B9" w14:textId="77777777" w:rsidR="00286608" w:rsidRPr="0061289D" w:rsidRDefault="00286608" w:rsidP="00286608">
      <w:pPr>
        <w:jc w:val="both"/>
        <w:rPr>
          <w:sz w:val="28"/>
          <w:szCs w:val="28"/>
        </w:rPr>
      </w:pPr>
      <w:r w:rsidRPr="0061289D">
        <w:rPr>
          <w:sz w:val="28"/>
          <w:szCs w:val="28"/>
        </w:rPr>
        <w:t>- сведения об исполнении бюджета (</w:t>
      </w:r>
      <w:r w:rsidRPr="00BA0AAA">
        <w:rPr>
          <w:b/>
          <w:bCs/>
          <w:sz w:val="28"/>
          <w:szCs w:val="28"/>
        </w:rPr>
        <w:t>ф.0503164</w:t>
      </w:r>
      <w:r w:rsidRPr="0061289D">
        <w:rPr>
          <w:sz w:val="28"/>
          <w:szCs w:val="28"/>
        </w:rPr>
        <w:t>) - приложена;</w:t>
      </w:r>
    </w:p>
    <w:p w14:paraId="3850CBEB" w14:textId="616D95F4" w:rsidR="00286608" w:rsidRDefault="00286608" w:rsidP="00286608">
      <w:pPr>
        <w:jc w:val="both"/>
        <w:rPr>
          <w:rFonts w:cstheme="minorHAnsi"/>
          <w:sz w:val="28"/>
          <w:szCs w:val="28"/>
        </w:rPr>
      </w:pPr>
      <w:r w:rsidRPr="0061289D">
        <w:rPr>
          <w:sz w:val="28"/>
          <w:szCs w:val="28"/>
        </w:rPr>
        <w:t>- сведения по остаткам денежных средств МО (</w:t>
      </w:r>
      <w:r w:rsidRPr="00BA0AAA">
        <w:rPr>
          <w:b/>
          <w:bCs/>
          <w:sz w:val="28"/>
          <w:szCs w:val="28"/>
        </w:rPr>
        <w:t>Приложение №1</w:t>
      </w:r>
      <w:r w:rsidRPr="0061289D">
        <w:rPr>
          <w:sz w:val="28"/>
          <w:szCs w:val="28"/>
        </w:rPr>
        <w:t xml:space="preserve"> </w:t>
      </w:r>
      <w:r w:rsidRPr="0061289D">
        <w:rPr>
          <w:rFonts w:cstheme="minorHAnsi"/>
          <w:sz w:val="28"/>
          <w:szCs w:val="28"/>
        </w:rPr>
        <w:t xml:space="preserve">к </w:t>
      </w:r>
      <w:r w:rsidRPr="0060754C">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00227711">
        <w:rPr>
          <w:sz w:val="24"/>
          <w:szCs w:val="24"/>
        </w:rPr>
        <w:t>05.05.2022</w:t>
      </w:r>
      <w:r w:rsidR="00227711" w:rsidRPr="0060754C">
        <w:rPr>
          <w:sz w:val="24"/>
          <w:szCs w:val="24"/>
        </w:rPr>
        <w:t xml:space="preserve"> </w:t>
      </w:r>
      <w:r w:rsidR="00227711" w:rsidRPr="0000734C">
        <w:rPr>
          <w:sz w:val="24"/>
          <w:szCs w:val="24"/>
        </w:rPr>
        <w:t>№21-п</w:t>
      </w:r>
      <w:r w:rsidR="00227711" w:rsidRPr="0000734C">
        <w:rPr>
          <w:rFonts w:cstheme="minorHAnsi"/>
          <w:sz w:val="28"/>
          <w:szCs w:val="28"/>
        </w:rPr>
        <w:t xml:space="preserve"> </w:t>
      </w:r>
      <w:r w:rsidRPr="0000734C">
        <w:rPr>
          <w:rFonts w:cstheme="minorHAnsi"/>
          <w:sz w:val="28"/>
          <w:szCs w:val="28"/>
        </w:rPr>
        <w:t>приложена;</w:t>
      </w:r>
    </w:p>
    <w:p w14:paraId="0EABBF81" w14:textId="6574A15A" w:rsidR="00286608" w:rsidRPr="00E66580" w:rsidRDefault="00286608" w:rsidP="00286608">
      <w:pPr>
        <w:jc w:val="both"/>
        <w:rPr>
          <w:sz w:val="28"/>
          <w:szCs w:val="28"/>
        </w:rPr>
      </w:pPr>
      <w:r w:rsidRPr="00E66580">
        <w:rPr>
          <w:sz w:val="28"/>
          <w:szCs w:val="28"/>
        </w:rPr>
        <w:t>-</w:t>
      </w:r>
      <w:r>
        <w:rPr>
          <w:sz w:val="28"/>
          <w:szCs w:val="28"/>
        </w:rPr>
        <w:t xml:space="preserve"> </w:t>
      </w:r>
      <w:r w:rsidRPr="00E66580">
        <w:rPr>
          <w:sz w:val="28"/>
          <w:szCs w:val="28"/>
        </w:rPr>
        <w:t>отчет об использовании федеральных средств (</w:t>
      </w:r>
      <w:r w:rsidRPr="00E66580">
        <w:rPr>
          <w:b/>
          <w:sz w:val="28"/>
          <w:szCs w:val="28"/>
        </w:rPr>
        <w:t>Приложение 2</w:t>
      </w:r>
      <w:r w:rsidRPr="00E66580">
        <w:rPr>
          <w:sz w:val="28"/>
          <w:szCs w:val="28"/>
        </w:rPr>
        <w:t xml:space="preserve"> к </w:t>
      </w:r>
      <w:r w:rsidRPr="0060754C">
        <w:rPr>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r w:rsidR="00227711">
        <w:rPr>
          <w:sz w:val="24"/>
          <w:szCs w:val="24"/>
        </w:rPr>
        <w:t>05.05.2022</w:t>
      </w:r>
      <w:r w:rsidR="00227711" w:rsidRPr="0060754C">
        <w:rPr>
          <w:sz w:val="24"/>
          <w:szCs w:val="24"/>
        </w:rPr>
        <w:t xml:space="preserve"> №</w:t>
      </w:r>
      <w:r w:rsidR="00227711">
        <w:rPr>
          <w:sz w:val="24"/>
          <w:szCs w:val="24"/>
        </w:rPr>
        <w:t>21</w:t>
      </w:r>
      <w:r w:rsidR="00227711" w:rsidRPr="0060754C">
        <w:rPr>
          <w:sz w:val="24"/>
          <w:szCs w:val="24"/>
        </w:rPr>
        <w:t>-п</w:t>
      </w:r>
      <w:r>
        <w:rPr>
          <w:sz w:val="28"/>
          <w:szCs w:val="28"/>
        </w:rPr>
        <w:t xml:space="preserve">) </w:t>
      </w:r>
      <w:r w:rsidRPr="00E66580">
        <w:rPr>
          <w:sz w:val="28"/>
          <w:szCs w:val="28"/>
        </w:rPr>
        <w:t>– приложена;</w:t>
      </w:r>
    </w:p>
    <w:p w14:paraId="6DDE7620" w14:textId="7740866B" w:rsidR="00286608" w:rsidRPr="00E66580" w:rsidRDefault="00286608" w:rsidP="00286608">
      <w:pPr>
        <w:jc w:val="both"/>
        <w:rPr>
          <w:sz w:val="28"/>
          <w:szCs w:val="28"/>
        </w:rPr>
      </w:pPr>
      <w:r w:rsidRPr="00E66580">
        <w:rPr>
          <w:sz w:val="28"/>
          <w:szCs w:val="28"/>
        </w:rPr>
        <w:t>-</w:t>
      </w:r>
      <w:bookmarkStart w:id="0" w:name="_Hlk513211022"/>
      <w:r>
        <w:rPr>
          <w:sz w:val="28"/>
          <w:szCs w:val="28"/>
        </w:rPr>
        <w:t xml:space="preserve"> </w:t>
      </w:r>
      <w:r w:rsidRPr="00E66580">
        <w:rPr>
          <w:sz w:val="28"/>
          <w:szCs w:val="28"/>
        </w:rPr>
        <w:t>отчет об использовании окружных средств (</w:t>
      </w:r>
      <w:r w:rsidRPr="00E66580">
        <w:rPr>
          <w:b/>
          <w:sz w:val="28"/>
          <w:szCs w:val="28"/>
        </w:rPr>
        <w:t>Приложение 3</w:t>
      </w:r>
      <w:r w:rsidRPr="00E66580">
        <w:rPr>
          <w:sz w:val="28"/>
          <w:szCs w:val="28"/>
        </w:rPr>
        <w:t xml:space="preserve"> к </w:t>
      </w:r>
      <w:r w:rsidRPr="0060754C">
        <w:rPr>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r w:rsidR="00227711">
        <w:rPr>
          <w:sz w:val="24"/>
          <w:szCs w:val="24"/>
        </w:rPr>
        <w:t>05.05.2022</w:t>
      </w:r>
      <w:r w:rsidR="00227711" w:rsidRPr="0060754C">
        <w:rPr>
          <w:sz w:val="24"/>
          <w:szCs w:val="24"/>
        </w:rPr>
        <w:t xml:space="preserve"> №</w:t>
      </w:r>
      <w:r w:rsidR="00227711">
        <w:rPr>
          <w:sz w:val="24"/>
          <w:szCs w:val="24"/>
        </w:rPr>
        <w:t>21</w:t>
      </w:r>
      <w:r w:rsidR="00227711" w:rsidRPr="0060754C">
        <w:rPr>
          <w:sz w:val="24"/>
          <w:szCs w:val="24"/>
        </w:rPr>
        <w:t>-п</w:t>
      </w:r>
      <w:r w:rsidR="00227711" w:rsidRPr="00E66580">
        <w:rPr>
          <w:sz w:val="28"/>
          <w:szCs w:val="28"/>
        </w:rPr>
        <w:t xml:space="preserve"> </w:t>
      </w:r>
      <w:r w:rsidRPr="00E66580">
        <w:rPr>
          <w:sz w:val="28"/>
          <w:szCs w:val="28"/>
        </w:rPr>
        <w:t>– приложена;</w:t>
      </w:r>
      <w:bookmarkEnd w:id="0"/>
    </w:p>
    <w:p w14:paraId="0A66A7A8" w14:textId="4AEEE29C" w:rsidR="00286608" w:rsidRDefault="00286608" w:rsidP="00286608">
      <w:pPr>
        <w:jc w:val="both"/>
        <w:rPr>
          <w:sz w:val="28"/>
          <w:szCs w:val="28"/>
        </w:rPr>
      </w:pPr>
      <w:r w:rsidRPr="00E66580">
        <w:rPr>
          <w:sz w:val="28"/>
          <w:szCs w:val="28"/>
        </w:rPr>
        <w:t>-</w:t>
      </w:r>
      <w:r>
        <w:rPr>
          <w:sz w:val="28"/>
          <w:szCs w:val="28"/>
        </w:rPr>
        <w:t xml:space="preserve"> </w:t>
      </w:r>
      <w:r w:rsidRPr="00E66580">
        <w:rPr>
          <w:sz w:val="28"/>
          <w:szCs w:val="28"/>
        </w:rPr>
        <w:t>отчет об использовании целевых средств (</w:t>
      </w:r>
      <w:r w:rsidRPr="00E66580">
        <w:rPr>
          <w:b/>
          <w:bCs/>
          <w:sz w:val="28"/>
          <w:szCs w:val="28"/>
        </w:rPr>
        <w:t>тип средств 71.00.00</w:t>
      </w:r>
      <w:r w:rsidRPr="00E66580">
        <w:rPr>
          <w:sz w:val="28"/>
          <w:szCs w:val="28"/>
        </w:rPr>
        <w:t>) (</w:t>
      </w:r>
      <w:r w:rsidRPr="00E66580">
        <w:rPr>
          <w:b/>
          <w:sz w:val="28"/>
          <w:szCs w:val="28"/>
        </w:rPr>
        <w:t>Приложение 4</w:t>
      </w:r>
      <w:r w:rsidRPr="00E66580">
        <w:rPr>
          <w:sz w:val="28"/>
          <w:szCs w:val="28"/>
        </w:rPr>
        <w:t xml:space="preserve"> к </w:t>
      </w:r>
      <w:r w:rsidRPr="0060754C">
        <w:rPr>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bookmarkStart w:id="1" w:name="_Hlk108512976"/>
      <w:r w:rsidR="00227711">
        <w:rPr>
          <w:sz w:val="24"/>
          <w:szCs w:val="24"/>
        </w:rPr>
        <w:t>05.05.2022</w:t>
      </w:r>
      <w:r w:rsidRPr="0060754C">
        <w:rPr>
          <w:sz w:val="24"/>
          <w:szCs w:val="24"/>
        </w:rPr>
        <w:t xml:space="preserve"> №</w:t>
      </w:r>
      <w:r w:rsidR="00227711">
        <w:rPr>
          <w:sz w:val="24"/>
          <w:szCs w:val="24"/>
        </w:rPr>
        <w:t>21</w:t>
      </w:r>
      <w:r w:rsidRPr="0060754C">
        <w:rPr>
          <w:sz w:val="24"/>
          <w:szCs w:val="24"/>
        </w:rPr>
        <w:t>-п</w:t>
      </w:r>
      <w:bookmarkEnd w:id="1"/>
      <w:r w:rsidRPr="00E66580">
        <w:rPr>
          <w:sz w:val="28"/>
          <w:szCs w:val="28"/>
        </w:rPr>
        <w:t>) – приложена;</w:t>
      </w:r>
    </w:p>
    <w:p w14:paraId="3F2E190D" w14:textId="07D406C9" w:rsidR="00B60D32" w:rsidRDefault="00B60D32" w:rsidP="00286608">
      <w:pPr>
        <w:jc w:val="both"/>
        <w:rPr>
          <w:sz w:val="28"/>
          <w:szCs w:val="28"/>
        </w:rPr>
      </w:pPr>
      <w:r w:rsidRPr="00E66580">
        <w:rPr>
          <w:sz w:val="28"/>
          <w:szCs w:val="28"/>
        </w:rPr>
        <w:t>-</w:t>
      </w:r>
      <w:r>
        <w:rPr>
          <w:sz w:val="28"/>
          <w:szCs w:val="28"/>
        </w:rPr>
        <w:t xml:space="preserve"> </w:t>
      </w:r>
      <w:r w:rsidRPr="00E66580">
        <w:rPr>
          <w:sz w:val="28"/>
          <w:szCs w:val="28"/>
        </w:rPr>
        <w:t>сведения о межбюджетных трансфертах, имеющих целевое назначение</w:t>
      </w:r>
      <w:r>
        <w:rPr>
          <w:sz w:val="28"/>
          <w:szCs w:val="28"/>
        </w:rPr>
        <w:t xml:space="preserve"> </w:t>
      </w:r>
      <w:r w:rsidRPr="00E66580">
        <w:rPr>
          <w:sz w:val="28"/>
          <w:szCs w:val="28"/>
        </w:rPr>
        <w:t>(передача осуществления полномочий) (</w:t>
      </w:r>
      <w:r w:rsidRPr="00E66580">
        <w:rPr>
          <w:b/>
          <w:bCs/>
          <w:sz w:val="28"/>
          <w:szCs w:val="28"/>
        </w:rPr>
        <w:t>Приложение 8</w:t>
      </w:r>
      <w:r w:rsidRPr="00E66580">
        <w:rPr>
          <w:sz w:val="28"/>
          <w:szCs w:val="28"/>
        </w:rPr>
        <w:t xml:space="preserve"> к </w:t>
      </w:r>
      <w:r w:rsidRPr="0060754C">
        <w:rPr>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r w:rsidR="00227711">
        <w:rPr>
          <w:sz w:val="24"/>
          <w:szCs w:val="24"/>
        </w:rPr>
        <w:t>05.05.2022</w:t>
      </w:r>
      <w:r w:rsidR="00227711" w:rsidRPr="0060754C">
        <w:rPr>
          <w:sz w:val="24"/>
          <w:szCs w:val="24"/>
        </w:rPr>
        <w:t xml:space="preserve"> №</w:t>
      </w:r>
      <w:r w:rsidR="00227711">
        <w:rPr>
          <w:sz w:val="24"/>
          <w:szCs w:val="24"/>
        </w:rPr>
        <w:t>21</w:t>
      </w:r>
      <w:r w:rsidR="00227711" w:rsidRPr="0060754C">
        <w:rPr>
          <w:sz w:val="24"/>
          <w:szCs w:val="24"/>
        </w:rPr>
        <w:t>-п</w:t>
      </w:r>
      <w:r w:rsidRPr="00E66580">
        <w:rPr>
          <w:sz w:val="28"/>
          <w:szCs w:val="28"/>
        </w:rPr>
        <w:t xml:space="preserve">) </w:t>
      </w:r>
      <w:r>
        <w:rPr>
          <w:sz w:val="28"/>
          <w:szCs w:val="28"/>
        </w:rPr>
        <w:t>–</w:t>
      </w:r>
      <w:r w:rsidRPr="00E66580">
        <w:rPr>
          <w:sz w:val="28"/>
          <w:szCs w:val="28"/>
        </w:rPr>
        <w:t xml:space="preserve"> приложена</w:t>
      </w:r>
      <w:r>
        <w:rPr>
          <w:sz w:val="28"/>
          <w:szCs w:val="28"/>
        </w:rPr>
        <w:t>.</w:t>
      </w:r>
    </w:p>
    <w:p w14:paraId="6A3C3CF3" w14:textId="050D7354" w:rsidR="000059E0" w:rsidRDefault="000059E0" w:rsidP="006D525F">
      <w:pPr>
        <w:jc w:val="both"/>
        <w:rPr>
          <w:sz w:val="28"/>
          <w:szCs w:val="28"/>
        </w:rPr>
      </w:pPr>
      <w:r>
        <w:rPr>
          <w:sz w:val="28"/>
          <w:szCs w:val="28"/>
        </w:rPr>
        <w:t xml:space="preserve">- Отсутствует наличие бюджетного кредита, планируемого к привлечению из бюджета автономного округа, бюджета Сургутского района предусмотренных в качестве источника финансирования дефицита бюджета муниципального </w:t>
      </w:r>
      <w:r>
        <w:rPr>
          <w:sz w:val="28"/>
          <w:szCs w:val="28"/>
        </w:rPr>
        <w:lastRenderedPageBreak/>
        <w:t>образования в решении о бюджете муниципального образования на 202</w:t>
      </w:r>
      <w:r w:rsidR="00085456">
        <w:rPr>
          <w:sz w:val="28"/>
          <w:szCs w:val="28"/>
        </w:rPr>
        <w:t>2</w:t>
      </w:r>
      <w:r>
        <w:rPr>
          <w:sz w:val="28"/>
          <w:szCs w:val="28"/>
        </w:rPr>
        <w:t xml:space="preserve"> год сверх сумм бюджетных кредитов, решение о предоставлении которых принято Департаментом финансов.</w:t>
      </w:r>
    </w:p>
    <w:p w14:paraId="53D1E4E6" w14:textId="675575F0" w:rsidR="00810417" w:rsidRDefault="00810417" w:rsidP="006D525F">
      <w:pPr>
        <w:jc w:val="both"/>
        <w:rPr>
          <w:sz w:val="28"/>
          <w:szCs w:val="28"/>
        </w:rPr>
      </w:pPr>
      <w:r>
        <w:rPr>
          <w:sz w:val="28"/>
          <w:szCs w:val="28"/>
        </w:rPr>
        <w:t>- в</w:t>
      </w:r>
      <w:r w:rsidRPr="004A456E">
        <w:rPr>
          <w:sz w:val="28"/>
          <w:szCs w:val="28"/>
        </w:rPr>
        <w:t xml:space="preserve"> отчетном </w:t>
      </w:r>
      <w:r w:rsidR="00BD5460">
        <w:rPr>
          <w:sz w:val="28"/>
          <w:szCs w:val="28"/>
        </w:rPr>
        <w:t>периоде</w:t>
      </w:r>
      <w:r w:rsidRPr="004A456E">
        <w:rPr>
          <w:sz w:val="28"/>
          <w:szCs w:val="28"/>
        </w:rPr>
        <w:t xml:space="preserve"> бюджетных обязательств</w:t>
      </w:r>
      <w:r>
        <w:rPr>
          <w:sz w:val="28"/>
          <w:szCs w:val="28"/>
        </w:rPr>
        <w:t xml:space="preserve"> (</w:t>
      </w:r>
      <w:r w:rsidRPr="004A456E">
        <w:rPr>
          <w:sz w:val="28"/>
          <w:szCs w:val="28"/>
        </w:rPr>
        <w:t>денежных обязательств</w:t>
      </w:r>
      <w:r>
        <w:rPr>
          <w:sz w:val="28"/>
          <w:szCs w:val="28"/>
        </w:rPr>
        <w:t>)</w:t>
      </w:r>
      <w:r w:rsidRPr="004A456E">
        <w:rPr>
          <w:sz w:val="28"/>
          <w:szCs w:val="28"/>
        </w:rPr>
        <w:t xml:space="preserve"> сверх утвержденного объема бюджетных ассигнований и лимитов бюджетных обязательств на отчетный финансовый 20</w:t>
      </w:r>
      <w:r w:rsidR="00BD5460">
        <w:rPr>
          <w:sz w:val="28"/>
          <w:szCs w:val="28"/>
        </w:rPr>
        <w:t>2</w:t>
      </w:r>
      <w:r w:rsidR="00085456">
        <w:rPr>
          <w:sz w:val="28"/>
          <w:szCs w:val="28"/>
        </w:rPr>
        <w:t>2</w:t>
      </w:r>
      <w:r w:rsidRPr="004A456E">
        <w:rPr>
          <w:sz w:val="28"/>
          <w:szCs w:val="28"/>
        </w:rPr>
        <w:t xml:space="preserve"> год не принималось.</w:t>
      </w:r>
    </w:p>
    <w:p w14:paraId="36472C83" w14:textId="77777777" w:rsidR="00ED5886" w:rsidRPr="00632397" w:rsidRDefault="00810417" w:rsidP="00ED5886">
      <w:pPr>
        <w:jc w:val="both"/>
        <w:rPr>
          <w:sz w:val="28"/>
          <w:szCs w:val="28"/>
        </w:rPr>
      </w:pPr>
      <w:r>
        <w:rPr>
          <w:sz w:val="28"/>
          <w:szCs w:val="28"/>
        </w:rPr>
        <w:t>-</w:t>
      </w:r>
      <w:r w:rsidR="00ED5886">
        <w:rPr>
          <w:sz w:val="28"/>
          <w:szCs w:val="28"/>
        </w:rPr>
        <w:t xml:space="preserve"> </w:t>
      </w:r>
      <w:r>
        <w:rPr>
          <w:sz w:val="28"/>
          <w:szCs w:val="28"/>
        </w:rPr>
        <w:t>р</w:t>
      </w:r>
      <w:r w:rsidR="00ED5886" w:rsidRPr="004A456E">
        <w:rPr>
          <w:sz w:val="28"/>
          <w:szCs w:val="28"/>
        </w:rPr>
        <w:t xml:space="preserve">асхождений </w:t>
      </w:r>
      <w:r>
        <w:rPr>
          <w:sz w:val="28"/>
          <w:szCs w:val="28"/>
        </w:rPr>
        <w:t>«У</w:t>
      </w:r>
      <w:r w:rsidR="00ED5886" w:rsidRPr="004A456E">
        <w:rPr>
          <w:sz w:val="28"/>
          <w:szCs w:val="28"/>
        </w:rPr>
        <w:t>твержд</w:t>
      </w:r>
      <w:r>
        <w:rPr>
          <w:sz w:val="28"/>
          <w:szCs w:val="28"/>
        </w:rPr>
        <w:t>ё</w:t>
      </w:r>
      <w:r w:rsidR="00ED5886" w:rsidRPr="004A456E">
        <w:rPr>
          <w:sz w:val="28"/>
          <w:szCs w:val="28"/>
        </w:rPr>
        <w:t>нных бюджетных назначений</w:t>
      </w:r>
      <w:r>
        <w:rPr>
          <w:sz w:val="28"/>
          <w:szCs w:val="28"/>
        </w:rPr>
        <w:t>»</w:t>
      </w:r>
      <w:r w:rsidR="00ED5886" w:rsidRPr="004A456E">
        <w:rPr>
          <w:sz w:val="28"/>
          <w:szCs w:val="28"/>
        </w:rPr>
        <w:t xml:space="preserve"> </w:t>
      </w:r>
      <w:r>
        <w:rPr>
          <w:sz w:val="28"/>
          <w:szCs w:val="28"/>
        </w:rPr>
        <w:t>и</w:t>
      </w:r>
      <w:r w:rsidR="00ED5886" w:rsidRPr="004A456E">
        <w:rPr>
          <w:sz w:val="28"/>
          <w:szCs w:val="28"/>
        </w:rPr>
        <w:t xml:space="preserve"> </w:t>
      </w:r>
      <w:r>
        <w:rPr>
          <w:sz w:val="28"/>
          <w:szCs w:val="28"/>
        </w:rPr>
        <w:t>«Л</w:t>
      </w:r>
      <w:r w:rsidR="00ED5886" w:rsidRPr="004A456E">
        <w:rPr>
          <w:sz w:val="28"/>
          <w:szCs w:val="28"/>
        </w:rPr>
        <w:t>имит</w:t>
      </w:r>
      <w:r>
        <w:rPr>
          <w:sz w:val="28"/>
          <w:szCs w:val="28"/>
        </w:rPr>
        <w:t>ов</w:t>
      </w:r>
      <w:r w:rsidR="00ED5886" w:rsidRPr="004A456E">
        <w:rPr>
          <w:sz w:val="28"/>
          <w:szCs w:val="28"/>
        </w:rPr>
        <w:t xml:space="preserve"> бюджетных обязательств</w:t>
      </w:r>
      <w:r>
        <w:rPr>
          <w:sz w:val="28"/>
          <w:szCs w:val="28"/>
        </w:rPr>
        <w:t>» на финансовый год</w:t>
      </w:r>
      <w:r w:rsidR="00ED5886" w:rsidRPr="004A456E">
        <w:rPr>
          <w:sz w:val="28"/>
          <w:szCs w:val="28"/>
        </w:rPr>
        <w:t xml:space="preserve"> </w:t>
      </w:r>
      <w:r>
        <w:rPr>
          <w:sz w:val="28"/>
          <w:szCs w:val="28"/>
        </w:rPr>
        <w:t>отсутствуют;</w:t>
      </w:r>
    </w:p>
    <w:p w14:paraId="63837913" w14:textId="772AD405" w:rsidR="009C189B" w:rsidRDefault="00810417" w:rsidP="00067555">
      <w:pPr>
        <w:jc w:val="both"/>
        <w:rPr>
          <w:sz w:val="28"/>
          <w:szCs w:val="28"/>
        </w:rPr>
      </w:pPr>
      <w:r>
        <w:rPr>
          <w:sz w:val="28"/>
          <w:szCs w:val="28"/>
        </w:rPr>
        <w:t>-</w:t>
      </w:r>
      <w:r w:rsidR="003A26BD">
        <w:rPr>
          <w:sz w:val="28"/>
          <w:szCs w:val="28"/>
        </w:rPr>
        <w:t xml:space="preserve"> </w:t>
      </w:r>
      <w:r>
        <w:rPr>
          <w:sz w:val="28"/>
          <w:szCs w:val="28"/>
        </w:rPr>
        <w:t>д</w:t>
      </w:r>
      <w:r w:rsidR="00EB0266" w:rsidRPr="006541C4">
        <w:rPr>
          <w:sz w:val="28"/>
          <w:szCs w:val="28"/>
        </w:rPr>
        <w:t xml:space="preserve">енежные обязательства, исполнение которых предусмотрено </w:t>
      </w:r>
      <w:r w:rsidR="00EB0266">
        <w:rPr>
          <w:sz w:val="28"/>
          <w:szCs w:val="28"/>
        </w:rPr>
        <w:t>в</w:t>
      </w:r>
      <w:r w:rsidR="006F563B">
        <w:rPr>
          <w:sz w:val="28"/>
          <w:szCs w:val="28"/>
        </w:rPr>
        <w:t xml:space="preserve"> </w:t>
      </w:r>
      <w:r w:rsidR="00EB0266" w:rsidRPr="006541C4">
        <w:rPr>
          <w:sz w:val="28"/>
          <w:szCs w:val="28"/>
        </w:rPr>
        <w:t>годах,</w:t>
      </w:r>
      <w:r w:rsidR="003E31C5">
        <w:rPr>
          <w:sz w:val="28"/>
          <w:szCs w:val="28"/>
        </w:rPr>
        <w:t xml:space="preserve"> </w:t>
      </w:r>
      <w:r w:rsidR="00EB0266" w:rsidRPr="006541C4">
        <w:rPr>
          <w:sz w:val="28"/>
          <w:szCs w:val="28"/>
        </w:rPr>
        <w:t>следующих за отчётным годом</w:t>
      </w:r>
      <w:r w:rsidR="006F563B">
        <w:rPr>
          <w:sz w:val="28"/>
          <w:szCs w:val="28"/>
        </w:rPr>
        <w:t>,</w:t>
      </w:r>
      <w:r w:rsidR="00EB0266" w:rsidRPr="006541C4">
        <w:rPr>
          <w:sz w:val="28"/>
          <w:szCs w:val="28"/>
        </w:rPr>
        <w:t xml:space="preserve"> не принимались</w:t>
      </w:r>
      <w:r w:rsidR="0095599C">
        <w:rPr>
          <w:sz w:val="28"/>
          <w:szCs w:val="28"/>
        </w:rPr>
        <w:t>;</w:t>
      </w:r>
    </w:p>
    <w:p w14:paraId="32FA1B1B" w14:textId="77777777" w:rsidR="000379CD" w:rsidRDefault="009C189B" w:rsidP="00067555">
      <w:pPr>
        <w:jc w:val="both"/>
        <w:rPr>
          <w:sz w:val="28"/>
          <w:szCs w:val="28"/>
        </w:rPr>
      </w:pPr>
      <w:r w:rsidRPr="00B735C9">
        <w:rPr>
          <w:sz w:val="28"/>
          <w:szCs w:val="28"/>
        </w:rPr>
        <w:t>- б</w:t>
      </w:r>
      <w:r w:rsidR="00EB0266" w:rsidRPr="00B735C9">
        <w:rPr>
          <w:sz w:val="28"/>
          <w:szCs w:val="28"/>
        </w:rPr>
        <w:t xml:space="preserve">юджетные обязательства, исполнение которых предусмотрено в годах, следующих за отчётным годом начислены в размере </w:t>
      </w:r>
      <w:r w:rsidR="00F10786">
        <w:rPr>
          <w:sz w:val="28"/>
          <w:szCs w:val="28"/>
        </w:rPr>
        <w:t>1 058 817,67</w:t>
      </w:r>
      <w:r w:rsidR="00EB0266" w:rsidRPr="00B735C9">
        <w:rPr>
          <w:sz w:val="28"/>
          <w:szCs w:val="28"/>
        </w:rPr>
        <w:t xml:space="preserve"> рублей (резерв предстоящих расходов по неиспользованным отпускам)</w:t>
      </w:r>
      <w:bookmarkStart w:id="2" w:name="_Hlk510684657"/>
    </w:p>
    <w:tbl>
      <w:tblPr>
        <w:tblW w:w="95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152"/>
        <w:gridCol w:w="1544"/>
        <w:gridCol w:w="4184"/>
      </w:tblGrid>
      <w:tr w:rsidR="000379CD" w:rsidRPr="00514732" w14:paraId="11168D25" w14:textId="77777777" w:rsidTr="00057ED8">
        <w:trPr>
          <w:trHeight w:val="450"/>
        </w:trPr>
        <w:tc>
          <w:tcPr>
            <w:tcW w:w="2691" w:type="dxa"/>
          </w:tcPr>
          <w:p w14:paraId="50848C3E"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Код счёта (9 знаков)</w:t>
            </w:r>
          </w:p>
        </w:tc>
        <w:tc>
          <w:tcPr>
            <w:tcW w:w="1152" w:type="dxa"/>
          </w:tcPr>
          <w:p w14:paraId="08050922"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КОСГУ</w:t>
            </w:r>
          </w:p>
        </w:tc>
        <w:tc>
          <w:tcPr>
            <w:tcW w:w="1544" w:type="dxa"/>
          </w:tcPr>
          <w:p w14:paraId="443C1253"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Сумма (</w:t>
            </w:r>
            <w:proofErr w:type="spellStart"/>
            <w:proofErr w:type="gramStart"/>
            <w:r w:rsidRPr="00514732">
              <w:rPr>
                <w:rFonts w:ascii="Times New Roman" w:eastAsia="Calibri" w:hAnsi="Times New Roman" w:cs="Times New Roman"/>
                <w:sz w:val="24"/>
                <w:szCs w:val="24"/>
              </w:rPr>
              <w:t>руб.коп</w:t>
            </w:r>
            <w:proofErr w:type="spellEnd"/>
            <w:proofErr w:type="gramEnd"/>
            <w:r w:rsidRPr="00514732">
              <w:rPr>
                <w:rFonts w:ascii="Times New Roman" w:eastAsia="Calibri" w:hAnsi="Times New Roman" w:cs="Times New Roman"/>
                <w:sz w:val="24"/>
                <w:szCs w:val="24"/>
              </w:rPr>
              <w:t>.)</w:t>
            </w:r>
          </w:p>
        </w:tc>
        <w:tc>
          <w:tcPr>
            <w:tcW w:w="4184" w:type="dxa"/>
          </w:tcPr>
          <w:p w14:paraId="4F97E41A"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Факт хозяйственной жизни</w:t>
            </w:r>
          </w:p>
        </w:tc>
      </w:tr>
      <w:tr w:rsidR="000379CD" w:rsidRPr="00514732" w14:paraId="37487D42" w14:textId="77777777" w:rsidTr="00057ED8">
        <w:trPr>
          <w:trHeight w:val="465"/>
        </w:trPr>
        <w:tc>
          <w:tcPr>
            <w:tcW w:w="2691" w:type="dxa"/>
          </w:tcPr>
          <w:p w14:paraId="293173CC"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1.401.60.211</w:t>
            </w:r>
          </w:p>
        </w:tc>
        <w:tc>
          <w:tcPr>
            <w:tcW w:w="1152" w:type="dxa"/>
          </w:tcPr>
          <w:p w14:paraId="69342B27"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211</w:t>
            </w:r>
          </w:p>
        </w:tc>
        <w:tc>
          <w:tcPr>
            <w:tcW w:w="1544" w:type="dxa"/>
          </w:tcPr>
          <w:p w14:paraId="11687367" w14:textId="3269459F" w:rsidR="000379CD" w:rsidRPr="00514732" w:rsidRDefault="000379CD" w:rsidP="00057ED8">
            <w:pPr>
              <w:jc w:val="both"/>
              <w:rPr>
                <w:rFonts w:ascii="Times New Roman" w:eastAsia="Calibri" w:hAnsi="Times New Roman" w:cs="Times New Roman"/>
                <w:sz w:val="24"/>
                <w:szCs w:val="24"/>
              </w:rPr>
            </w:pPr>
            <w:r>
              <w:rPr>
                <w:rFonts w:ascii="Times New Roman" w:eastAsia="Calibri" w:hAnsi="Times New Roman" w:cs="Times New Roman"/>
                <w:sz w:val="24"/>
                <w:szCs w:val="24"/>
              </w:rPr>
              <w:t>814 475,13</w:t>
            </w:r>
          </w:p>
        </w:tc>
        <w:tc>
          <w:tcPr>
            <w:tcW w:w="4184" w:type="dxa"/>
          </w:tcPr>
          <w:p w14:paraId="6F1FF009" w14:textId="77777777" w:rsidR="000379CD" w:rsidRPr="00514732" w:rsidRDefault="000379CD" w:rsidP="00057ED8">
            <w:pPr>
              <w:jc w:val="both"/>
              <w:rPr>
                <w:rFonts w:ascii="Times New Roman" w:eastAsia="Calibri" w:hAnsi="Times New Roman" w:cs="Times New Roman"/>
                <w:sz w:val="24"/>
                <w:szCs w:val="24"/>
              </w:rPr>
            </w:pPr>
            <w:r w:rsidRPr="00514732">
              <w:rPr>
                <w:sz w:val="24"/>
                <w:szCs w:val="24"/>
              </w:rPr>
              <w:t>Резерв предстоящих расходов по неиспользованным отпускным дням.</w:t>
            </w:r>
          </w:p>
        </w:tc>
      </w:tr>
      <w:tr w:rsidR="000379CD" w:rsidRPr="00514732" w14:paraId="3D266722" w14:textId="77777777" w:rsidTr="00057ED8">
        <w:trPr>
          <w:trHeight w:val="465"/>
        </w:trPr>
        <w:tc>
          <w:tcPr>
            <w:tcW w:w="2691" w:type="dxa"/>
          </w:tcPr>
          <w:p w14:paraId="72FA2DB5"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1.401.60.213</w:t>
            </w:r>
          </w:p>
        </w:tc>
        <w:tc>
          <w:tcPr>
            <w:tcW w:w="1152" w:type="dxa"/>
          </w:tcPr>
          <w:p w14:paraId="02B865B4"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213</w:t>
            </w:r>
          </w:p>
        </w:tc>
        <w:tc>
          <w:tcPr>
            <w:tcW w:w="1544" w:type="dxa"/>
          </w:tcPr>
          <w:p w14:paraId="7722620F" w14:textId="3FF5D102" w:rsidR="000379CD" w:rsidRPr="00514732" w:rsidRDefault="000379CD" w:rsidP="00057ED8">
            <w:pPr>
              <w:jc w:val="both"/>
              <w:rPr>
                <w:rFonts w:ascii="Times New Roman" w:eastAsia="Calibri" w:hAnsi="Times New Roman" w:cs="Times New Roman"/>
                <w:sz w:val="24"/>
                <w:szCs w:val="24"/>
              </w:rPr>
            </w:pPr>
            <w:r>
              <w:rPr>
                <w:rFonts w:ascii="Times New Roman" w:eastAsia="Calibri" w:hAnsi="Times New Roman" w:cs="Times New Roman"/>
                <w:sz w:val="24"/>
                <w:szCs w:val="24"/>
              </w:rPr>
              <w:t>244 342,54</w:t>
            </w:r>
          </w:p>
        </w:tc>
        <w:tc>
          <w:tcPr>
            <w:tcW w:w="4184" w:type="dxa"/>
          </w:tcPr>
          <w:p w14:paraId="7D18D814" w14:textId="77777777" w:rsidR="000379CD" w:rsidRPr="00514732" w:rsidRDefault="000379CD" w:rsidP="00057ED8">
            <w:pPr>
              <w:jc w:val="both"/>
              <w:rPr>
                <w:rFonts w:ascii="Times New Roman" w:eastAsia="Calibri" w:hAnsi="Times New Roman" w:cs="Times New Roman"/>
                <w:sz w:val="24"/>
                <w:szCs w:val="24"/>
              </w:rPr>
            </w:pPr>
            <w:r w:rsidRPr="00514732">
              <w:rPr>
                <w:rFonts w:ascii="Times New Roman" w:eastAsia="Calibri" w:hAnsi="Times New Roman" w:cs="Times New Roman"/>
                <w:sz w:val="24"/>
                <w:szCs w:val="24"/>
              </w:rPr>
              <w:t>Начисления налогов на выплату отпускных дней</w:t>
            </w:r>
          </w:p>
        </w:tc>
      </w:tr>
      <w:tr w:rsidR="000379CD" w:rsidRPr="00514732" w14:paraId="5022096D" w14:textId="77777777" w:rsidTr="00057ED8">
        <w:trPr>
          <w:trHeight w:val="412"/>
        </w:trPr>
        <w:tc>
          <w:tcPr>
            <w:tcW w:w="3843" w:type="dxa"/>
            <w:gridSpan w:val="2"/>
          </w:tcPr>
          <w:p w14:paraId="054F648A" w14:textId="77777777" w:rsidR="000379CD" w:rsidRPr="00C75B3A" w:rsidRDefault="000379CD" w:rsidP="00057ED8">
            <w:pPr>
              <w:jc w:val="both"/>
              <w:rPr>
                <w:rFonts w:ascii="Times New Roman" w:eastAsia="Calibri" w:hAnsi="Times New Roman" w:cs="Times New Roman"/>
                <w:b/>
                <w:bCs/>
                <w:sz w:val="24"/>
                <w:szCs w:val="24"/>
              </w:rPr>
            </w:pPr>
            <w:r w:rsidRPr="00C75B3A">
              <w:rPr>
                <w:rFonts w:ascii="Times New Roman" w:eastAsia="Calibri" w:hAnsi="Times New Roman" w:cs="Times New Roman"/>
                <w:b/>
                <w:bCs/>
                <w:sz w:val="24"/>
                <w:szCs w:val="24"/>
              </w:rPr>
              <w:t>Итого по счёту:</w:t>
            </w:r>
          </w:p>
        </w:tc>
        <w:tc>
          <w:tcPr>
            <w:tcW w:w="1544" w:type="dxa"/>
          </w:tcPr>
          <w:p w14:paraId="51D0A5CC" w14:textId="580D1385" w:rsidR="000379CD" w:rsidRPr="00C75B3A" w:rsidRDefault="000379CD" w:rsidP="00057ED8">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1 058 817,67</w:t>
            </w:r>
          </w:p>
        </w:tc>
        <w:tc>
          <w:tcPr>
            <w:tcW w:w="4184" w:type="dxa"/>
          </w:tcPr>
          <w:p w14:paraId="4C756EA2" w14:textId="77777777" w:rsidR="000379CD" w:rsidRPr="00514732" w:rsidRDefault="000379CD" w:rsidP="00057ED8">
            <w:pPr>
              <w:jc w:val="both"/>
              <w:rPr>
                <w:rFonts w:ascii="Times New Roman" w:eastAsia="Calibri" w:hAnsi="Times New Roman" w:cs="Times New Roman"/>
                <w:sz w:val="24"/>
                <w:szCs w:val="24"/>
              </w:rPr>
            </w:pPr>
          </w:p>
        </w:tc>
      </w:tr>
    </w:tbl>
    <w:p w14:paraId="45C8C5CA" w14:textId="3D1E5A8C" w:rsidR="00810417" w:rsidRPr="00121975" w:rsidRDefault="00B735C9" w:rsidP="00067555">
      <w:pPr>
        <w:jc w:val="both"/>
        <w:rPr>
          <w:sz w:val="28"/>
          <w:szCs w:val="28"/>
        </w:rPr>
      </w:pPr>
      <w:r>
        <w:rPr>
          <w:sz w:val="28"/>
          <w:szCs w:val="28"/>
        </w:rPr>
        <w:t xml:space="preserve"> </w:t>
      </w:r>
    </w:p>
    <w:p w14:paraId="4258A1D6" w14:textId="77777777" w:rsidR="00AD1469" w:rsidRPr="004A456E" w:rsidRDefault="00AD1469" w:rsidP="00067555">
      <w:pPr>
        <w:jc w:val="both"/>
        <w:rPr>
          <w:sz w:val="28"/>
          <w:szCs w:val="28"/>
        </w:rPr>
      </w:pPr>
      <w:r>
        <w:rPr>
          <w:sz w:val="28"/>
          <w:szCs w:val="28"/>
        </w:rPr>
        <w:t>- отсутствует превышение кредиторск</w:t>
      </w:r>
      <w:r w:rsidR="00DE455C">
        <w:rPr>
          <w:sz w:val="28"/>
          <w:szCs w:val="28"/>
        </w:rPr>
        <w:t>ой</w:t>
      </w:r>
      <w:r>
        <w:rPr>
          <w:sz w:val="28"/>
          <w:szCs w:val="28"/>
        </w:rPr>
        <w:t xml:space="preserve"> задолженност</w:t>
      </w:r>
      <w:r w:rsidR="00DE455C">
        <w:rPr>
          <w:sz w:val="28"/>
          <w:szCs w:val="28"/>
        </w:rPr>
        <w:t>и</w:t>
      </w:r>
      <w:r>
        <w:rPr>
          <w:sz w:val="28"/>
          <w:szCs w:val="28"/>
        </w:rPr>
        <w:t xml:space="preserve"> над принятыми денежными обязательствам;</w:t>
      </w:r>
    </w:p>
    <w:bookmarkEnd w:id="2"/>
    <w:p w14:paraId="5D456535" w14:textId="77777777" w:rsidR="00067555" w:rsidRDefault="0066233A" w:rsidP="00980CC9">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Cs/>
          <w:sz w:val="28"/>
          <w:szCs w:val="28"/>
        </w:rPr>
        <w:t xml:space="preserve"> </w:t>
      </w:r>
      <w:r w:rsidR="007C18FE">
        <w:rPr>
          <w:rFonts w:ascii="Times New Roman" w:eastAsia="Times New Roman" w:hAnsi="Times New Roman" w:cs="Times New Roman"/>
          <w:bCs/>
          <w:sz w:val="28"/>
          <w:szCs w:val="28"/>
        </w:rPr>
        <w:t>-</w:t>
      </w:r>
      <w:r w:rsidRPr="004A456E">
        <w:rPr>
          <w:rFonts w:ascii="Times New Roman" w:eastAsia="Times New Roman" w:hAnsi="Times New Roman" w:cs="Times New Roman"/>
          <w:bCs/>
          <w:sz w:val="28"/>
          <w:szCs w:val="28"/>
        </w:rPr>
        <w:t xml:space="preserve">  </w:t>
      </w:r>
      <w:r w:rsidR="007C18FE">
        <w:rPr>
          <w:rFonts w:ascii="Times New Roman" w:eastAsia="Times New Roman" w:hAnsi="Times New Roman" w:cs="Times New Roman"/>
          <w:bCs/>
          <w:sz w:val="28"/>
          <w:szCs w:val="28"/>
        </w:rPr>
        <w:t>и</w:t>
      </w:r>
      <w:r w:rsidR="00980CC9" w:rsidRPr="004A456E">
        <w:rPr>
          <w:rFonts w:ascii="Times New Roman" w:eastAsia="Times New Roman" w:hAnsi="Times New Roman" w:cs="Times New Roman"/>
          <w:bCs/>
          <w:sz w:val="28"/>
          <w:szCs w:val="28"/>
        </w:rPr>
        <w:t xml:space="preserve">сполнение текстовых статей решения о бюджете, касающихся приоритетных национальных проектов и имеющих отношение к деятельности администрации сельского поселения </w:t>
      </w:r>
      <w:proofErr w:type="spellStart"/>
      <w:r w:rsidR="00980CC9" w:rsidRPr="004A456E">
        <w:rPr>
          <w:rFonts w:ascii="Times New Roman" w:eastAsia="Times New Roman" w:hAnsi="Times New Roman" w:cs="Times New Roman"/>
          <w:bCs/>
          <w:sz w:val="28"/>
          <w:szCs w:val="28"/>
        </w:rPr>
        <w:t>Тундрино</w:t>
      </w:r>
      <w:proofErr w:type="spellEnd"/>
      <w:r w:rsidR="00980CC9" w:rsidRPr="004A456E">
        <w:rPr>
          <w:rFonts w:ascii="Times New Roman" w:eastAsia="Times New Roman" w:hAnsi="Times New Roman" w:cs="Times New Roman"/>
          <w:bCs/>
          <w:sz w:val="28"/>
          <w:szCs w:val="28"/>
        </w:rPr>
        <w:t xml:space="preserve"> </w:t>
      </w:r>
      <w:r w:rsidR="007C18FE">
        <w:rPr>
          <w:rFonts w:ascii="Times New Roman" w:eastAsia="Times New Roman" w:hAnsi="Times New Roman" w:cs="Times New Roman"/>
          <w:bCs/>
          <w:sz w:val="28"/>
          <w:szCs w:val="28"/>
        </w:rPr>
        <w:t>отсутствуют;</w:t>
      </w:r>
      <w:r w:rsidR="00980CC9" w:rsidRPr="004A456E">
        <w:rPr>
          <w:rFonts w:ascii="Times New Roman" w:eastAsia="Times New Roman" w:hAnsi="Times New Roman" w:cs="Times New Roman"/>
          <w:bCs/>
          <w:sz w:val="28"/>
          <w:szCs w:val="28"/>
        </w:rPr>
        <w:t xml:space="preserve"> </w:t>
      </w:r>
    </w:p>
    <w:p w14:paraId="4A48939F" w14:textId="77777777" w:rsidR="006E3F58" w:rsidRDefault="006E3F58" w:rsidP="00980CC9">
      <w:pPr>
        <w:spacing w:after="0" w:line="240" w:lineRule="auto"/>
        <w:jc w:val="both"/>
        <w:rPr>
          <w:rFonts w:ascii="Times New Roman" w:eastAsia="Times New Roman" w:hAnsi="Times New Roman" w:cs="Times New Roman"/>
          <w:bCs/>
          <w:sz w:val="28"/>
          <w:szCs w:val="28"/>
        </w:rPr>
      </w:pPr>
    </w:p>
    <w:p w14:paraId="5D540DC8" w14:textId="0A060DE5" w:rsidR="006E3F58" w:rsidRDefault="006E3F58" w:rsidP="00980CC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отсутствует принятие и исполнении бюджетных средств в ходе реализации национальных проектов(программ), комплексного плана модернизации и расширения магистральной инфраструктуры (региональных проектов в составе национальных проектов)</w:t>
      </w:r>
      <w:r w:rsidR="003A5FE2">
        <w:rPr>
          <w:rFonts w:ascii="Times New Roman" w:eastAsia="Times New Roman" w:hAnsi="Times New Roman" w:cs="Times New Roman"/>
          <w:bCs/>
          <w:sz w:val="28"/>
          <w:szCs w:val="28"/>
        </w:rPr>
        <w:t>;</w:t>
      </w:r>
    </w:p>
    <w:p w14:paraId="76E7EB4F" w14:textId="77777777" w:rsidR="003A5FE2" w:rsidRDefault="003A5FE2" w:rsidP="00980CC9">
      <w:pPr>
        <w:spacing w:after="0" w:line="240" w:lineRule="auto"/>
        <w:jc w:val="both"/>
        <w:rPr>
          <w:rFonts w:ascii="Times New Roman" w:eastAsia="Times New Roman" w:hAnsi="Times New Roman" w:cs="Times New Roman"/>
          <w:bCs/>
          <w:sz w:val="28"/>
          <w:szCs w:val="28"/>
        </w:rPr>
      </w:pPr>
    </w:p>
    <w:p w14:paraId="155BE253" w14:textId="77777777" w:rsidR="003A5FE2" w:rsidRPr="005365D6" w:rsidRDefault="003A5FE2" w:rsidP="003A5FE2">
      <w:pPr>
        <w:tabs>
          <w:tab w:val="left" w:pos="993"/>
        </w:tabs>
        <w:spacing w:line="240" w:lineRule="atLeast"/>
        <w:jc w:val="both"/>
        <w:rPr>
          <w:rFonts w:ascii="Times New Roman" w:hAnsi="Times New Roman"/>
          <w:sz w:val="28"/>
          <w:szCs w:val="28"/>
        </w:rPr>
      </w:pPr>
      <w:r w:rsidRPr="005365D6">
        <w:rPr>
          <w:rFonts w:ascii="Times New Roman" w:hAnsi="Times New Roman"/>
          <w:sz w:val="28"/>
          <w:szCs w:val="28"/>
        </w:rPr>
        <w:t xml:space="preserve">- </w:t>
      </w:r>
      <w:r>
        <w:rPr>
          <w:rFonts w:ascii="Times New Roman" w:hAnsi="Times New Roman"/>
          <w:sz w:val="28"/>
          <w:szCs w:val="28"/>
        </w:rPr>
        <w:t>отсутствуют данные</w:t>
      </w:r>
      <w:r w:rsidRPr="005365D6">
        <w:rPr>
          <w:rFonts w:ascii="Times New Roman" w:hAnsi="Times New Roman"/>
          <w:sz w:val="28"/>
          <w:szCs w:val="28"/>
        </w:rPr>
        <w:t xml:space="preserve"> </w:t>
      </w:r>
      <w:r w:rsidRPr="005365D6">
        <w:rPr>
          <w:rFonts w:ascii="Times New Roman" w:hAnsi="Times New Roman"/>
          <w:b/>
          <w:sz w:val="28"/>
          <w:szCs w:val="28"/>
        </w:rPr>
        <w:t>об исполнении мероприятий в рамках федеральных целевых программ</w:t>
      </w:r>
      <w:r w:rsidRPr="005365D6">
        <w:rPr>
          <w:rFonts w:ascii="Times New Roman" w:hAnsi="Times New Roman"/>
          <w:sz w:val="28"/>
          <w:szCs w:val="28"/>
        </w:rPr>
        <w:t xml:space="preserve">, предусмотренных в рамках государственных программ Российской Федерации, а также федеральных целевых программ, </w:t>
      </w:r>
      <w:r w:rsidRPr="005365D6">
        <w:rPr>
          <w:rFonts w:ascii="Times New Roman" w:hAnsi="Times New Roman"/>
          <w:sz w:val="28"/>
          <w:szCs w:val="28"/>
        </w:rPr>
        <w:lastRenderedPageBreak/>
        <w:t xml:space="preserve">ведомственных целевых программ в рамках непрограммных направлений деятельности государственных органов, основных мероприятий (ведомственных целевых программ) в рамках подпрограмм федеральных целевых программ (далее в данном пункте- программы (мероприятия) целевых программ) </w:t>
      </w:r>
      <w:r>
        <w:rPr>
          <w:rFonts w:ascii="Times New Roman" w:hAnsi="Times New Roman"/>
          <w:sz w:val="28"/>
          <w:szCs w:val="28"/>
        </w:rPr>
        <w:t>по следующим критериям</w:t>
      </w:r>
      <w:r w:rsidRPr="005365D6">
        <w:rPr>
          <w:rFonts w:ascii="Times New Roman" w:hAnsi="Times New Roman"/>
          <w:sz w:val="28"/>
          <w:szCs w:val="28"/>
        </w:rPr>
        <w:t>:</w:t>
      </w:r>
    </w:p>
    <w:p w14:paraId="01063B29" w14:textId="77777777" w:rsidR="003A5FE2" w:rsidRPr="005365D6" w:rsidRDefault="003A5FE2" w:rsidP="003A5FE2">
      <w:pPr>
        <w:pStyle w:val="a8"/>
        <w:numPr>
          <w:ilvl w:val="0"/>
          <w:numId w:val="9"/>
        </w:numPr>
        <w:tabs>
          <w:tab w:val="left" w:pos="993"/>
        </w:tabs>
        <w:spacing w:after="200" w:line="240" w:lineRule="atLeast"/>
        <w:ind w:left="0" w:firstLine="709"/>
        <w:rPr>
          <w:rFonts w:ascii="Times New Roman" w:hAnsi="Times New Roman"/>
          <w:sz w:val="28"/>
          <w:szCs w:val="28"/>
        </w:rPr>
      </w:pPr>
      <w:r>
        <w:rPr>
          <w:rFonts w:ascii="Times New Roman" w:hAnsi="Times New Roman"/>
          <w:sz w:val="28"/>
          <w:szCs w:val="28"/>
        </w:rPr>
        <w:t xml:space="preserve">отсутствуют </w:t>
      </w:r>
      <w:r w:rsidRPr="005365D6">
        <w:rPr>
          <w:rFonts w:ascii="Times New Roman" w:hAnsi="Times New Roman"/>
          <w:sz w:val="28"/>
          <w:szCs w:val="28"/>
        </w:rPr>
        <w:t>обобщенные за отчетный период плановые и фактические показатели выполнения программы (мероприятия) целевых программ.</w:t>
      </w:r>
    </w:p>
    <w:p w14:paraId="67183F6D" w14:textId="2C7EB2CF" w:rsidR="003A5FE2" w:rsidRDefault="003A5FE2" w:rsidP="003A5FE2">
      <w:pPr>
        <w:pStyle w:val="a8"/>
        <w:numPr>
          <w:ilvl w:val="0"/>
          <w:numId w:val="9"/>
        </w:numPr>
        <w:tabs>
          <w:tab w:val="left" w:pos="993"/>
        </w:tabs>
        <w:spacing w:after="200" w:line="240" w:lineRule="atLeast"/>
        <w:ind w:left="0" w:firstLine="709"/>
        <w:rPr>
          <w:rFonts w:ascii="Times New Roman" w:hAnsi="Times New Roman"/>
          <w:sz w:val="28"/>
          <w:szCs w:val="28"/>
        </w:rPr>
      </w:pPr>
      <w:r>
        <w:rPr>
          <w:rFonts w:ascii="Times New Roman" w:hAnsi="Times New Roman"/>
          <w:sz w:val="28"/>
          <w:szCs w:val="28"/>
        </w:rPr>
        <w:t xml:space="preserve">отсутствует </w:t>
      </w:r>
      <w:r w:rsidRPr="005365D6">
        <w:rPr>
          <w:rFonts w:ascii="Times New Roman" w:hAnsi="Times New Roman"/>
          <w:sz w:val="28"/>
          <w:szCs w:val="28"/>
        </w:rPr>
        <w:t>объем неисполненных бюджетных назначений и причины неисполнения бюджетных назначений за отчетный период.</w:t>
      </w:r>
    </w:p>
    <w:p w14:paraId="138E7BAF" w14:textId="03CF42A8" w:rsidR="003A5FE2" w:rsidRPr="003A5FE2" w:rsidRDefault="003A5FE2" w:rsidP="003A5FE2">
      <w:pPr>
        <w:rPr>
          <w:rFonts w:ascii="Times New Roman" w:eastAsia="Times New Roman" w:hAnsi="Times New Roman"/>
          <w:bCs/>
          <w:sz w:val="28"/>
          <w:szCs w:val="28"/>
        </w:rPr>
      </w:pPr>
      <w:r w:rsidRPr="003A5FE2">
        <w:rPr>
          <w:rFonts w:ascii="Times New Roman" w:eastAsia="Times New Roman" w:hAnsi="Times New Roman"/>
          <w:bCs/>
          <w:sz w:val="28"/>
          <w:szCs w:val="28"/>
        </w:rPr>
        <w:t>- отсутствует принятие и исполнении бюджетных средств в ходе реализации национальных проектов(программ),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7CA19562" w14:textId="66348B3C" w:rsidR="00223901" w:rsidRPr="003A5FE2" w:rsidRDefault="003A5FE2" w:rsidP="003A5FE2">
      <w:pPr>
        <w:rPr>
          <w:rFonts w:ascii="Times New Roman" w:eastAsia="Times New Roman" w:hAnsi="Times New Roman"/>
          <w:bCs/>
          <w:sz w:val="28"/>
          <w:szCs w:val="28"/>
        </w:rPr>
      </w:pPr>
      <w:r w:rsidRPr="003A5FE2">
        <w:rPr>
          <w:rFonts w:ascii="Times New Roman" w:eastAsia="Times New Roman" w:hAnsi="Times New Roman"/>
          <w:bCs/>
          <w:sz w:val="28"/>
          <w:szCs w:val="28"/>
        </w:rPr>
        <w:t>- отсутствуют национальные проекты (программы),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14:paraId="5DECC7BC" w14:textId="254FCED4" w:rsidR="00A47560" w:rsidRDefault="007C18FE" w:rsidP="00A47560">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E53D7" w:rsidRPr="004A456E">
        <w:rPr>
          <w:rFonts w:ascii="Times New Roman" w:eastAsia="Times New Roman" w:hAnsi="Times New Roman" w:cs="Times New Roman"/>
          <w:bCs/>
          <w:sz w:val="28"/>
          <w:szCs w:val="28"/>
        </w:rPr>
        <w:t xml:space="preserve"> </w:t>
      </w:r>
      <w:r w:rsidR="00121975">
        <w:rPr>
          <w:rFonts w:ascii="Times New Roman" w:eastAsia="Times New Roman" w:hAnsi="Times New Roman" w:cs="Times New Roman"/>
          <w:bCs/>
          <w:sz w:val="28"/>
          <w:szCs w:val="28"/>
        </w:rPr>
        <w:t>Н</w:t>
      </w:r>
      <w:r w:rsidR="00BD1D9B" w:rsidRPr="004A456E">
        <w:rPr>
          <w:rFonts w:ascii="Times New Roman" w:eastAsia="Times New Roman" w:hAnsi="Times New Roman" w:cs="Times New Roman"/>
          <w:bCs/>
          <w:sz w:val="28"/>
          <w:szCs w:val="28"/>
        </w:rPr>
        <w:t>а</w:t>
      </w:r>
      <w:r w:rsidR="002B3144">
        <w:rPr>
          <w:rFonts w:ascii="Times New Roman" w:eastAsia="Times New Roman" w:hAnsi="Times New Roman" w:cs="Times New Roman"/>
          <w:bCs/>
          <w:sz w:val="28"/>
          <w:szCs w:val="28"/>
        </w:rPr>
        <w:t xml:space="preserve"> </w:t>
      </w:r>
      <w:r w:rsidR="00A47560" w:rsidRPr="004A456E">
        <w:rPr>
          <w:rFonts w:ascii="Times New Roman" w:eastAsia="Times New Roman" w:hAnsi="Times New Roman" w:cs="Times New Roman"/>
          <w:bCs/>
          <w:sz w:val="28"/>
          <w:szCs w:val="28"/>
        </w:rPr>
        <w:t>20</w:t>
      </w:r>
      <w:r w:rsidR="00085456">
        <w:rPr>
          <w:rFonts w:ascii="Times New Roman" w:eastAsia="Times New Roman" w:hAnsi="Times New Roman" w:cs="Times New Roman"/>
          <w:bCs/>
          <w:sz w:val="28"/>
          <w:szCs w:val="28"/>
        </w:rPr>
        <w:t>22</w:t>
      </w:r>
      <w:r w:rsidR="0066233A" w:rsidRPr="004A456E">
        <w:rPr>
          <w:rFonts w:ascii="Times New Roman" w:eastAsia="Times New Roman" w:hAnsi="Times New Roman" w:cs="Times New Roman"/>
          <w:bCs/>
          <w:sz w:val="28"/>
          <w:szCs w:val="28"/>
        </w:rPr>
        <w:t xml:space="preserve"> </w:t>
      </w:r>
      <w:r w:rsidR="00BD1D9B" w:rsidRPr="004A456E">
        <w:rPr>
          <w:rFonts w:ascii="Times New Roman" w:eastAsia="Times New Roman" w:hAnsi="Times New Roman" w:cs="Times New Roman"/>
          <w:bCs/>
          <w:sz w:val="28"/>
          <w:szCs w:val="28"/>
        </w:rPr>
        <w:t>год</w:t>
      </w:r>
      <w:r w:rsidR="00A47560" w:rsidRPr="004A456E">
        <w:rPr>
          <w:rFonts w:ascii="Times New Roman" w:eastAsia="Times New Roman" w:hAnsi="Times New Roman" w:cs="Times New Roman"/>
          <w:bCs/>
          <w:sz w:val="28"/>
          <w:szCs w:val="28"/>
        </w:rPr>
        <w:t xml:space="preserve"> в бюджете поселения были предусмотрены средства </w:t>
      </w:r>
      <w:r>
        <w:rPr>
          <w:rFonts w:ascii="Times New Roman" w:eastAsia="Times New Roman" w:hAnsi="Times New Roman" w:cs="Times New Roman"/>
          <w:bCs/>
          <w:sz w:val="28"/>
          <w:szCs w:val="28"/>
        </w:rPr>
        <w:t xml:space="preserve">федерального бюджета в виде целевых программ, предоставленные </w:t>
      </w:r>
      <w:r w:rsidR="00A47560" w:rsidRPr="004A456E">
        <w:rPr>
          <w:rFonts w:ascii="Times New Roman" w:eastAsia="Times New Roman" w:hAnsi="Times New Roman" w:cs="Times New Roman"/>
          <w:bCs/>
          <w:sz w:val="28"/>
          <w:szCs w:val="28"/>
        </w:rPr>
        <w:t>субвенци</w:t>
      </w:r>
      <w:r>
        <w:rPr>
          <w:rFonts w:ascii="Times New Roman" w:eastAsia="Times New Roman" w:hAnsi="Times New Roman" w:cs="Times New Roman"/>
          <w:bCs/>
          <w:sz w:val="28"/>
          <w:szCs w:val="28"/>
        </w:rPr>
        <w:t>и</w:t>
      </w:r>
      <w:r w:rsidR="00A47560" w:rsidRPr="004A456E">
        <w:rPr>
          <w:rFonts w:ascii="Times New Roman" w:eastAsia="Times New Roman" w:hAnsi="Times New Roman" w:cs="Times New Roman"/>
          <w:bCs/>
          <w:sz w:val="28"/>
          <w:szCs w:val="28"/>
        </w:rPr>
        <w:t xml:space="preserve"> на осуществлени</w:t>
      </w:r>
      <w:r>
        <w:rPr>
          <w:rFonts w:ascii="Times New Roman" w:eastAsia="Times New Roman" w:hAnsi="Times New Roman" w:cs="Times New Roman"/>
          <w:bCs/>
          <w:sz w:val="28"/>
          <w:szCs w:val="28"/>
        </w:rPr>
        <w:t>е</w:t>
      </w:r>
      <w:r w:rsidR="00A47560" w:rsidRPr="004A456E">
        <w:rPr>
          <w:rFonts w:ascii="Times New Roman" w:eastAsia="Times New Roman" w:hAnsi="Times New Roman" w:cs="Times New Roman"/>
          <w:bCs/>
          <w:sz w:val="28"/>
          <w:szCs w:val="28"/>
        </w:rPr>
        <w:t xml:space="preserve"> отдельных государственных полномочий, а именно:</w:t>
      </w:r>
    </w:p>
    <w:p w14:paraId="6558C951" w14:textId="77777777" w:rsidR="005C7413" w:rsidRPr="004A456E" w:rsidRDefault="005C7413" w:rsidP="00A47560">
      <w:pPr>
        <w:spacing w:after="0" w:line="240" w:lineRule="auto"/>
        <w:jc w:val="both"/>
        <w:rPr>
          <w:rFonts w:ascii="Times New Roman" w:eastAsia="Times New Roman" w:hAnsi="Times New Roman" w:cs="Times New Roman"/>
          <w:bCs/>
          <w:sz w:val="28"/>
          <w:szCs w:val="28"/>
        </w:rPr>
      </w:pPr>
    </w:p>
    <w:p w14:paraId="5FB7704E" w14:textId="1F9D3843" w:rsidR="00A47560" w:rsidRPr="004A456E" w:rsidRDefault="00A47560" w:rsidP="00A47560">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
          <w:bCs/>
          <w:sz w:val="28"/>
          <w:szCs w:val="28"/>
        </w:rPr>
        <w:t>Целевая Федеральная программа</w:t>
      </w:r>
      <w:r w:rsidRPr="004A456E">
        <w:rPr>
          <w:rFonts w:ascii="Times New Roman" w:eastAsia="Times New Roman" w:hAnsi="Times New Roman" w:cs="Times New Roman"/>
          <w:bCs/>
          <w:sz w:val="28"/>
          <w:szCs w:val="28"/>
        </w:rPr>
        <w:t xml:space="preserve"> по государственной регистрации актов гражданского состояния в рамках </w:t>
      </w:r>
      <w:r w:rsidR="001929A1" w:rsidRPr="001929A1">
        <w:rPr>
          <w:rFonts w:cstheme="minorHAnsi"/>
          <w:sz w:val="28"/>
          <w:szCs w:val="28"/>
          <w:shd w:val="clear" w:color="auto" w:fill="FFFFFF"/>
        </w:rPr>
        <w:t>подпрограммы "Профилактика правонарушений" государственной программы автономного округа "Профилактика правонарушений и обеспечение отдельных прав граждан»,</w:t>
      </w:r>
      <w:r w:rsidR="001929A1" w:rsidRPr="001929A1">
        <w:rPr>
          <w:rFonts w:ascii="Arial" w:hAnsi="Arial" w:cs="Arial"/>
          <w:shd w:val="clear" w:color="auto" w:fill="FFFFFF"/>
        </w:rPr>
        <w:t xml:space="preserve"> </w:t>
      </w:r>
      <w:r w:rsidR="001929A1" w:rsidRPr="001929A1">
        <w:rPr>
          <w:rFonts w:cstheme="minorHAnsi"/>
          <w:sz w:val="28"/>
          <w:szCs w:val="28"/>
          <w:shd w:val="clear" w:color="auto" w:fill="FFFFFF"/>
        </w:rPr>
        <w:t>утвержденной </w:t>
      </w:r>
      <w:hyperlink r:id="rId6" w:history="1">
        <w:r w:rsidR="001929A1" w:rsidRPr="001929A1">
          <w:rPr>
            <w:rFonts w:cstheme="minorHAnsi"/>
            <w:sz w:val="28"/>
            <w:szCs w:val="28"/>
            <w:shd w:val="clear" w:color="auto" w:fill="FFFFFF"/>
          </w:rPr>
          <w:t xml:space="preserve">постановлением Правительства </w:t>
        </w:r>
        <w:r w:rsidR="001929A1">
          <w:rPr>
            <w:rFonts w:cstheme="minorHAnsi"/>
            <w:sz w:val="28"/>
            <w:szCs w:val="28"/>
            <w:shd w:val="clear" w:color="auto" w:fill="FFFFFF"/>
          </w:rPr>
          <w:t xml:space="preserve">Ханты-Мансийского </w:t>
        </w:r>
        <w:r w:rsidR="001929A1" w:rsidRPr="001929A1">
          <w:rPr>
            <w:rFonts w:cstheme="minorHAnsi"/>
            <w:sz w:val="28"/>
            <w:szCs w:val="28"/>
            <w:shd w:val="clear" w:color="auto" w:fill="FFFFFF"/>
          </w:rPr>
          <w:t>автономного округа от 31 октября 2021 года N 479-п</w:t>
        </w:r>
      </w:hyperlink>
      <w:r w:rsidR="001929A1">
        <w:t>,</w:t>
      </w:r>
      <w:r w:rsidR="001929A1" w:rsidRPr="004A456E">
        <w:rPr>
          <w:rFonts w:ascii="Times New Roman" w:eastAsia="Times New Roman" w:hAnsi="Times New Roman" w:cs="Times New Roman"/>
          <w:bCs/>
          <w:sz w:val="28"/>
          <w:szCs w:val="28"/>
        </w:rPr>
        <w:t xml:space="preserve"> </w:t>
      </w:r>
      <w:r w:rsidRPr="001929A1">
        <w:rPr>
          <w:rFonts w:ascii="Times New Roman" w:eastAsia="Times New Roman" w:hAnsi="Times New Roman" w:cs="Times New Roman"/>
          <w:bCs/>
          <w:sz w:val="28"/>
          <w:szCs w:val="28"/>
        </w:rPr>
        <w:t>за счет средств федерального бюджета.</w:t>
      </w:r>
    </w:p>
    <w:p w14:paraId="1B5C4797" w14:textId="5125186C" w:rsidR="00A47560" w:rsidRPr="00F53934" w:rsidRDefault="00A47560" w:rsidP="00A47560">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Cs/>
          <w:sz w:val="28"/>
          <w:szCs w:val="28"/>
        </w:rPr>
        <w:t xml:space="preserve">        </w:t>
      </w:r>
      <w:r w:rsidRPr="00F53934">
        <w:rPr>
          <w:rFonts w:ascii="Times New Roman" w:eastAsia="Times New Roman" w:hAnsi="Times New Roman" w:cs="Times New Roman"/>
          <w:bCs/>
          <w:sz w:val="28"/>
          <w:szCs w:val="28"/>
        </w:rPr>
        <w:t>При исполнении данной федеральной программы</w:t>
      </w:r>
      <w:r w:rsidR="00BD1D9B" w:rsidRPr="00F53934">
        <w:rPr>
          <w:rFonts w:ascii="Times New Roman" w:eastAsia="Times New Roman" w:hAnsi="Times New Roman" w:cs="Times New Roman"/>
          <w:bCs/>
          <w:sz w:val="28"/>
          <w:szCs w:val="28"/>
        </w:rPr>
        <w:t xml:space="preserve"> за </w:t>
      </w:r>
      <w:r w:rsidR="00193502" w:rsidRPr="00F53934">
        <w:rPr>
          <w:rFonts w:ascii="Times New Roman" w:eastAsia="Times New Roman" w:hAnsi="Times New Roman" w:cs="Times New Roman"/>
          <w:bCs/>
          <w:sz w:val="28"/>
          <w:szCs w:val="28"/>
        </w:rPr>
        <w:t>отчетный период</w:t>
      </w:r>
      <w:r w:rsidRPr="00F53934">
        <w:rPr>
          <w:rFonts w:ascii="Times New Roman" w:eastAsia="Times New Roman" w:hAnsi="Times New Roman" w:cs="Times New Roman"/>
          <w:bCs/>
          <w:sz w:val="28"/>
          <w:szCs w:val="28"/>
        </w:rPr>
        <w:t xml:space="preserve"> было произведено </w:t>
      </w:r>
      <w:r w:rsidR="00193502" w:rsidRPr="00F53934">
        <w:rPr>
          <w:rFonts w:ascii="Times New Roman" w:eastAsia="Times New Roman" w:hAnsi="Times New Roman" w:cs="Times New Roman"/>
          <w:bCs/>
          <w:sz w:val="28"/>
          <w:szCs w:val="28"/>
        </w:rPr>
        <w:t>одна</w:t>
      </w:r>
      <w:r w:rsidRPr="00F53934">
        <w:rPr>
          <w:rFonts w:ascii="Times New Roman" w:eastAsia="Times New Roman" w:hAnsi="Times New Roman" w:cs="Times New Roman"/>
          <w:bCs/>
          <w:sz w:val="28"/>
          <w:szCs w:val="28"/>
        </w:rPr>
        <w:t xml:space="preserve"> запис</w:t>
      </w:r>
      <w:r w:rsidR="00193502" w:rsidRPr="00F53934">
        <w:rPr>
          <w:rFonts w:ascii="Times New Roman" w:eastAsia="Times New Roman" w:hAnsi="Times New Roman" w:cs="Times New Roman"/>
          <w:bCs/>
          <w:sz w:val="28"/>
          <w:szCs w:val="28"/>
        </w:rPr>
        <w:t>ь</w:t>
      </w:r>
      <w:r w:rsidRPr="00F53934">
        <w:rPr>
          <w:rFonts w:ascii="Times New Roman" w:eastAsia="Times New Roman" w:hAnsi="Times New Roman" w:cs="Times New Roman"/>
          <w:bCs/>
          <w:sz w:val="28"/>
          <w:szCs w:val="28"/>
        </w:rPr>
        <w:t xml:space="preserve"> актов гражданского </w:t>
      </w:r>
      <w:r w:rsidR="00BD1D9B" w:rsidRPr="00F53934">
        <w:rPr>
          <w:rFonts w:ascii="Times New Roman" w:eastAsia="Times New Roman" w:hAnsi="Times New Roman" w:cs="Times New Roman"/>
          <w:bCs/>
          <w:sz w:val="28"/>
          <w:szCs w:val="28"/>
        </w:rPr>
        <w:t>состояния.</w:t>
      </w:r>
      <w:r w:rsidRPr="00F53934">
        <w:rPr>
          <w:rFonts w:ascii="Times New Roman" w:eastAsia="Times New Roman" w:hAnsi="Times New Roman" w:cs="Times New Roman"/>
          <w:bCs/>
          <w:sz w:val="28"/>
          <w:szCs w:val="28"/>
        </w:rPr>
        <w:t xml:space="preserve"> Записи актов гражданского состояния осуществляет специалист – муниципальный служащий.</w:t>
      </w:r>
      <w:r w:rsidR="0023789B" w:rsidRPr="00F53934">
        <w:rPr>
          <w:rFonts w:ascii="Times New Roman" w:eastAsia="Times New Roman" w:hAnsi="Times New Roman" w:cs="Times New Roman"/>
          <w:bCs/>
          <w:sz w:val="28"/>
          <w:szCs w:val="28"/>
        </w:rPr>
        <w:t xml:space="preserve"> На 20</w:t>
      </w:r>
      <w:r w:rsidR="00121975" w:rsidRPr="00F53934">
        <w:rPr>
          <w:rFonts w:ascii="Times New Roman" w:eastAsia="Times New Roman" w:hAnsi="Times New Roman" w:cs="Times New Roman"/>
          <w:bCs/>
          <w:sz w:val="28"/>
          <w:szCs w:val="28"/>
        </w:rPr>
        <w:t>2</w:t>
      </w:r>
      <w:r w:rsidR="00875CC2" w:rsidRPr="00F53934">
        <w:rPr>
          <w:rFonts w:ascii="Times New Roman" w:eastAsia="Times New Roman" w:hAnsi="Times New Roman" w:cs="Times New Roman"/>
          <w:bCs/>
          <w:sz w:val="28"/>
          <w:szCs w:val="28"/>
        </w:rPr>
        <w:t>2</w:t>
      </w:r>
      <w:r w:rsidR="006C24F9" w:rsidRPr="00F53934">
        <w:rPr>
          <w:rFonts w:ascii="Times New Roman" w:eastAsia="Times New Roman" w:hAnsi="Times New Roman" w:cs="Times New Roman"/>
          <w:bCs/>
          <w:sz w:val="28"/>
          <w:szCs w:val="28"/>
        </w:rPr>
        <w:t xml:space="preserve"> </w:t>
      </w:r>
      <w:r w:rsidR="0023789B" w:rsidRPr="00F53934">
        <w:rPr>
          <w:rFonts w:ascii="Times New Roman" w:eastAsia="Times New Roman" w:hAnsi="Times New Roman" w:cs="Times New Roman"/>
          <w:bCs/>
          <w:sz w:val="28"/>
          <w:szCs w:val="28"/>
        </w:rPr>
        <w:t>г</w:t>
      </w:r>
      <w:r w:rsidR="006C24F9" w:rsidRPr="00F53934">
        <w:rPr>
          <w:rFonts w:ascii="Times New Roman" w:eastAsia="Times New Roman" w:hAnsi="Times New Roman" w:cs="Times New Roman"/>
          <w:bCs/>
          <w:sz w:val="28"/>
          <w:szCs w:val="28"/>
        </w:rPr>
        <w:t>од</w:t>
      </w:r>
      <w:r w:rsidR="0023789B" w:rsidRPr="00F53934">
        <w:rPr>
          <w:rFonts w:ascii="Times New Roman" w:eastAsia="Times New Roman" w:hAnsi="Times New Roman" w:cs="Times New Roman"/>
          <w:bCs/>
          <w:sz w:val="28"/>
          <w:szCs w:val="28"/>
        </w:rPr>
        <w:t xml:space="preserve"> запланировано федеральных средств </w:t>
      </w:r>
      <w:r w:rsidR="00875CC2" w:rsidRPr="00F53934">
        <w:rPr>
          <w:rFonts w:ascii="Times New Roman" w:eastAsia="Times New Roman" w:hAnsi="Times New Roman" w:cs="Times New Roman"/>
          <w:bCs/>
          <w:sz w:val="28"/>
          <w:szCs w:val="28"/>
        </w:rPr>
        <w:t>14 475,23</w:t>
      </w:r>
      <w:r w:rsidR="0023789B" w:rsidRPr="00F53934">
        <w:rPr>
          <w:rFonts w:ascii="Times New Roman" w:eastAsia="Times New Roman" w:hAnsi="Times New Roman" w:cs="Times New Roman"/>
          <w:bCs/>
          <w:sz w:val="28"/>
          <w:szCs w:val="28"/>
        </w:rPr>
        <w:t xml:space="preserve"> руб.</w:t>
      </w:r>
      <w:r w:rsidRPr="00F53934">
        <w:rPr>
          <w:rFonts w:ascii="Times New Roman" w:eastAsia="Times New Roman" w:hAnsi="Times New Roman" w:cs="Times New Roman"/>
          <w:bCs/>
          <w:sz w:val="28"/>
          <w:szCs w:val="28"/>
        </w:rPr>
        <w:t xml:space="preserve"> </w:t>
      </w:r>
      <w:r w:rsidR="002A14B5" w:rsidRPr="00F53934">
        <w:rPr>
          <w:rFonts w:ascii="Times New Roman" w:eastAsia="Times New Roman" w:hAnsi="Times New Roman" w:cs="Times New Roman"/>
          <w:bCs/>
          <w:sz w:val="28"/>
          <w:szCs w:val="28"/>
        </w:rPr>
        <w:t>З</w:t>
      </w:r>
      <w:r w:rsidRPr="00F53934">
        <w:rPr>
          <w:rFonts w:ascii="Times New Roman" w:eastAsia="Times New Roman" w:hAnsi="Times New Roman" w:cs="Times New Roman"/>
          <w:bCs/>
          <w:sz w:val="28"/>
          <w:szCs w:val="28"/>
        </w:rPr>
        <w:t xml:space="preserve">а отчетный период </w:t>
      </w:r>
      <w:r w:rsidR="00BD1D9B" w:rsidRPr="00F53934">
        <w:rPr>
          <w:rFonts w:ascii="Times New Roman" w:eastAsia="Times New Roman" w:hAnsi="Times New Roman" w:cs="Times New Roman"/>
          <w:bCs/>
          <w:sz w:val="28"/>
          <w:szCs w:val="28"/>
        </w:rPr>
        <w:t xml:space="preserve">поступило </w:t>
      </w:r>
      <w:r w:rsidRPr="00F53934">
        <w:rPr>
          <w:rFonts w:ascii="Times New Roman" w:eastAsia="Times New Roman" w:hAnsi="Times New Roman" w:cs="Times New Roman"/>
          <w:bCs/>
          <w:sz w:val="28"/>
          <w:szCs w:val="28"/>
        </w:rPr>
        <w:t>средств</w:t>
      </w:r>
      <w:r w:rsidR="00121975" w:rsidRPr="00F53934">
        <w:rPr>
          <w:rFonts w:ascii="Times New Roman" w:eastAsia="Times New Roman" w:hAnsi="Times New Roman" w:cs="Times New Roman"/>
          <w:bCs/>
          <w:sz w:val="28"/>
          <w:szCs w:val="28"/>
        </w:rPr>
        <w:t xml:space="preserve"> </w:t>
      </w:r>
      <w:r w:rsidR="001929A1">
        <w:rPr>
          <w:rFonts w:ascii="Times New Roman" w:eastAsia="Times New Roman" w:hAnsi="Times New Roman" w:cs="Times New Roman"/>
          <w:bCs/>
          <w:sz w:val="28"/>
          <w:szCs w:val="28"/>
        </w:rPr>
        <w:t>14 475,23</w:t>
      </w:r>
      <w:r w:rsidR="00121975" w:rsidRPr="00F53934">
        <w:rPr>
          <w:rFonts w:ascii="Times New Roman" w:eastAsia="Times New Roman" w:hAnsi="Times New Roman" w:cs="Times New Roman"/>
          <w:bCs/>
          <w:sz w:val="28"/>
          <w:szCs w:val="28"/>
        </w:rPr>
        <w:t xml:space="preserve"> рублей </w:t>
      </w:r>
      <w:r w:rsidRPr="00F53934">
        <w:rPr>
          <w:rFonts w:ascii="Times New Roman" w:eastAsia="Times New Roman" w:hAnsi="Times New Roman" w:cs="Times New Roman"/>
          <w:bCs/>
          <w:sz w:val="28"/>
          <w:szCs w:val="28"/>
        </w:rPr>
        <w:t xml:space="preserve">федерального бюджета </w:t>
      </w:r>
      <w:r w:rsidR="00211514" w:rsidRPr="00F53934">
        <w:rPr>
          <w:rFonts w:ascii="Times New Roman" w:eastAsia="Times New Roman" w:hAnsi="Times New Roman" w:cs="Times New Roman"/>
          <w:bCs/>
          <w:sz w:val="28"/>
          <w:szCs w:val="28"/>
        </w:rPr>
        <w:t>и</w:t>
      </w:r>
      <w:r w:rsidRPr="00F53934">
        <w:rPr>
          <w:rFonts w:ascii="Times New Roman" w:eastAsia="Times New Roman" w:hAnsi="Times New Roman" w:cs="Times New Roman"/>
          <w:bCs/>
          <w:sz w:val="28"/>
          <w:szCs w:val="28"/>
        </w:rPr>
        <w:t xml:space="preserve"> израсходовано </w:t>
      </w:r>
      <w:r w:rsidR="00211514" w:rsidRPr="00F53934">
        <w:rPr>
          <w:rFonts w:ascii="Times New Roman" w:eastAsia="Times New Roman" w:hAnsi="Times New Roman" w:cs="Times New Roman"/>
          <w:bCs/>
          <w:sz w:val="28"/>
          <w:szCs w:val="28"/>
        </w:rPr>
        <w:t xml:space="preserve">за отчетный период </w:t>
      </w:r>
      <w:r w:rsidR="0023789B" w:rsidRPr="00F53934">
        <w:rPr>
          <w:rFonts w:ascii="Times New Roman" w:eastAsia="Times New Roman" w:hAnsi="Times New Roman" w:cs="Times New Roman"/>
          <w:bCs/>
          <w:sz w:val="28"/>
          <w:szCs w:val="28"/>
        </w:rPr>
        <w:t>на:</w:t>
      </w:r>
    </w:p>
    <w:p w14:paraId="3E332ADF" w14:textId="6F3F4B39" w:rsidR="00A47560" w:rsidRPr="00F53934" w:rsidRDefault="00A47560" w:rsidP="00A47560">
      <w:pPr>
        <w:spacing w:after="0" w:line="240" w:lineRule="auto"/>
        <w:jc w:val="both"/>
        <w:rPr>
          <w:rFonts w:ascii="Times New Roman" w:eastAsia="Times New Roman" w:hAnsi="Times New Roman" w:cs="Times New Roman"/>
          <w:bCs/>
          <w:sz w:val="28"/>
          <w:szCs w:val="28"/>
        </w:rPr>
      </w:pPr>
      <w:r w:rsidRPr="00F53934">
        <w:rPr>
          <w:rFonts w:ascii="Times New Roman" w:eastAsia="Times New Roman" w:hAnsi="Times New Roman" w:cs="Times New Roman"/>
          <w:bCs/>
          <w:sz w:val="28"/>
          <w:szCs w:val="28"/>
        </w:rPr>
        <w:t>- оплату труда –</w:t>
      </w:r>
      <w:r w:rsidR="001929A1">
        <w:rPr>
          <w:rFonts w:ascii="Times New Roman" w:eastAsia="Times New Roman" w:hAnsi="Times New Roman" w:cs="Times New Roman"/>
          <w:bCs/>
          <w:sz w:val="28"/>
          <w:szCs w:val="28"/>
        </w:rPr>
        <w:t xml:space="preserve">11 120,00 </w:t>
      </w:r>
      <w:r w:rsidRPr="00F53934">
        <w:rPr>
          <w:rFonts w:ascii="Times New Roman" w:eastAsia="Times New Roman" w:hAnsi="Times New Roman" w:cs="Times New Roman"/>
          <w:bCs/>
          <w:sz w:val="28"/>
          <w:szCs w:val="28"/>
        </w:rPr>
        <w:t>рублей</w:t>
      </w:r>
    </w:p>
    <w:p w14:paraId="4C007DA2" w14:textId="3DA29A60" w:rsidR="00A47560" w:rsidRPr="004A456E" w:rsidRDefault="00A47560" w:rsidP="00A47560">
      <w:pPr>
        <w:spacing w:after="0" w:line="240" w:lineRule="auto"/>
        <w:jc w:val="both"/>
        <w:rPr>
          <w:rFonts w:ascii="Times New Roman" w:eastAsia="Times New Roman" w:hAnsi="Times New Roman" w:cs="Times New Roman"/>
          <w:bCs/>
          <w:sz w:val="28"/>
          <w:szCs w:val="28"/>
        </w:rPr>
      </w:pPr>
      <w:r w:rsidRPr="00F53934">
        <w:rPr>
          <w:rFonts w:ascii="Times New Roman" w:eastAsia="Times New Roman" w:hAnsi="Times New Roman" w:cs="Times New Roman"/>
          <w:bCs/>
          <w:sz w:val="28"/>
          <w:szCs w:val="28"/>
        </w:rPr>
        <w:t>- начисления на оплату труда –</w:t>
      </w:r>
      <w:r w:rsidR="001929A1">
        <w:rPr>
          <w:rFonts w:ascii="Times New Roman" w:eastAsia="Times New Roman" w:hAnsi="Times New Roman" w:cs="Times New Roman"/>
          <w:bCs/>
          <w:sz w:val="28"/>
          <w:szCs w:val="28"/>
        </w:rPr>
        <w:t xml:space="preserve"> 3 355,23 </w:t>
      </w:r>
      <w:r w:rsidRPr="00F53934">
        <w:rPr>
          <w:rFonts w:ascii="Times New Roman" w:eastAsia="Times New Roman" w:hAnsi="Times New Roman" w:cs="Times New Roman"/>
          <w:bCs/>
          <w:sz w:val="28"/>
          <w:szCs w:val="28"/>
        </w:rPr>
        <w:t>рублей.</w:t>
      </w:r>
    </w:p>
    <w:p w14:paraId="49E09AC6" w14:textId="05724B54" w:rsidR="00A47560" w:rsidRDefault="00AE7B5C" w:rsidP="00A47560">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Cs/>
          <w:sz w:val="28"/>
          <w:szCs w:val="28"/>
        </w:rPr>
        <w:t xml:space="preserve">  </w:t>
      </w:r>
      <w:r w:rsidR="00A47560" w:rsidRPr="004A456E">
        <w:rPr>
          <w:rFonts w:ascii="Times New Roman" w:eastAsia="Times New Roman" w:hAnsi="Times New Roman" w:cs="Times New Roman"/>
          <w:bCs/>
          <w:sz w:val="28"/>
          <w:szCs w:val="28"/>
        </w:rPr>
        <w:t>Специалист</w:t>
      </w:r>
      <w:r w:rsidR="005C7413">
        <w:rPr>
          <w:rFonts w:ascii="Times New Roman" w:eastAsia="Times New Roman" w:hAnsi="Times New Roman" w:cs="Times New Roman"/>
          <w:bCs/>
          <w:sz w:val="28"/>
          <w:szCs w:val="28"/>
        </w:rPr>
        <w:t xml:space="preserve">, </w:t>
      </w:r>
      <w:r w:rsidR="00A47560" w:rsidRPr="004A456E">
        <w:rPr>
          <w:rFonts w:ascii="Times New Roman" w:eastAsia="Times New Roman" w:hAnsi="Times New Roman" w:cs="Times New Roman"/>
          <w:bCs/>
          <w:sz w:val="28"/>
          <w:szCs w:val="28"/>
        </w:rPr>
        <w:t>осуществляющий данные федеральные полномочия обеспечен материально-техническими ресурсами, кроме</w:t>
      </w:r>
      <w:r w:rsidR="005C7413">
        <w:rPr>
          <w:rFonts w:ascii="Times New Roman" w:eastAsia="Times New Roman" w:hAnsi="Times New Roman" w:cs="Times New Roman"/>
          <w:bCs/>
          <w:sz w:val="28"/>
          <w:szCs w:val="28"/>
        </w:rPr>
        <w:t xml:space="preserve"> </w:t>
      </w:r>
      <w:r w:rsidR="00A47560" w:rsidRPr="004A456E">
        <w:rPr>
          <w:rFonts w:ascii="Times New Roman" w:eastAsia="Times New Roman" w:hAnsi="Times New Roman" w:cs="Times New Roman"/>
          <w:bCs/>
          <w:sz w:val="28"/>
          <w:szCs w:val="28"/>
        </w:rPr>
        <w:t>того</w:t>
      </w:r>
      <w:r w:rsidR="005C7413">
        <w:rPr>
          <w:rFonts w:ascii="Times New Roman" w:eastAsia="Times New Roman" w:hAnsi="Times New Roman" w:cs="Times New Roman"/>
          <w:bCs/>
          <w:sz w:val="28"/>
          <w:szCs w:val="28"/>
        </w:rPr>
        <w:t>,</w:t>
      </w:r>
      <w:r w:rsidR="00A47560" w:rsidRPr="004A456E">
        <w:rPr>
          <w:rFonts w:ascii="Times New Roman" w:eastAsia="Times New Roman" w:hAnsi="Times New Roman" w:cs="Times New Roman"/>
          <w:bCs/>
          <w:sz w:val="28"/>
          <w:szCs w:val="28"/>
        </w:rPr>
        <w:t xml:space="preserve"> администрацией Сургутского района проводятся семинары-совещания по совершенствованию оказания услуг. </w:t>
      </w:r>
      <w:r w:rsidR="004A456E" w:rsidRPr="004A456E">
        <w:rPr>
          <w:rFonts w:ascii="Times New Roman" w:eastAsia="Times New Roman" w:hAnsi="Times New Roman" w:cs="Times New Roman"/>
          <w:bCs/>
          <w:sz w:val="28"/>
          <w:szCs w:val="28"/>
        </w:rPr>
        <w:t xml:space="preserve">Услуга предоставляется в автоматизированной системе в сети </w:t>
      </w:r>
      <w:r w:rsidR="004A456E" w:rsidRPr="004A456E">
        <w:rPr>
          <w:rFonts w:ascii="Times New Roman" w:eastAsia="Times New Roman" w:hAnsi="Times New Roman" w:cs="Times New Roman"/>
          <w:bCs/>
          <w:sz w:val="28"/>
          <w:szCs w:val="28"/>
        </w:rPr>
        <w:lastRenderedPageBreak/>
        <w:t>Интернет «Федеральная государственная информационная система единого государственного реестра записей актов гражданского состояния»</w:t>
      </w:r>
      <w:r w:rsidR="004A456E">
        <w:rPr>
          <w:rFonts w:ascii="Times New Roman" w:eastAsia="Times New Roman" w:hAnsi="Times New Roman" w:cs="Times New Roman"/>
          <w:bCs/>
          <w:sz w:val="28"/>
          <w:szCs w:val="28"/>
        </w:rPr>
        <w:t>.</w:t>
      </w:r>
    </w:p>
    <w:p w14:paraId="489E7F7C" w14:textId="77777777" w:rsidR="00A918DE" w:rsidRPr="004A456E" w:rsidRDefault="00A918DE" w:rsidP="00A47560">
      <w:pPr>
        <w:spacing w:after="0" w:line="240" w:lineRule="auto"/>
        <w:jc w:val="both"/>
        <w:rPr>
          <w:rFonts w:ascii="Times New Roman" w:eastAsia="Times New Roman" w:hAnsi="Times New Roman" w:cs="Times New Roman"/>
          <w:bCs/>
          <w:color w:val="FF0000"/>
          <w:sz w:val="28"/>
          <w:szCs w:val="28"/>
        </w:rPr>
      </w:pPr>
    </w:p>
    <w:p w14:paraId="038DA4EC" w14:textId="77777777" w:rsidR="0027409A" w:rsidRPr="00AF22F5" w:rsidRDefault="00AE7B5C" w:rsidP="00A47560">
      <w:pPr>
        <w:spacing w:after="0" w:line="240" w:lineRule="auto"/>
        <w:jc w:val="both"/>
        <w:rPr>
          <w:rFonts w:ascii="Times New Roman" w:eastAsia="Times New Roman" w:hAnsi="Times New Roman" w:cs="Times New Roman"/>
          <w:bCs/>
          <w:sz w:val="28"/>
          <w:szCs w:val="28"/>
        </w:rPr>
      </w:pPr>
      <w:r w:rsidRPr="004A456E">
        <w:rPr>
          <w:rFonts w:ascii="Times New Roman" w:eastAsia="Times New Roman" w:hAnsi="Times New Roman" w:cs="Times New Roman"/>
          <w:b/>
          <w:bCs/>
          <w:sz w:val="28"/>
          <w:szCs w:val="28"/>
        </w:rPr>
        <w:t xml:space="preserve"> </w:t>
      </w:r>
      <w:r w:rsidR="00A47560" w:rsidRPr="00AF22F5">
        <w:rPr>
          <w:rFonts w:ascii="Times New Roman" w:eastAsia="Times New Roman" w:hAnsi="Times New Roman" w:cs="Times New Roman"/>
          <w:b/>
          <w:bCs/>
          <w:sz w:val="28"/>
          <w:szCs w:val="28"/>
        </w:rPr>
        <w:t>Непрограммное мероприятие</w:t>
      </w:r>
      <w:r w:rsidR="00A47560" w:rsidRPr="00AF22F5">
        <w:rPr>
          <w:rFonts w:ascii="Times New Roman" w:eastAsia="Times New Roman" w:hAnsi="Times New Roman" w:cs="Times New Roman"/>
          <w:bCs/>
          <w:sz w:val="28"/>
          <w:szCs w:val="28"/>
        </w:rPr>
        <w:t xml:space="preserve"> по осуществлению первичного воинского учета на территориях, где отсутствуют военные комиссариаты за счет средств федерального бюджета.</w:t>
      </w:r>
    </w:p>
    <w:p w14:paraId="6BFCA249" w14:textId="0C28F176" w:rsidR="00AB7F5A" w:rsidRPr="00AF22F5" w:rsidRDefault="0027409A" w:rsidP="00A47560">
      <w:pPr>
        <w:spacing w:after="0" w:line="240" w:lineRule="auto"/>
        <w:jc w:val="both"/>
        <w:rPr>
          <w:rFonts w:ascii="Times New Roman" w:eastAsia="Times New Roman" w:hAnsi="Times New Roman" w:cs="Times New Roman"/>
          <w:bCs/>
          <w:sz w:val="28"/>
          <w:szCs w:val="28"/>
        </w:rPr>
      </w:pPr>
      <w:r w:rsidRPr="00AF22F5">
        <w:rPr>
          <w:rFonts w:ascii="Times New Roman" w:eastAsia="Times New Roman" w:hAnsi="Times New Roman" w:cs="Times New Roman"/>
          <w:bCs/>
          <w:sz w:val="28"/>
          <w:szCs w:val="28"/>
        </w:rPr>
        <w:t xml:space="preserve">     </w:t>
      </w:r>
      <w:r w:rsidR="00A47560" w:rsidRPr="00AF22F5">
        <w:rPr>
          <w:rFonts w:ascii="Times New Roman" w:eastAsia="Times New Roman" w:hAnsi="Times New Roman" w:cs="Times New Roman"/>
          <w:bCs/>
          <w:sz w:val="28"/>
          <w:szCs w:val="28"/>
        </w:rPr>
        <w:t xml:space="preserve"> На 01.</w:t>
      </w:r>
      <w:r w:rsidR="002543E4">
        <w:rPr>
          <w:rFonts w:ascii="Times New Roman" w:eastAsia="Times New Roman" w:hAnsi="Times New Roman" w:cs="Times New Roman"/>
          <w:bCs/>
          <w:sz w:val="28"/>
          <w:szCs w:val="28"/>
        </w:rPr>
        <w:t>01</w:t>
      </w:r>
      <w:r w:rsidR="00A47560" w:rsidRPr="00AF22F5">
        <w:rPr>
          <w:rFonts w:ascii="Times New Roman" w:eastAsia="Times New Roman" w:hAnsi="Times New Roman" w:cs="Times New Roman"/>
          <w:bCs/>
          <w:sz w:val="28"/>
          <w:szCs w:val="28"/>
        </w:rPr>
        <w:t>.20</w:t>
      </w:r>
      <w:r w:rsidR="00211514" w:rsidRPr="00AF22F5">
        <w:rPr>
          <w:rFonts w:ascii="Times New Roman" w:eastAsia="Times New Roman" w:hAnsi="Times New Roman" w:cs="Times New Roman"/>
          <w:bCs/>
          <w:sz w:val="28"/>
          <w:szCs w:val="28"/>
        </w:rPr>
        <w:t>2</w:t>
      </w:r>
      <w:r w:rsidR="002543E4">
        <w:rPr>
          <w:rFonts w:ascii="Times New Roman" w:eastAsia="Times New Roman" w:hAnsi="Times New Roman" w:cs="Times New Roman"/>
          <w:bCs/>
          <w:sz w:val="28"/>
          <w:szCs w:val="28"/>
        </w:rPr>
        <w:t>3</w:t>
      </w:r>
      <w:r w:rsidR="00A47560" w:rsidRPr="00AF22F5">
        <w:rPr>
          <w:rFonts w:ascii="Times New Roman" w:eastAsia="Times New Roman" w:hAnsi="Times New Roman" w:cs="Times New Roman"/>
          <w:bCs/>
          <w:sz w:val="28"/>
          <w:szCs w:val="28"/>
        </w:rPr>
        <w:t xml:space="preserve"> год</w:t>
      </w:r>
      <w:r w:rsidR="00211514" w:rsidRPr="00AF22F5">
        <w:rPr>
          <w:rFonts w:ascii="Times New Roman" w:eastAsia="Times New Roman" w:hAnsi="Times New Roman" w:cs="Times New Roman"/>
          <w:bCs/>
          <w:sz w:val="28"/>
          <w:szCs w:val="28"/>
        </w:rPr>
        <w:t>а</w:t>
      </w:r>
      <w:r w:rsidR="00A47560" w:rsidRPr="00AF22F5">
        <w:rPr>
          <w:rFonts w:ascii="Times New Roman" w:eastAsia="Times New Roman" w:hAnsi="Times New Roman" w:cs="Times New Roman"/>
          <w:bCs/>
          <w:sz w:val="28"/>
          <w:szCs w:val="28"/>
        </w:rPr>
        <w:t xml:space="preserve"> граждан, состоящих на воинском учете в</w:t>
      </w:r>
      <w:r w:rsidR="006F563B">
        <w:rPr>
          <w:rFonts w:ascii="Times New Roman" w:eastAsia="Times New Roman" w:hAnsi="Times New Roman" w:cs="Times New Roman"/>
          <w:bCs/>
          <w:sz w:val="28"/>
          <w:szCs w:val="28"/>
        </w:rPr>
        <w:t xml:space="preserve"> </w:t>
      </w:r>
      <w:r w:rsidR="00A47560" w:rsidRPr="00AF22F5">
        <w:rPr>
          <w:rFonts w:ascii="Times New Roman" w:eastAsia="Times New Roman" w:hAnsi="Times New Roman" w:cs="Times New Roman"/>
          <w:bCs/>
          <w:sz w:val="28"/>
          <w:szCs w:val="28"/>
        </w:rPr>
        <w:t>поселении</w:t>
      </w:r>
      <w:r w:rsidR="006F563B">
        <w:rPr>
          <w:rFonts w:ascii="Times New Roman" w:eastAsia="Times New Roman" w:hAnsi="Times New Roman" w:cs="Times New Roman"/>
          <w:bCs/>
          <w:sz w:val="28"/>
          <w:szCs w:val="28"/>
        </w:rPr>
        <w:t>,</w:t>
      </w:r>
      <w:r w:rsidR="00A47560" w:rsidRPr="00AF22F5">
        <w:rPr>
          <w:rFonts w:ascii="Times New Roman" w:eastAsia="Times New Roman" w:hAnsi="Times New Roman" w:cs="Times New Roman"/>
          <w:bCs/>
          <w:sz w:val="28"/>
          <w:szCs w:val="28"/>
        </w:rPr>
        <w:t xml:space="preserve"> числится </w:t>
      </w:r>
      <w:r w:rsidR="002A14B5" w:rsidRPr="00AF22F5">
        <w:rPr>
          <w:rFonts w:ascii="Times New Roman" w:eastAsia="Times New Roman" w:hAnsi="Times New Roman" w:cs="Times New Roman"/>
          <w:bCs/>
          <w:sz w:val="28"/>
          <w:szCs w:val="28"/>
        </w:rPr>
        <w:t>1</w:t>
      </w:r>
      <w:r w:rsidR="00B735C9" w:rsidRPr="00AF22F5">
        <w:rPr>
          <w:rFonts w:ascii="Times New Roman" w:eastAsia="Times New Roman" w:hAnsi="Times New Roman" w:cs="Times New Roman"/>
          <w:bCs/>
          <w:sz w:val="28"/>
          <w:szCs w:val="28"/>
        </w:rPr>
        <w:t>1</w:t>
      </w:r>
      <w:r w:rsidR="00875CC2" w:rsidRPr="00AF22F5">
        <w:rPr>
          <w:rFonts w:ascii="Times New Roman" w:eastAsia="Times New Roman" w:hAnsi="Times New Roman" w:cs="Times New Roman"/>
          <w:bCs/>
          <w:sz w:val="28"/>
          <w:szCs w:val="28"/>
        </w:rPr>
        <w:t>0</w:t>
      </w:r>
      <w:r w:rsidR="00A47560" w:rsidRPr="00AF22F5">
        <w:rPr>
          <w:rFonts w:ascii="Times New Roman" w:eastAsia="Times New Roman" w:hAnsi="Times New Roman" w:cs="Times New Roman"/>
          <w:bCs/>
          <w:sz w:val="28"/>
          <w:szCs w:val="28"/>
        </w:rPr>
        <w:t xml:space="preserve"> человек.</w:t>
      </w:r>
    </w:p>
    <w:p w14:paraId="55EABF55" w14:textId="4C18204E" w:rsidR="00A47560" w:rsidRPr="00AF22F5" w:rsidRDefault="00A47560" w:rsidP="00A47560">
      <w:pPr>
        <w:spacing w:after="0" w:line="240" w:lineRule="auto"/>
        <w:jc w:val="both"/>
        <w:rPr>
          <w:rFonts w:ascii="Times New Roman" w:eastAsia="Times New Roman" w:hAnsi="Times New Roman" w:cs="Times New Roman"/>
          <w:bCs/>
          <w:sz w:val="28"/>
          <w:szCs w:val="28"/>
        </w:rPr>
      </w:pPr>
      <w:r w:rsidRPr="00AF22F5">
        <w:rPr>
          <w:rFonts w:ascii="Times New Roman" w:eastAsia="Times New Roman" w:hAnsi="Times New Roman" w:cs="Times New Roman"/>
          <w:bCs/>
          <w:sz w:val="28"/>
          <w:szCs w:val="28"/>
        </w:rPr>
        <w:t xml:space="preserve">       Осуществление данного полномочия осуществляется – муниципальным служащим на 0,5 ставки.</w:t>
      </w:r>
      <w:r w:rsidR="00F86EAC" w:rsidRPr="00AF22F5">
        <w:rPr>
          <w:rFonts w:ascii="Times New Roman" w:eastAsia="Times New Roman" w:hAnsi="Times New Roman" w:cs="Times New Roman"/>
          <w:bCs/>
          <w:sz w:val="28"/>
          <w:szCs w:val="28"/>
        </w:rPr>
        <w:t xml:space="preserve"> Специалист ведет учет военнообязанных граждан и граждан</w:t>
      </w:r>
      <w:r w:rsidR="002543E4">
        <w:rPr>
          <w:rFonts w:ascii="Times New Roman" w:eastAsia="Times New Roman" w:hAnsi="Times New Roman" w:cs="Times New Roman"/>
          <w:bCs/>
          <w:sz w:val="28"/>
          <w:szCs w:val="28"/>
        </w:rPr>
        <w:t>,</w:t>
      </w:r>
      <w:r w:rsidR="00F86EAC" w:rsidRPr="00AF22F5">
        <w:rPr>
          <w:rFonts w:ascii="Times New Roman" w:eastAsia="Times New Roman" w:hAnsi="Times New Roman" w:cs="Times New Roman"/>
          <w:bCs/>
          <w:sz w:val="28"/>
          <w:szCs w:val="28"/>
        </w:rPr>
        <w:t xml:space="preserve"> подлежащих призыву на военную службу </w:t>
      </w:r>
      <w:r w:rsidR="00DE455C" w:rsidRPr="00AF22F5">
        <w:rPr>
          <w:rFonts w:ascii="Times New Roman" w:eastAsia="Times New Roman" w:hAnsi="Times New Roman" w:cs="Times New Roman"/>
          <w:bCs/>
          <w:sz w:val="28"/>
          <w:szCs w:val="28"/>
        </w:rPr>
        <w:t xml:space="preserve">и </w:t>
      </w:r>
      <w:r w:rsidR="00F86EAC" w:rsidRPr="00AF22F5">
        <w:rPr>
          <w:rFonts w:ascii="Times New Roman" w:eastAsia="Times New Roman" w:hAnsi="Times New Roman" w:cs="Times New Roman"/>
          <w:bCs/>
          <w:sz w:val="28"/>
          <w:szCs w:val="28"/>
        </w:rPr>
        <w:t>организация прохождения медицинского осмотра в районной медицинской поликлинике БУ п.</w:t>
      </w:r>
      <w:r w:rsidR="00875CC2" w:rsidRPr="00AF22F5">
        <w:rPr>
          <w:rFonts w:ascii="Times New Roman" w:eastAsia="Times New Roman" w:hAnsi="Times New Roman" w:cs="Times New Roman"/>
          <w:bCs/>
          <w:sz w:val="28"/>
          <w:szCs w:val="28"/>
        </w:rPr>
        <w:t xml:space="preserve"> </w:t>
      </w:r>
      <w:r w:rsidR="00F86EAC" w:rsidRPr="00AF22F5">
        <w:rPr>
          <w:rFonts w:ascii="Times New Roman" w:eastAsia="Times New Roman" w:hAnsi="Times New Roman" w:cs="Times New Roman"/>
          <w:bCs/>
          <w:sz w:val="28"/>
          <w:szCs w:val="28"/>
        </w:rPr>
        <w:t>г.</w:t>
      </w:r>
      <w:r w:rsidR="00875CC2" w:rsidRPr="00AF22F5">
        <w:rPr>
          <w:rFonts w:ascii="Times New Roman" w:eastAsia="Times New Roman" w:hAnsi="Times New Roman" w:cs="Times New Roman"/>
          <w:bCs/>
          <w:sz w:val="28"/>
          <w:szCs w:val="28"/>
        </w:rPr>
        <w:t xml:space="preserve"> </w:t>
      </w:r>
      <w:r w:rsidR="00F86EAC" w:rsidRPr="00AF22F5">
        <w:rPr>
          <w:rFonts w:ascii="Times New Roman" w:eastAsia="Times New Roman" w:hAnsi="Times New Roman" w:cs="Times New Roman"/>
          <w:bCs/>
          <w:sz w:val="28"/>
          <w:szCs w:val="28"/>
        </w:rPr>
        <w:t>т. Белый Яр</w:t>
      </w:r>
      <w:r w:rsidR="00DE455C" w:rsidRPr="00AF22F5">
        <w:rPr>
          <w:rFonts w:ascii="Times New Roman" w:eastAsia="Times New Roman" w:hAnsi="Times New Roman" w:cs="Times New Roman"/>
          <w:bCs/>
          <w:sz w:val="28"/>
          <w:szCs w:val="28"/>
        </w:rPr>
        <w:t xml:space="preserve"> для первоначального воинского учета</w:t>
      </w:r>
      <w:r w:rsidR="00F86EAC" w:rsidRPr="00AF22F5">
        <w:rPr>
          <w:rFonts w:ascii="Times New Roman" w:eastAsia="Times New Roman" w:hAnsi="Times New Roman" w:cs="Times New Roman"/>
          <w:bCs/>
          <w:sz w:val="28"/>
          <w:szCs w:val="28"/>
        </w:rPr>
        <w:t>.</w:t>
      </w:r>
      <w:r w:rsidRPr="00AF22F5">
        <w:rPr>
          <w:rFonts w:ascii="Times New Roman" w:eastAsia="Times New Roman" w:hAnsi="Times New Roman" w:cs="Times New Roman"/>
          <w:bCs/>
          <w:sz w:val="28"/>
          <w:szCs w:val="28"/>
        </w:rPr>
        <w:t xml:space="preserve"> Для осуществления данного федерального полномочия </w:t>
      </w:r>
      <w:r w:rsidR="0027409A" w:rsidRPr="00AF22F5">
        <w:rPr>
          <w:rFonts w:ascii="Times New Roman" w:eastAsia="Times New Roman" w:hAnsi="Times New Roman" w:cs="Times New Roman"/>
          <w:bCs/>
          <w:sz w:val="28"/>
          <w:szCs w:val="28"/>
        </w:rPr>
        <w:t xml:space="preserve"> </w:t>
      </w:r>
      <w:r w:rsidRPr="00AF22F5">
        <w:rPr>
          <w:rFonts w:ascii="Times New Roman" w:eastAsia="Times New Roman" w:hAnsi="Times New Roman" w:cs="Times New Roman"/>
          <w:bCs/>
          <w:sz w:val="28"/>
          <w:szCs w:val="28"/>
        </w:rPr>
        <w:t xml:space="preserve"> отделом Военного комиссариата ХМАО-Югры по г. Сургуту и Сургутскому району провод</w:t>
      </w:r>
      <w:r w:rsidR="0027409A" w:rsidRPr="00AF22F5">
        <w:rPr>
          <w:rFonts w:ascii="Times New Roman" w:eastAsia="Times New Roman" w:hAnsi="Times New Roman" w:cs="Times New Roman"/>
          <w:bCs/>
          <w:sz w:val="28"/>
          <w:szCs w:val="28"/>
        </w:rPr>
        <w:t>я</w:t>
      </w:r>
      <w:r w:rsidRPr="00AF22F5">
        <w:rPr>
          <w:rFonts w:ascii="Times New Roman" w:eastAsia="Times New Roman" w:hAnsi="Times New Roman" w:cs="Times New Roman"/>
          <w:bCs/>
          <w:sz w:val="28"/>
          <w:szCs w:val="28"/>
        </w:rPr>
        <w:t xml:space="preserve">тся семинары-совещания по совершенствованию ведению воинского учета. Всего на данные полномочия </w:t>
      </w:r>
      <w:r w:rsidR="00735464" w:rsidRPr="00AF22F5">
        <w:rPr>
          <w:rFonts w:ascii="Times New Roman" w:eastAsia="Times New Roman" w:hAnsi="Times New Roman" w:cs="Times New Roman"/>
          <w:bCs/>
          <w:sz w:val="28"/>
          <w:szCs w:val="28"/>
        </w:rPr>
        <w:t>на 20</w:t>
      </w:r>
      <w:r w:rsidR="00DE455C" w:rsidRPr="00AF22F5">
        <w:rPr>
          <w:rFonts w:ascii="Times New Roman" w:eastAsia="Times New Roman" w:hAnsi="Times New Roman" w:cs="Times New Roman"/>
          <w:bCs/>
          <w:sz w:val="28"/>
          <w:szCs w:val="28"/>
        </w:rPr>
        <w:t>2</w:t>
      </w:r>
      <w:r w:rsidR="00697C00" w:rsidRPr="00AF22F5">
        <w:rPr>
          <w:rFonts w:ascii="Times New Roman" w:eastAsia="Times New Roman" w:hAnsi="Times New Roman" w:cs="Times New Roman"/>
          <w:bCs/>
          <w:sz w:val="28"/>
          <w:szCs w:val="28"/>
        </w:rPr>
        <w:t>2</w:t>
      </w:r>
      <w:r w:rsidR="0023789B" w:rsidRPr="00AF22F5">
        <w:rPr>
          <w:rFonts w:ascii="Times New Roman" w:eastAsia="Times New Roman" w:hAnsi="Times New Roman" w:cs="Times New Roman"/>
          <w:bCs/>
          <w:sz w:val="28"/>
          <w:szCs w:val="28"/>
        </w:rPr>
        <w:t xml:space="preserve"> </w:t>
      </w:r>
      <w:r w:rsidR="00735464" w:rsidRPr="00AF22F5">
        <w:rPr>
          <w:rFonts w:ascii="Times New Roman" w:eastAsia="Times New Roman" w:hAnsi="Times New Roman" w:cs="Times New Roman"/>
          <w:bCs/>
          <w:sz w:val="28"/>
          <w:szCs w:val="28"/>
        </w:rPr>
        <w:t>год сумма субвенции   запланирована</w:t>
      </w:r>
      <w:r w:rsidR="00DE455C" w:rsidRPr="00AF22F5">
        <w:rPr>
          <w:rFonts w:ascii="Times New Roman" w:eastAsia="Times New Roman" w:hAnsi="Times New Roman" w:cs="Times New Roman"/>
          <w:bCs/>
          <w:sz w:val="28"/>
          <w:szCs w:val="28"/>
        </w:rPr>
        <w:t xml:space="preserve"> </w:t>
      </w:r>
      <w:r w:rsidR="00735464" w:rsidRPr="00AF22F5">
        <w:rPr>
          <w:rFonts w:ascii="Times New Roman" w:eastAsia="Times New Roman" w:hAnsi="Times New Roman" w:cs="Times New Roman"/>
          <w:bCs/>
          <w:sz w:val="28"/>
          <w:szCs w:val="28"/>
        </w:rPr>
        <w:t xml:space="preserve">в объеме </w:t>
      </w:r>
      <w:r w:rsidR="002543E4">
        <w:rPr>
          <w:rFonts w:ascii="Times New Roman" w:eastAsia="Times New Roman" w:hAnsi="Times New Roman" w:cs="Times New Roman"/>
          <w:bCs/>
          <w:sz w:val="28"/>
          <w:szCs w:val="28"/>
        </w:rPr>
        <w:t>123 450</w:t>
      </w:r>
      <w:r w:rsidR="00875CC2" w:rsidRPr="00AF22F5">
        <w:rPr>
          <w:rFonts w:ascii="Times New Roman" w:eastAsia="Times New Roman" w:hAnsi="Times New Roman" w:cs="Times New Roman"/>
          <w:bCs/>
          <w:sz w:val="28"/>
          <w:szCs w:val="28"/>
        </w:rPr>
        <w:t>,00</w:t>
      </w:r>
      <w:r w:rsidR="00735464" w:rsidRPr="00AF22F5">
        <w:rPr>
          <w:rFonts w:ascii="Times New Roman" w:eastAsia="Times New Roman" w:hAnsi="Times New Roman" w:cs="Times New Roman"/>
          <w:bCs/>
          <w:sz w:val="28"/>
          <w:szCs w:val="28"/>
        </w:rPr>
        <w:t xml:space="preserve"> рублей</w:t>
      </w:r>
      <w:r w:rsidR="00F86EAC" w:rsidRPr="00AF22F5">
        <w:rPr>
          <w:rFonts w:ascii="Times New Roman" w:eastAsia="Times New Roman" w:hAnsi="Times New Roman" w:cs="Times New Roman"/>
          <w:bCs/>
          <w:sz w:val="28"/>
          <w:szCs w:val="28"/>
        </w:rPr>
        <w:t xml:space="preserve">. </w:t>
      </w:r>
      <w:r w:rsidR="00DE455C" w:rsidRPr="00AF22F5">
        <w:rPr>
          <w:rFonts w:ascii="Times New Roman" w:eastAsia="Times New Roman" w:hAnsi="Times New Roman" w:cs="Times New Roman"/>
          <w:bCs/>
          <w:sz w:val="28"/>
          <w:szCs w:val="28"/>
        </w:rPr>
        <w:t>Использована субвенция</w:t>
      </w:r>
      <w:r w:rsidR="00F86EAC" w:rsidRPr="00AF22F5">
        <w:rPr>
          <w:rFonts w:ascii="Times New Roman" w:eastAsia="Times New Roman" w:hAnsi="Times New Roman" w:cs="Times New Roman"/>
          <w:bCs/>
          <w:sz w:val="28"/>
          <w:szCs w:val="28"/>
        </w:rPr>
        <w:t xml:space="preserve"> на заработную оплату труда </w:t>
      </w:r>
      <w:r w:rsidR="002A71A1" w:rsidRPr="00AF22F5">
        <w:rPr>
          <w:rFonts w:ascii="Times New Roman" w:eastAsia="Times New Roman" w:hAnsi="Times New Roman" w:cs="Times New Roman"/>
          <w:bCs/>
          <w:sz w:val="28"/>
          <w:szCs w:val="28"/>
        </w:rPr>
        <w:t xml:space="preserve">за отчетный период </w:t>
      </w:r>
      <w:r w:rsidR="00DE455C" w:rsidRPr="00AF22F5">
        <w:rPr>
          <w:rFonts w:ascii="Times New Roman" w:eastAsia="Times New Roman" w:hAnsi="Times New Roman" w:cs="Times New Roman"/>
          <w:bCs/>
          <w:sz w:val="28"/>
          <w:szCs w:val="28"/>
        </w:rPr>
        <w:t xml:space="preserve"> </w:t>
      </w:r>
      <w:r w:rsidR="002A71A1" w:rsidRPr="00AF22F5">
        <w:rPr>
          <w:rFonts w:ascii="Times New Roman" w:eastAsia="Times New Roman" w:hAnsi="Times New Roman" w:cs="Times New Roman"/>
          <w:bCs/>
          <w:sz w:val="28"/>
          <w:szCs w:val="28"/>
        </w:rPr>
        <w:t xml:space="preserve"> </w:t>
      </w:r>
      <w:r w:rsidR="002543E4">
        <w:rPr>
          <w:rFonts w:ascii="Times New Roman" w:eastAsia="Times New Roman" w:hAnsi="Times New Roman" w:cs="Times New Roman"/>
          <w:bCs/>
          <w:sz w:val="28"/>
          <w:szCs w:val="28"/>
        </w:rPr>
        <w:t>123 450,00</w:t>
      </w:r>
      <w:r w:rsidR="00211514" w:rsidRPr="00AF22F5">
        <w:rPr>
          <w:rFonts w:ascii="Times New Roman" w:eastAsia="Times New Roman" w:hAnsi="Times New Roman" w:cs="Times New Roman"/>
          <w:bCs/>
          <w:sz w:val="28"/>
          <w:szCs w:val="28"/>
        </w:rPr>
        <w:t xml:space="preserve"> руб</w:t>
      </w:r>
      <w:r w:rsidR="002A71A1" w:rsidRPr="00AF22F5">
        <w:rPr>
          <w:rFonts w:ascii="Times New Roman" w:eastAsia="Times New Roman" w:hAnsi="Times New Roman" w:cs="Times New Roman"/>
          <w:bCs/>
          <w:sz w:val="28"/>
          <w:szCs w:val="28"/>
        </w:rPr>
        <w:t>.</w:t>
      </w:r>
      <w:r w:rsidR="00AF22F5">
        <w:rPr>
          <w:rFonts w:ascii="Times New Roman" w:eastAsia="Times New Roman" w:hAnsi="Times New Roman" w:cs="Times New Roman"/>
          <w:bCs/>
          <w:sz w:val="28"/>
          <w:szCs w:val="28"/>
        </w:rPr>
        <w:t>, на</w:t>
      </w:r>
      <w:r w:rsidRPr="00AF22F5">
        <w:rPr>
          <w:rFonts w:ascii="Times New Roman" w:eastAsia="Times New Roman" w:hAnsi="Times New Roman" w:cs="Times New Roman"/>
          <w:bCs/>
          <w:sz w:val="28"/>
          <w:szCs w:val="28"/>
        </w:rPr>
        <w:t>:</w:t>
      </w:r>
    </w:p>
    <w:p w14:paraId="46751A79" w14:textId="7FE1BFF1" w:rsidR="00AF22F5" w:rsidRPr="00F53934" w:rsidRDefault="00AF22F5" w:rsidP="00AF22F5">
      <w:pPr>
        <w:spacing w:after="0" w:line="240" w:lineRule="auto"/>
        <w:jc w:val="both"/>
        <w:rPr>
          <w:rFonts w:ascii="Times New Roman" w:eastAsia="Times New Roman" w:hAnsi="Times New Roman" w:cs="Times New Roman"/>
          <w:bCs/>
          <w:sz w:val="28"/>
          <w:szCs w:val="28"/>
        </w:rPr>
      </w:pPr>
      <w:r w:rsidRPr="00F53934">
        <w:rPr>
          <w:rFonts w:ascii="Times New Roman" w:eastAsia="Times New Roman" w:hAnsi="Times New Roman" w:cs="Times New Roman"/>
          <w:bCs/>
          <w:sz w:val="28"/>
          <w:szCs w:val="28"/>
        </w:rPr>
        <w:t xml:space="preserve">- оплату труда – </w:t>
      </w:r>
      <w:r w:rsidR="002543E4">
        <w:rPr>
          <w:rFonts w:ascii="Times New Roman" w:eastAsia="Times New Roman" w:hAnsi="Times New Roman" w:cs="Times New Roman"/>
          <w:bCs/>
          <w:sz w:val="28"/>
          <w:szCs w:val="28"/>
        </w:rPr>
        <w:t>94 815,66</w:t>
      </w:r>
      <w:r w:rsidRPr="00F53934">
        <w:rPr>
          <w:rFonts w:ascii="Times New Roman" w:eastAsia="Times New Roman" w:hAnsi="Times New Roman" w:cs="Times New Roman"/>
          <w:bCs/>
          <w:sz w:val="28"/>
          <w:szCs w:val="28"/>
        </w:rPr>
        <w:t xml:space="preserve"> рублей</w:t>
      </w:r>
    </w:p>
    <w:p w14:paraId="6EB40534" w14:textId="57C9E0B9" w:rsidR="00AB7FDB" w:rsidRPr="00726A43" w:rsidRDefault="00AF22F5" w:rsidP="00726A43">
      <w:pPr>
        <w:spacing w:after="0" w:line="240" w:lineRule="auto"/>
        <w:jc w:val="both"/>
        <w:rPr>
          <w:rFonts w:ascii="Times New Roman" w:eastAsia="Times New Roman" w:hAnsi="Times New Roman" w:cs="Times New Roman"/>
          <w:bCs/>
          <w:sz w:val="28"/>
          <w:szCs w:val="28"/>
        </w:rPr>
      </w:pPr>
      <w:r w:rsidRPr="00F53934">
        <w:rPr>
          <w:rFonts w:ascii="Times New Roman" w:eastAsia="Times New Roman" w:hAnsi="Times New Roman" w:cs="Times New Roman"/>
          <w:bCs/>
          <w:sz w:val="28"/>
          <w:szCs w:val="28"/>
        </w:rPr>
        <w:t xml:space="preserve">- начисления на оплату труда – </w:t>
      </w:r>
      <w:r w:rsidR="002543E4">
        <w:rPr>
          <w:rFonts w:ascii="Times New Roman" w:eastAsia="Times New Roman" w:hAnsi="Times New Roman" w:cs="Times New Roman"/>
          <w:bCs/>
          <w:sz w:val="28"/>
          <w:szCs w:val="28"/>
        </w:rPr>
        <w:t>28 634,34</w:t>
      </w:r>
      <w:r w:rsidRPr="00F53934">
        <w:rPr>
          <w:rFonts w:ascii="Times New Roman" w:eastAsia="Times New Roman" w:hAnsi="Times New Roman" w:cs="Times New Roman"/>
          <w:bCs/>
          <w:sz w:val="28"/>
          <w:szCs w:val="28"/>
        </w:rPr>
        <w:t xml:space="preserve"> рублей.</w:t>
      </w:r>
    </w:p>
    <w:p w14:paraId="07EFCDF9" w14:textId="77777777" w:rsidR="006B47E3" w:rsidRDefault="006B47E3" w:rsidP="00C902CE">
      <w:pPr>
        <w:spacing w:after="0" w:line="240" w:lineRule="auto"/>
        <w:jc w:val="center"/>
        <w:rPr>
          <w:rFonts w:ascii="Times New Roman" w:eastAsia="Times New Roman" w:hAnsi="Times New Roman" w:cs="Times New Roman"/>
          <w:b/>
          <w:sz w:val="28"/>
          <w:szCs w:val="28"/>
        </w:rPr>
      </w:pPr>
    </w:p>
    <w:p w14:paraId="21862248" w14:textId="105A6C69" w:rsidR="00B735C9" w:rsidRDefault="00B735C9" w:rsidP="00C902CE">
      <w:pPr>
        <w:spacing w:after="0" w:line="240" w:lineRule="auto"/>
        <w:jc w:val="center"/>
        <w:rPr>
          <w:rFonts w:ascii="Times New Roman" w:eastAsia="Times New Roman" w:hAnsi="Times New Roman" w:cs="Times New Roman"/>
          <w:b/>
          <w:sz w:val="28"/>
          <w:szCs w:val="28"/>
        </w:rPr>
      </w:pPr>
      <w:r w:rsidRPr="00B96345">
        <w:rPr>
          <w:rFonts w:ascii="Times New Roman" w:eastAsia="Times New Roman" w:hAnsi="Times New Roman" w:cs="Times New Roman"/>
          <w:b/>
          <w:sz w:val="28"/>
          <w:szCs w:val="28"/>
        </w:rPr>
        <w:t>Информация исполнения доходной части бюджета в том числе:</w:t>
      </w:r>
    </w:p>
    <w:p w14:paraId="77FDA22D" w14:textId="77777777" w:rsidR="000C0E20" w:rsidRPr="00B96345" w:rsidRDefault="000C0E20" w:rsidP="00C902CE">
      <w:pPr>
        <w:spacing w:after="0" w:line="240" w:lineRule="auto"/>
        <w:jc w:val="center"/>
        <w:rPr>
          <w:rFonts w:ascii="Times New Roman" w:eastAsia="Times New Roman" w:hAnsi="Times New Roman" w:cs="Times New Roman"/>
          <w:b/>
          <w:sz w:val="28"/>
          <w:szCs w:val="28"/>
        </w:rPr>
      </w:pPr>
    </w:p>
    <w:p w14:paraId="2AD94328" w14:textId="6B5DD733" w:rsidR="00B735C9" w:rsidRPr="00B96345" w:rsidRDefault="00B735C9" w:rsidP="00B735C9">
      <w:pPr>
        <w:spacing w:after="0" w:line="240" w:lineRule="auto"/>
        <w:jc w:val="both"/>
        <w:rPr>
          <w:rFonts w:ascii="Times New Roman" w:eastAsia="Times New Roman" w:hAnsi="Times New Roman" w:cs="Times New Roman"/>
          <w:bCs/>
          <w:sz w:val="28"/>
          <w:szCs w:val="28"/>
        </w:rPr>
      </w:pPr>
      <w:r w:rsidRPr="00B96345">
        <w:rPr>
          <w:rFonts w:ascii="Times New Roman" w:eastAsia="Times New Roman" w:hAnsi="Times New Roman" w:cs="Times New Roman"/>
          <w:bCs/>
          <w:sz w:val="28"/>
          <w:szCs w:val="28"/>
        </w:rPr>
        <w:t xml:space="preserve">-причины отклонения сумм неисполненных назначений менее </w:t>
      </w:r>
      <w:r w:rsidR="00C902CE">
        <w:rPr>
          <w:rFonts w:ascii="Times New Roman" w:eastAsia="Times New Roman" w:hAnsi="Times New Roman" w:cs="Times New Roman"/>
          <w:bCs/>
          <w:sz w:val="28"/>
          <w:szCs w:val="28"/>
        </w:rPr>
        <w:t>20</w:t>
      </w:r>
      <w:r w:rsidRPr="00B96345">
        <w:rPr>
          <w:rFonts w:ascii="Times New Roman" w:eastAsia="Times New Roman" w:hAnsi="Times New Roman" w:cs="Times New Roman"/>
          <w:bCs/>
          <w:sz w:val="28"/>
          <w:szCs w:val="28"/>
        </w:rPr>
        <w:t>%   отражённых по соответствующим строкам раздела «Доходы» полная информация раскрыта в форме 0503164.</w:t>
      </w:r>
    </w:p>
    <w:p w14:paraId="33AD917E" w14:textId="77777777" w:rsidR="000C0E20" w:rsidRDefault="000C0E20" w:rsidP="00B735C9">
      <w:pPr>
        <w:spacing w:after="0" w:line="240" w:lineRule="auto"/>
        <w:jc w:val="center"/>
        <w:rPr>
          <w:rFonts w:ascii="Times New Roman" w:eastAsia="Times New Roman" w:hAnsi="Times New Roman" w:cs="Times New Roman"/>
          <w:sz w:val="28"/>
          <w:szCs w:val="28"/>
        </w:rPr>
      </w:pPr>
    </w:p>
    <w:p w14:paraId="382C9613" w14:textId="119F4A4E" w:rsidR="00B735C9" w:rsidRDefault="00E73678" w:rsidP="00E7367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B735C9" w:rsidRPr="00C443A5">
        <w:rPr>
          <w:rFonts w:ascii="Times New Roman" w:eastAsia="Times New Roman" w:hAnsi="Times New Roman" w:cs="Times New Roman"/>
          <w:sz w:val="28"/>
          <w:szCs w:val="28"/>
        </w:rPr>
        <w:t>сполнение расходной части бюджета, использования денежных средств по коду причин неиспо</w:t>
      </w:r>
      <w:r w:rsidR="00AB0563" w:rsidRPr="00C443A5">
        <w:rPr>
          <w:rFonts w:ascii="Times New Roman" w:eastAsia="Times New Roman" w:hAnsi="Times New Roman" w:cs="Times New Roman"/>
          <w:sz w:val="28"/>
          <w:szCs w:val="28"/>
        </w:rPr>
        <w:t>лнения «99-иные причины» на 01.</w:t>
      </w:r>
      <w:r w:rsidR="002543E4" w:rsidRPr="00C443A5">
        <w:rPr>
          <w:rFonts w:ascii="Times New Roman" w:eastAsia="Times New Roman" w:hAnsi="Times New Roman" w:cs="Times New Roman"/>
          <w:sz w:val="28"/>
          <w:szCs w:val="28"/>
        </w:rPr>
        <w:t>01</w:t>
      </w:r>
      <w:r w:rsidR="00B735C9" w:rsidRPr="00C443A5">
        <w:rPr>
          <w:rFonts w:ascii="Times New Roman" w:eastAsia="Times New Roman" w:hAnsi="Times New Roman" w:cs="Times New Roman"/>
          <w:sz w:val="28"/>
          <w:szCs w:val="28"/>
        </w:rPr>
        <w:t>.202</w:t>
      </w:r>
      <w:r w:rsidR="002543E4" w:rsidRPr="00C443A5">
        <w:rPr>
          <w:rFonts w:ascii="Times New Roman" w:eastAsia="Times New Roman" w:hAnsi="Times New Roman" w:cs="Times New Roman"/>
          <w:sz w:val="28"/>
          <w:szCs w:val="28"/>
        </w:rPr>
        <w:t>3</w:t>
      </w:r>
      <w:r w:rsidR="00B735C9" w:rsidRPr="00C443A5">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отражены в приложении 19.</w:t>
      </w:r>
    </w:p>
    <w:p w14:paraId="045D7D5F" w14:textId="77777777" w:rsidR="00E73678" w:rsidRPr="00E73678" w:rsidRDefault="00E73678" w:rsidP="00E73678">
      <w:pPr>
        <w:spacing w:after="0" w:line="240" w:lineRule="auto"/>
        <w:rPr>
          <w:rFonts w:ascii="Times New Roman" w:eastAsia="Times New Roman" w:hAnsi="Times New Roman" w:cs="Times New Roman"/>
          <w:sz w:val="28"/>
          <w:szCs w:val="28"/>
        </w:rPr>
      </w:pPr>
    </w:p>
    <w:p w14:paraId="394279AA" w14:textId="38DC444C" w:rsidR="00A65F18" w:rsidRPr="00987C60" w:rsidRDefault="00A65F18" w:rsidP="00A65F18">
      <w:pPr>
        <w:spacing w:after="0" w:line="240" w:lineRule="auto"/>
        <w:jc w:val="both"/>
        <w:rPr>
          <w:rFonts w:ascii="Times New Roman" w:eastAsia="Times New Roman" w:hAnsi="Times New Roman" w:cs="Times New Roman"/>
          <w:bCs/>
          <w:sz w:val="28"/>
          <w:szCs w:val="28"/>
        </w:rPr>
      </w:pPr>
      <w:r w:rsidRPr="00B55767">
        <w:rPr>
          <w:rFonts w:ascii="Times New Roman" w:eastAsia="Times New Roman" w:hAnsi="Times New Roman" w:cs="Times New Roman"/>
          <w:bCs/>
          <w:sz w:val="28"/>
          <w:szCs w:val="28"/>
        </w:rPr>
        <w:t xml:space="preserve">- </w:t>
      </w:r>
      <w:r w:rsidRPr="00987C60">
        <w:rPr>
          <w:rFonts w:ascii="Times New Roman" w:eastAsia="Times New Roman" w:hAnsi="Times New Roman" w:cs="Times New Roman"/>
          <w:bCs/>
          <w:sz w:val="28"/>
          <w:szCs w:val="28"/>
        </w:rPr>
        <w:t xml:space="preserve">Раскрытие </w:t>
      </w:r>
      <w:r>
        <w:rPr>
          <w:rFonts w:ascii="Times New Roman" w:eastAsia="Times New Roman" w:hAnsi="Times New Roman" w:cs="Times New Roman"/>
          <w:bCs/>
          <w:sz w:val="28"/>
          <w:szCs w:val="28"/>
        </w:rPr>
        <w:t xml:space="preserve">показателей отчетов, </w:t>
      </w:r>
      <w:r w:rsidR="000379CD">
        <w:rPr>
          <w:rFonts w:ascii="Times New Roman" w:eastAsia="Times New Roman" w:hAnsi="Times New Roman" w:cs="Times New Roman"/>
          <w:bCs/>
          <w:sz w:val="28"/>
          <w:szCs w:val="28"/>
        </w:rPr>
        <w:t>о</w:t>
      </w:r>
      <w:r w:rsidRPr="00987C60">
        <w:rPr>
          <w:rFonts w:ascii="Times New Roman" w:eastAsia="Times New Roman" w:hAnsi="Times New Roman" w:cs="Times New Roman"/>
          <w:bCs/>
          <w:sz w:val="28"/>
          <w:szCs w:val="28"/>
        </w:rPr>
        <w:t xml:space="preserve">беспечивающие сопоставление показателей, утвержденных законом (решением) о бюджете и показателей исполнения  бюджета отраженные в Сведениях об исполнении бюджета </w:t>
      </w:r>
      <w:r w:rsidRPr="009C2689">
        <w:rPr>
          <w:rFonts w:ascii="Times New Roman" w:eastAsia="Times New Roman" w:hAnsi="Times New Roman" w:cs="Times New Roman"/>
          <w:bCs/>
          <w:sz w:val="28"/>
          <w:szCs w:val="28"/>
        </w:rPr>
        <w:t>(ф.0503164) анализ исполнения согласно приложению 1</w:t>
      </w:r>
      <w:r w:rsidR="009C2689" w:rsidRPr="009C2689">
        <w:rPr>
          <w:rFonts w:ascii="Times New Roman" w:eastAsia="Times New Roman" w:hAnsi="Times New Roman" w:cs="Times New Roman"/>
          <w:bCs/>
          <w:sz w:val="28"/>
          <w:szCs w:val="28"/>
        </w:rPr>
        <w:t>8</w:t>
      </w:r>
      <w:r w:rsidRPr="009C2689">
        <w:rPr>
          <w:rFonts w:ascii="Times New Roman" w:eastAsia="Times New Roman" w:hAnsi="Times New Roman" w:cs="Times New Roman"/>
          <w:bCs/>
          <w:sz w:val="28"/>
          <w:szCs w:val="28"/>
        </w:rPr>
        <w:t xml:space="preserve">  к Порядку 21-п письму департамента финансов администрации Сургутского района прилагается к отчету за отчетный период в электроном виде в формате </w:t>
      </w:r>
      <w:r w:rsidRPr="009C2689">
        <w:rPr>
          <w:rFonts w:ascii="Times New Roman" w:eastAsia="Times New Roman" w:hAnsi="Times New Roman" w:cs="Times New Roman"/>
          <w:bCs/>
          <w:sz w:val="28"/>
          <w:szCs w:val="28"/>
          <w:lang w:val="en-US"/>
        </w:rPr>
        <w:t>Excel</w:t>
      </w:r>
      <w:r w:rsidRPr="009C2689">
        <w:rPr>
          <w:rFonts w:ascii="Times New Roman" w:eastAsia="Times New Roman" w:hAnsi="Times New Roman" w:cs="Times New Roman"/>
          <w:bCs/>
          <w:sz w:val="28"/>
          <w:szCs w:val="28"/>
        </w:rPr>
        <w:t>.</w:t>
      </w:r>
    </w:p>
    <w:p w14:paraId="46423C62" w14:textId="30829BB4" w:rsidR="00A65F18" w:rsidRDefault="00A65F18" w:rsidP="00A65F18">
      <w:pPr>
        <w:spacing w:after="0" w:line="240" w:lineRule="auto"/>
        <w:jc w:val="both"/>
        <w:rPr>
          <w:rFonts w:ascii="Times New Roman" w:eastAsia="Times New Roman" w:hAnsi="Times New Roman" w:cs="Times New Roman"/>
          <w:bCs/>
          <w:sz w:val="28"/>
          <w:szCs w:val="28"/>
        </w:rPr>
      </w:pPr>
      <w:r w:rsidRPr="00987C60">
        <w:rPr>
          <w:rFonts w:ascii="Times New Roman" w:eastAsia="Times New Roman" w:hAnsi="Times New Roman" w:cs="Times New Roman"/>
          <w:bCs/>
          <w:sz w:val="28"/>
          <w:szCs w:val="28"/>
        </w:rPr>
        <w:t xml:space="preserve">- Раскрытие </w:t>
      </w:r>
      <w:r>
        <w:rPr>
          <w:rFonts w:ascii="Times New Roman" w:eastAsia="Times New Roman" w:hAnsi="Times New Roman" w:cs="Times New Roman"/>
          <w:bCs/>
          <w:sz w:val="28"/>
          <w:szCs w:val="28"/>
        </w:rPr>
        <w:t>показателей отчетов,</w:t>
      </w:r>
      <w:r w:rsidRPr="00987C60">
        <w:rPr>
          <w:rFonts w:ascii="Times New Roman" w:eastAsia="Times New Roman" w:hAnsi="Times New Roman" w:cs="Times New Roman"/>
          <w:bCs/>
          <w:sz w:val="28"/>
          <w:szCs w:val="28"/>
        </w:rPr>
        <w:t xml:space="preserve"> обеспечивающие сопоставление показателей о движении денежных средств, отраженные в Отчете о движении денежных средств </w:t>
      </w:r>
      <w:r w:rsidRPr="009C2689">
        <w:rPr>
          <w:rFonts w:ascii="Times New Roman" w:eastAsia="Times New Roman" w:hAnsi="Times New Roman" w:cs="Times New Roman"/>
          <w:bCs/>
          <w:sz w:val="28"/>
          <w:szCs w:val="28"/>
        </w:rPr>
        <w:t xml:space="preserve">(ф.0503123) согласно приложению </w:t>
      </w:r>
      <w:r w:rsidR="009C2689" w:rsidRPr="009C2689">
        <w:rPr>
          <w:rFonts w:ascii="Times New Roman" w:eastAsia="Times New Roman" w:hAnsi="Times New Roman" w:cs="Times New Roman"/>
          <w:bCs/>
          <w:sz w:val="28"/>
          <w:szCs w:val="28"/>
        </w:rPr>
        <w:t xml:space="preserve">12 </w:t>
      </w:r>
      <w:r w:rsidRPr="009C2689">
        <w:rPr>
          <w:rFonts w:ascii="Times New Roman" w:eastAsia="Times New Roman" w:hAnsi="Times New Roman" w:cs="Times New Roman"/>
          <w:bCs/>
          <w:sz w:val="28"/>
          <w:szCs w:val="28"/>
        </w:rPr>
        <w:t xml:space="preserve">к Порядку 21-п письму департамента финансов администрации Сургутского района прилагается к отчету за отчетный период </w:t>
      </w:r>
      <w:proofErr w:type="gramStart"/>
      <w:r w:rsidRPr="009C2689">
        <w:rPr>
          <w:rFonts w:ascii="Times New Roman" w:eastAsia="Times New Roman" w:hAnsi="Times New Roman" w:cs="Times New Roman"/>
          <w:bCs/>
          <w:sz w:val="28"/>
          <w:szCs w:val="28"/>
        </w:rPr>
        <w:t>в электроном</w:t>
      </w:r>
      <w:proofErr w:type="gramEnd"/>
      <w:r w:rsidRPr="009C2689">
        <w:rPr>
          <w:rFonts w:ascii="Times New Roman" w:eastAsia="Times New Roman" w:hAnsi="Times New Roman" w:cs="Times New Roman"/>
          <w:bCs/>
          <w:sz w:val="28"/>
          <w:szCs w:val="28"/>
        </w:rPr>
        <w:t xml:space="preserve"> виде в формате </w:t>
      </w:r>
      <w:r w:rsidRPr="009C2689">
        <w:rPr>
          <w:rFonts w:ascii="Times New Roman" w:eastAsia="Times New Roman" w:hAnsi="Times New Roman" w:cs="Times New Roman"/>
          <w:bCs/>
          <w:sz w:val="28"/>
          <w:szCs w:val="28"/>
          <w:lang w:val="en-US"/>
        </w:rPr>
        <w:t>Excel</w:t>
      </w:r>
      <w:r w:rsidRPr="009C2689">
        <w:rPr>
          <w:rFonts w:ascii="Times New Roman" w:eastAsia="Times New Roman" w:hAnsi="Times New Roman" w:cs="Times New Roman"/>
          <w:bCs/>
          <w:sz w:val="28"/>
          <w:szCs w:val="28"/>
        </w:rPr>
        <w:t>.</w:t>
      </w:r>
    </w:p>
    <w:p w14:paraId="2D958449" w14:textId="7E65C052" w:rsidR="00DA13A5" w:rsidRDefault="00DA13A5" w:rsidP="002C1420">
      <w:pPr>
        <w:spacing w:after="0" w:line="240" w:lineRule="auto"/>
        <w:jc w:val="both"/>
        <w:rPr>
          <w:rFonts w:ascii="Times New Roman" w:eastAsia="Times New Roman" w:hAnsi="Times New Roman" w:cs="Times New Roman"/>
          <w:bCs/>
          <w:sz w:val="28"/>
          <w:szCs w:val="28"/>
        </w:rPr>
      </w:pPr>
    </w:p>
    <w:p w14:paraId="500D3055" w14:textId="3FE35764" w:rsidR="003A5FE2" w:rsidRDefault="003A5FE2" w:rsidP="003A5FE2">
      <w:pPr>
        <w:tabs>
          <w:tab w:val="left" w:pos="993"/>
        </w:tabs>
        <w:spacing w:after="0" w:line="240" w:lineRule="atLeast"/>
        <w:contextualSpacing/>
        <w:jc w:val="both"/>
        <w:rPr>
          <w:rFonts w:ascii="Times New Roman" w:hAnsi="Times New Roman" w:cs="Times New Roman"/>
          <w:sz w:val="28"/>
          <w:szCs w:val="28"/>
        </w:rPr>
      </w:pPr>
      <w:r w:rsidRPr="00165CB4">
        <w:rPr>
          <w:rFonts w:ascii="Times New Roman" w:eastAsia="Times New Roman" w:hAnsi="Times New Roman" w:cs="Times New Roman"/>
          <w:bCs/>
          <w:sz w:val="28"/>
          <w:szCs w:val="28"/>
        </w:rPr>
        <w:lastRenderedPageBreak/>
        <w:t>-</w:t>
      </w:r>
      <w:r w:rsidRPr="00165CB4">
        <w:rPr>
          <w:rFonts w:ascii="Times New Roman" w:hAnsi="Times New Roman" w:cs="Times New Roman"/>
          <w:sz w:val="28"/>
          <w:szCs w:val="28"/>
        </w:rPr>
        <w:t xml:space="preserve"> </w:t>
      </w:r>
      <w:r>
        <w:rPr>
          <w:rFonts w:ascii="Times New Roman" w:hAnsi="Times New Roman" w:cs="Times New Roman"/>
          <w:sz w:val="28"/>
          <w:szCs w:val="28"/>
        </w:rPr>
        <w:t>И</w:t>
      </w:r>
      <w:r w:rsidRPr="00165CB4">
        <w:rPr>
          <w:rFonts w:ascii="Times New Roman" w:hAnsi="Times New Roman" w:cs="Times New Roman"/>
          <w:sz w:val="28"/>
          <w:szCs w:val="28"/>
        </w:rPr>
        <w:t xml:space="preserve">нформация </w:t>
      </w:r>
      <w:r w:rsidRPr="00165CB4">
        <w:rPr>
          <w:rFonts w:ascii="Times New Roman" w:hAnsi="Times New Roman" w:cs="Times New Roman"/>
          <w:b/>
          <w:sz w:val="28"/>
          <w:szCs w:val="28"/>
        </w:rPr>
        <w:t>о движении денежных средств</w:t>
      </w:r>
      <w:r w:rsidRPr="00165CB4">
        <w:rPr>
          <w:rFonts w:ascii="Times New Roman" w:hAnsi="Times New Roman" w:cs="Times New Roman"/>
          <w:sz w:val="28"/>
          <w:szCs w:val="28"/>
        </w:rPr>
        <w:t xml:space="preserve"> (Федеральный стандарт № 278 п. 19-20) отсутствует по следующим денежным потокам:</w:t>
      </w:r>
    </w:p>
    <w:p w14:paraId="0F9C803B" w14:textId="77777777" w:rsidR="003A5FE2" w:rsidRPr="00165CB4" w:rsidRDefault="003A5FE2" w:rsidP="003A5FE2">
      <w:pPr>
        <w:tabs>
          <w:tab w:val="left" w:pos="993"/>
        </w:tabs>
        <w:spacing w:after="0" w:line="240" w:lineRule="atLeast"/>
        <w:contextualSpacing/>
        <w:jc w:val="both"/>
        <w:rPr>
          <w:rFonts w:ascii="Times New Roman" w:hAnsi="Times New Roman" w:cs="Times New Roman"/>
          <w:sz w:val="28"/>
          <w:szCs w:val="28"/>
        </w:rPr>
      </w:pPr>
    </w:p>
    <w:p w14:paraId="2504030C" w14:textId="77777777" w:rsidR="003A5FE2" w:rsidRPr="00C907A2" w:rsidRDefault="003A5FE2" w:rsidP="003A5FE2">
      <w:pPr>
        <w:tabs>
          <w:tab w:val="left" w:pos="993"/>
        </w:tabs>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 xml:space="preserve">    а) </w:t>
      </w:r>
      <w:r w:rsidRPr="00C907A2">
        <w:rPr>
          <w:rFonts w:ascii="Times New Roman" w:hAnsi="Times New Roman"/>
          <w:sz w:val="28"/>
          <w:szCs w:val="28"/>
        </w:rPr>
        <w:t>состав денежных средств, к которому относятся наличные и безналичные денежные средства в рублях и иностранной валюте (Федеральный стандарт № 278 п. 6),</w:t>
      </w:r>
    </w:p>
    <w:p w14:paraId="25F5B8DB" w14:textId="594D0C57" w:rsidR="003A5FE2" w:rsidRDefault="003A5FE2" w:rsidP="003A5F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w:t>
      </w:r>
      <w:r w:rsidRPr="00165CB4">
        <w:rPr>
          <w:rFonts w:ascii="Times New Roman" w:hAnsi="Times New Roman" w:cs="Times New Roman"/>
          <w:sz w:val="28"/>
          <w:szCs w:val="28"/>
        </w:rPr>
        <w:t>эквиваленты денежных средств, к которым относятся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 (Федеральный стандарт № 278 п. 6)</w:t>
      </w:r>
      <w:r>
        <w:rPr>
          <w:rFonts w:ascii="Times New Roman" w:hAnsi="Times New Roman" w:cs="Times New Roman"/>
          <w:sz w:val="28"/>
          <w:szCs w:val="28"/>
        </w:rPr>
        <w:t>.</w:t>
      </w:r>
    </w:p>
    <w:p w14:paraId="41C512DD" w14:textId="77777777" w:rsidR="00A65F18" w:rsidRPr="00247B2F" w:rsidRDefault="00A65F18" w:rsidP="00A65F18">
      <w:pPr>
        <w:numPr>
          <w:ilvl w:val="0"/>
          <w:numId w:val="1"/>
        </w:numPr>
        <w:tabs>
          <w:tab w:val="left" w:pos="993"/>
        </w:tabs>
        <w:autoSpaceDE w:val="0"/>
        <w:autoSpaceDN w:val="0"/>
        <w:adjustRightInd w:val="0"/>
        <w:spacing w:after="0" w:line="240" w:lineRule="atLeast"/>
        <w:ind w:left="0" w:firstLine="709"/>
        <w:contextualSpacing/>
        <w:jc w:val="both"/>
        <w:rPr>
          <w:rFonts w:ascii="Times New Roman" w:hAnsi="Times New Roman" w:cs="Times New Roman"/>
          <w:sz w:val="28"/>
          <w:szCs w:val="28"/>
        </w:rPr>
      </w:pPr>
      <w:r w:rsidRPr="00247B2F">
        <w:rPr>
          <w:rFonts w:ascii="Times New Roman" w:hAnsi="Times New Roman" w:cs="Times New Roman"/>
          <w:sz w:val="28"/>
          <w:szCs w:val="28"/>
        </w:rPr>
        <w:t xml:space="preserve">Денежные депозиты отсутствуют по </w:t>
      </w:r>
      <w:r w:rsidRPr="00247B2F">
        <w:rPr>
          <w:rFonts w:ascii="Times New Roman" w:hAnsi="Times New Roman" w:cs="Times New Roman"/>
          <w:b/>
          <w:sz w:val="28"/>
          <w:szCs w:val="28"/>
        </w:rPr>
        <w:t>операциям по управлению остатками средств на едином счете</w:t>
      </w:r>
      <w:r w:rsidRPr="00247B2F">
        <w:rPr>
          <w:rFonts w:ascii="Times New Roman" w:hAnsi="Times New Roman" w:cs="Times New Roman"/>
          <w:sz w:val="28"/>
          <w:szCs w:val="28"/>
        </w:rPr>
        <w:t xml:space="preserve"> соответствующего бюджета за отчетный период, уполномоченные на осуществление операций по управлению остатками средств на едином счете соответствующего бюджета (в соответствии со ст. 236.1 БК РФ за счёт средств, поступающими во временное распоряжение получателей средств бюджета);</w:t>
      </w:r>
    </w:p>
    <w:p w14:paraId="7BDF54CC" w14:textId="77777777" w:rsidR="00A65F18" w:rsidRPr="00165CB4" w:rsidRDefault="00A65F18" w:rsidP="003A5FE2">
      <w:pPr>
        <w:spacing w:after="0" w:line="240" w:lineRule="auto"/>
        <w:jc w:val="both"/>
        <w:rPr>
          <w:rFonts w:ascii="Times New Roman" w:eastAsia="Times New Roman" w:hAnsi="Times New Roman" w:cs="Times New Roman"/>
          <w:bCs/>
          <w:sz w:val="28"/>
          <w:szCs w:val="28"/>
        </w:rPr>
      </w:pPr>
    </w:p>
    <w:p w14:paraId="20900499" w14:textId="77777777" w:rsidR="003A5FE2" w:rsidRDefault="003A5FE2" w:rsidP="002C1420">
      <w:pPr>
        <w:spacing w:after="0" w:line="240" w:lineRule="auto"/>
        <w:jc w:val="both"/>
        <w:rPr>
          <w:rFonts w:ascii="Times New Roman" w:eastAsia="Times New Roman" w:hAnsi="Times New Roman" w:cs="Times New Roman"/>
          <w:bCs/>
          <w:sz w:val="28"/>
          <w:szCs w:val="28"/>
        </w:rPr>
      </w:pPr>
    </w:p>
    <w:p w14:paraId="5C00AED9" w14:textId="60021D91" w:rsidR="003E0061" w:rsidRDefault="003E0061" w:rsidP="003E006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color w:val="FF0000"/>
          <w:sz w:val="28"/>
          <w:szCs w:val="28"/>
        </w:rPr>
        <w:t xml:space="preserve"> </w:t>
      </w:r>
      <w:r>
        <w:rPr>
          <w:rFonts w:ascii="Times New Roman" w:eastAsia="Times New Roman" w:hAnsi="Times New Roman" w:cs="Times New Roman"/>
          <w:bCs/>
          <w:sz w:val="28"/>
          <w:szCs w:val="28"/>
        </w:rPr>
        <w:t xml:space="preserve"> - Исполнение бюджета МО сельское поселение </w:t>
      </w:r>
      <w:proofErr w:type="spellStart"/>
      <w:r>
        <w:rPr>
          <w:rFonts w:ascii="Times New Roman" w:eastAsia="Times New Roman" w:hAnsi="Times New Roman" w:cs="Times New Roman"/>
          <w:bCs/>
          <w:sz w:val="28"/>
          <w:szCs w:val="28"/>
        </w:rPr>
        <w:t>Тундрино</w:t>
      </w:r>
      <w:proofErr w:type="spellEnd"/>
      <w:r>
        <w:rPr>
          <w:rFonts w:ascii="Times New Roman" w:eastAsia="Times New Roman" w:hAnsi="Times New Roman" w:cs="Times New Roman"/>
          <w:bCs/>
          <w:sz w:val="28"/>
          <w:szCs w:val="28"/>
        </w:rPr>
        <w:t xml:space="preserve"> размещается на официальном сайте муниципального образования сельское поселение </w:t>
      </w:r>
      <w:proofErr w:type="spellStart"/>
      <w:r>
        <w:rPr>
          <w:rFonts w:ascii="Times New Roman" w:eastAsia="Times New Roman" w:hAnsi="Times New Roman" w:cs="Times New Roman"/>
          <w:bCs/>
          <w:sz w:val="28"/>
          <w:szCs w:val="28"/>
        </w:rPr>
        <w:t>Тундрино</w:t>
      </w:r>
      <w:proofErr w:type="spellEnd"/>
      <w:r>
        <w:rPr>
          <w:rFonts w:ascii="Times New Roman" w:eastAsia="Times New Roman" w:hAnsi="Times New Roman" w:cs="Times New Roman"/>
          <w:bCs/>
          <w:sz w:val="28"/>
          <w:szCs w:val="28"/>
        </w:rPr>
        <w:t xml:space="preserve"> по подведомственн</w:t>
      </w:r>
      <w:r w:rsidR="00B735C9">
        <w:rPr>
          <w:rFonts w:ascii="Times New Roman" w:eastAsia="Times New Roman" w:hAnsi="Times New Roman" w:cs="Times New Roman"/>
          <w:bCs/>
          <w:sz w:val="28"/>
          <w:szCs w:val="28"/>
        </w:rPr>
        <w:t>ому</w:t>
      </w:r>
      <w:r>
        <w:rPr>
          <w:rFonts w:ascii="Times New Roman" w:eastAsia="Times New Roman" w:hAnsi="Times New Roman" w:cs="Times New Roman"/>
          <w:bCs/>
          <w:sz w:val="28"/>
          <w:szCs w:val="28"/>
        </w:rPr>
        <w:t xml:space="preserve"> учреждени</w:t>
      </w:r>
      <w:r w:rsidR="00B735C9">
        <w:rPr>
          <w:rFonts w:ascii="Times New Roman" w:eastAsia="Times New Roman" w:hAnsi="Times New Roman" w:cs="Times New Roman"/>
          <w:bCs/>
          <w:sz w:val="28"/>
          <w:szCs w:val="28"/>
        </w:rPr>
        <w:t>ю</w:t>
      </w:r>
      <w:r>
        <w:rPr>
          <w:rFonts w:ascii="Times New Roman" w:eastAsia="Times New Roman" w:hAnsi="Times New Roman" w:cs="Times New Roman"/>
          <w:bCs/>
          <w:sz w:val="28"/>
          <w:szCs w:val="28"/>
        </w:rPr>
        <w:t xml:space="preserve"> информация о бюджете размещается на официальном сайте РФ </w:t>
      </w:r>
      <w:hyperlink r:id="rId7" w:history="1">
        <w:r w:rsidRPr="00DA3ACC">
          <w:rPr>
            <w:rStyle w:val="aa"/>
            <w:rFonts w:ascii="Times New Roman" w:eastAsia="Times New Roman" w:hAnsi="Times New Roman" w:cs="Times New Roman"/>
            <w:bCs/>
            <w:sz w:val="28"/>
            <w:szCs w:val="28"/>
            <w:lang w:val="en-US"/>
          </w:rPr>
          <w:t>www</w:t>
        </w:r>
        <w:r w:rsidRPr="00DA3ACC">
          <w:rPr>
            <w:rStyle w:val="aa"/>
            <w:rFonts w:ascii="Times New Roman" w:eastAsia="Times New Roman" w:hAnsi="Times New Roman" w:cs="Times New Roman"/>
            <w:bCs/>
            <w:sz w:val="28"/>
            <w:szCs w:val="28"/>
          </w:rPr>
          <w:t>.</w:t>
        </w:r>
        <w:r w:rsidRPr="00DA3ACC">
          <w:rPr>
            <w:rStyle w:val="aa"/>
            <w:rFonts w:ascii="Times New Roman" w:eastAsia="Times New Roman" w:hAnsi="Times New Roman" w:cs="Times New Roman"/>
            <w:bCs/>
            <w:sz w:val="28"/>
            <w:szCs w:val="28"/>
            <w:lang w:val="en-US"/>
          </w:rPr>
          <w:t>bus</w:t>
        </w:r>
        <w:r w:rsidRPr="00DA3ACC">
          <w:rPr>
            <w:rStyle w:val="aa"/>
            <w:rFonts w:ascii="Times New Roman" w:eastAsia="Times New Roman" w:hAnsi="Times New Roman" w:cs="Times New Roman"/>
            <w:bCs/>
            <w:sz w:val="28"/>
            <w:szCs w:val="28"/>
          </w:rPr>
          <w:t>.</w:t>
        </w:r>
        <w:r w:rsidRPr="00DA3ACC">
          <w:rPr>
            <w:rStyle w:val="aa"/>
            <w:rFonts w:ascii="Times New Roman" w:eastAsia="Times New Roman" w:hAnsi="Times New Roman" w:cs="Times New Roman"/>
            <w:bCs/>
            <w:sz w:val="28"/>
            <w:szCs w:val="28"/>
            <w:lang w:val="en-US"/>
          </w:rPr>
          <w:t>gov</w:t>
        </w:r>
        <w:r w:rsidRPr="00DA3ACC">
          <w:rPr>
            <w:rStyle w:val="aa"/>
            <w:rFonts w:ascii="Times New Roman" w:eastAsia="Times New Roman" w:hAnsi="Times New Roman" w:cs="Times New Roman"/>
            <w:bCs/>
            <w:sz w:val="28"/>
            <w:szCs w:val="28"/>
          </w:rPr>
          <w:t>.</w:t>
        </w:r>
        <w:proofErr w:type="spellStart"/>
        <w:r w:rsidRPr="00DA3ACC">
          <w:rPr>
            <w:rStyle w:val="aa"/>
            <w:rFonts w:ascii="Times New Roman" w:eastAsia="Times New Roman" w:hAnsi="Times New Roman" w:cs="Times New Roman"/>
            <w:bCs/>
            <w:sz w:val="28"/>
            <w:szCs w:val="28"/>
            <w:lang w:val="en-US"/>
          </w:rPr>
          <w:t>ru</w:t>
        </w:r>
        <w:proofErr w:type="spellEnd"/>
      </w:hyperlink>
      <w:r w:rsidRPr="006A3C3D">
        <w:rPr>
          <w:rFonts w:ascii="Times New Roman" w:eastAsia="Times New Roman" w:hAnsi="Times New Roman" w:cs="Times New Roman"/>
          <w:bCs/>
          <w:sz w:val="28"/>
          <w:szCs w:val="28"/>
        </w:rPr>
        <w:t>.</w:t>
      </w:r>
    </w:p>
    <w:p w14:paraId="21409BDE" w14:textId="77777777" w:rsidR="003E0061" w:rsidRPr="00EB05F2" w:rsidRDefault="003E0061" w:rsidP="00735464">
      <w:pPr>
        <w:spacing w:after="0" w:line="240" w:lineRule="auto"/>
        <w:jc w:val="both"/>
        <w:rPr>
          <w:rFonts w:ascii="Times New Roman" w:eastAsia="Times New Roman" w:hAnsi="Times New Roman" w:cs="Times New Roman"/>
          <w:bCs/>
          <w:color w:val="FF0000"/>
          <w:sz w:val="28"/>
          <w:szCs w:val="28"/>
        </w:rPr>
      </w:pPr>
    </w:p>
    <w:p w14:paraId="46A84FBE" w14:textId="77777777" w:rsidR="00874417" w:rsidRDefault="00874417" w:rsidP="0073546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3B2B42">
        <w:rPr>
          <w:rFonts w:ascii="Times New Roman" w:eastAsia="Times New Roman" w:hAnsi="Times New Roman" w:cs="Times New Roman"/>
          <w:bCs/>
          <w:sz w:val="28"/>
          <w:szCs w:val="28"/>
        </w:rPr>
        <w:t>- Задолженность по перечислению в бюджет части чистой прибыли с государственным участием в капитале на конец отчетного периода отсутствует.</w:t>
      </w:r>
    </w:p>
    <w:p w14:paraId="4207F96D" w14:textId="77777777" w:rsidR="00856EC5" w:rsidRDefault="00856EC5" w:rsidP="00735464">
      <w:pPr>
        <w:spacing w:after="0" w:line="240" w:lineRule="auto"/>
        <w:jc w:val="both"/>
        <w:rPr>
          <w:rFonts w:ascii="Times New Roman" w:eastAsia="Times New Roman" w:hAnsi="Times New Roman" w:cs="Times New Roman"/>
          <w:bCs/>
          <w:sz w:val="28"/>
          <w:szCs w:val="28"/>
        </w:rPr>
      </w:pPr>
    </w:p>
    <w:p w14:paraId="194A6452" w14:textId="77777777" w:rsidR="002B3144" w:rsidRPr="007635B9" w:rsidRDefault="00856EC5" w:rsidP="002B3144">
      <w:pPr>
        <w:spacing w:after="0" w:line="240" w:lineRule="auto"/>
        <w:jc w:val="both"/>
        <w:rPr>
          <w:rFonts w:ascii="Times New Roman" w:eastAsia="Times New Roman" w:hAnsi="Times New Roman" w:cs="Times New Roman"/>
          <w:bCs/>
          <w:sz w:val="28"/>
          <w:szCs w:val="28"/>
        </w:rPr>
      </w:pPr>
      <w:r w:rsidRPr="007635B9">
        <w:rPr>
          <w:rFonts w:ascii="Times New Roman" w:eastAsia="Times New Roman" w:hAnsi="Times New Roman" w:cs="Times New Roman"/>
          <w:bCs/>
          <w:sz w:val="28"/>
          <w:szCs w:val="28"/>
        </w:rPr>
        <w:t xml:space="preserve">    </w:t>
      </w:r>
      <w:r w:rsidRPr="00F51FD6">
        <w:rPr>
          <w:rFonts w:ascii="Times New Roman" w:eastAsia="Times New Roman" w:hAnsi="Times New Roman" w:cs="Times New Roman"/>
          <w:bCs/>
          <w:sz w:val="28"/>
          <w:szCs w:val="28"/>
        </w:rPr>
        <w:t xml:space="preserve">Первоначально решением «О бюджете сельского поселения </w:t>
      </w:r>
      <w:proofErr w:type="spellStart"/>
      <w:r w:rsidRPr="00F51FD6">
        <w:rPr>
          <w:rFonts w:ascii="Times New Roman" w:eastAsia="Times New Roman" w:hAnsi="Times New Roman" w:cs="Times New Roman"/>
          <w:bCs/>
          <w:sz w:val="28"/>
          <w:szCs w:val="28"/>
        </w:rPr>
        <w:t>Тундрино</w:t>
      </w:r>
      <w:proofErr w:type="spellEnd"/>
      <w:r w:rsidRPr="00F51FD6">
        <w:rPr>
          <w:rFonts w:ascii="Times New Roman" w:eastAsia="Times New Roman" w:hAnsi="Times New Roman" w:cs="Times New Roman"/>
          <w:bCs/>
          <w:sz w:val="28"/>
          <w:szCs w:val="28"/>
        </w:rPr>
        <w:t xml:space="preserve"> на 20</w:t>
      </w:r>
      <w:r w:rsidR="00986AC2" w:rsidRPr="00F51FD6">
        <w:rPr>
          <w:rFonts w:ascii="Times New Roman" w:eastAsia="Times New Roman" w:hAnsi="Times New Roman" w:cs="Times New Roman"/>
          <w:bCs/>
          <w:sz w:val="28"/>
          <w:szCs w:val="28"/>
        </w:rPr>
        <w:t>2</w:t>
      </w:r>
      <w:r w:rsidR="00EA4E98" w:rsidRPr="00F51FD6">
        <w:rPr>
          <w:rFonts w:ascii="Times New Roman" w:eastAsia="Times New Roman" w:hAnsi="Times New Roman" w:cs="Times New Roman"/>
          <w:bCs/>
          <w:sz w:val="28"/>
          <w:szCs w:val="28"/>
        </w:rPr>
        <w:t>2</w:t>
      </w:r>
      <w:r w:rsidRPr="00F51FD6">
        <w:rPr>
          <w:rFonts w:ascii="Times New Roman" w:eastAsia="Times New Roman" w:hAnsi="Times New Roman" w:cs="Times New Roman"/>
          <w:bCs/>
          <w:sz w:val="28"/>
          <w:szCs w:val="28"/>
        </w:rPr>
        <w:t xml:space="preserve"> год и</w:t>
      </w:r>
      <w:r w:rsidR="00986AC2" w:rsidRPr="00F51FD6">
        <w:rPr>
          <w:rFonts w:ascii="Times New Roman" w:eastAsia="Times New Roman" w:hAnsi="Times New Roman" w:cs="Times New Roman"/>
          <w:bCs/>
          <w:sz w:val="28"/>
          <w:szCs w:val="28"/>
        </w:rPr>
        <w:t xml:space="preserve"> на</w:t>
      </w:r>
      <w:r w:rsidRPr="00F51FD6">
        <w:rPr>
          <w:rFonts w:ascii="Times New Roman" w:eastAsia="Times New Roman" w:hAnsi="Times New Roman" w:cs="Times New Roman"/>
          <w:bCs/>
          <w:sz w:val="28"/>
          <w:szCs w:val="28"/>
        </w:rPr>
        <w:t xml:space="preserve"> плановый период 202</w:t>
      </w:r>
      <w:r w:rsidR="00EA4E98" w:rsidRPr="00F51FD6">
        <w:rPr>
          <w:rFonts w:ascii="Times New Roman" w:eastAsia="Times New Roman" w:hAnsi="Times New Roman" w:cs="Times New Roman"/>
          <w:bCs/>
          <w:sz w:val="28"/>
          <w:szCs w:val="28"/>
        </w:rPr>
        <w:t>3</w:t>
      </w:r>
      <w:r w:rsidRPr="00F51FD6">
        <w:rPr>
          <w:rFonts w:ascii="Times New Roman" w:eastAsia="Times New Roman" w:hAnsi="Times New Roman" w:cs="Times New Roman"/>
          <w:bCs/>
          <w:sz w:val="28"/>
          <w:szCs w:val="28"/>
        </w:rPr>
        <w:t xml:space="preserve"> и 202</w:t>
      </w:r>
      <w:r w:rsidR="00EA4E98" w:rsidRPr="00F51FD6">
        <w:rPr>
          <w:rFonts w:ascii="Times New Roman" w:eastAsia="Times New Roman" w:hAnsi="Times New Roman" w:cs="Times New Roman"/>
          <w:bCs/>
          <w:sz w:val="28"/>
          <w:szCs w:val="28"/>
        </w:rPr>
        <w:t>4</w:t>
      </w:r>
      <w:r w:rsidRPr="00F51FD6">
        <w:rPr>
          <w:rFonts w:ascii="Times New Roman" w:eastAsia="Times New Roman" w:hAnsi="Times New Roman" w:cs="Times New Roman"/>
          <w:bCs/>
          <w:sz w:val="28"/>
          <w:szCs w:val="28"/>
        </w:rPr>
        <w:t xml:space="preserve"> годов» от 2</w:t>
      </w:r>
      <w:r w:rsidR="00EA4E98" w:rsidRPr="00F51FD6">
        <w:rPr>
          <w:rFonts w:ascii="Times New Roman" w:eastAsia="Times New Roman" w:hAnsi="Times New Roman" w:cs="Times New Roman"/>
          <w:bCs/>
          <w:sz w:val="28"/>
          <w:szCs w:val="28"/>
        </w:rPr>
        <w:t>8</w:t>
      </w:r>
      <w:r w:rsidRPr="00F51FD6">
        <w:rPr>
          <w:rFonts w:ascii="Times New Roman" w:eastAsia="Times New Roman" w:hAnsi="Times New Roman" w:cs="Times New Roman"/>
          <w:bCs/>
          <w:sz w:val="28"/>
          <w:szCs w:val="28"/>
        </w:rPr>
        <w:t xml:space="preserve"> декабря 20</w:t>
      </w:r>
      <w:r w:rsidR="00EA4E98" w:rsidRPr="00F51FD6">
        <w:rPr>
          <w:rFonts w:ascii="Times New Roman" w:eastAsia="Times New Roman" w:hAnsi="Times New Roman" w:cs="Times New Roman"/>
          <w:bCs/>
          <w:sz w:val="28"/>
          <w:szCs w:val="28"/>
        </w:rPr>
        <w:t>21</w:t>
      </w:r>
      <w:r w:rsidRPr="00F51FD6">
        <w:rPr>
          <w:rFonts w:ascii="Times New Roman" w:eastAsia="Times New Roman" w:hAnsi="Times New Roman" w:cs="Times New Roman"/>
          <w:bCs/>
          <w:sz w:val="28"/>
          <w:szCs w:val="28"/>
        </w:rPr>
        <w:t xml:space="preserve"> года № </w:t>
      </w:r>
      <w:r w:rsidR="00EA4E98" w:rsidRPr="00F51FD6">
        <w:rPr>
          <w:rFonts w:ascii="Times New Roman" w:eastAsia="Times New Roman" w:hAnsi="Times New Roman" w:cs="Times New Roman"/>
          <w:bCs/>
          <w:sz w:val="28"/>
          <w:szCs w:val="28"/>
        </w:rPr>
        <w:t>120</w:t>
      </w:r>
      <w:r w:rsidRPr="00F51FD6">
        <w:rPr>
          <w:rFonts w:ascii="Times New Roman" w:eastAsia="Times New Roman" w:hAnsi="Times New Roman" w:cs="Times New Roman"/>
          <w:bCs/>
          <w:sz w:val="28"/>
          <w:szCs w:val="28"/>
        </w:rPr>
        <w:t xml:space="preserve">   прогнозируемый объем доходов и расходов утвержден </w:t>
      </w:r>
      <w:r w:rsidR="00EA4E98" w:rsidRPr="00F51FD6">
        <w:rPr>
          <w:rFonts w:ascii="Times New Roman" w:eastAsia="Times New Roman" w:hAnsi="Times New Roman" w:cs="Times New Roman"/>
          <w:bCs/>
          <w:sz w:val="28"/>
          <w:szCs w:val="28"/>
        </w:rPr>
        <w:t>33 431,3</w:t>
      </w:r>
      <w:r w:rsidRPr="00F51FD6">
        <w:rPr>
          <w:rFonts w:ascii="Times New Roman" w:eastAsia="Times New Roman" w:hAnsi="Times New Roman" w:cs="Times New Roman"/>
          <w:bCs/>
          <w:sz w:val="28"/>
          <w:szCs w:val="28"/>
        </w:rPr>
        <w:t xml:space="preserve"> тысяч рублей.</w:t>
      </w:r>
      <w:r w:rsidRPr="007635B9">
        <w:rPr>
          <w:rFonts w:ascii="Times New Roman" w:eastAsia="Times New Roman" w:hAnsi="Times New Roman" w:cs="Times New Roman"/>
          <w:bCs/>
          <w:sz w:val="28"/>
          <w:szCs w:val="28"/>
        </w:rPr>
        <w:t xml:space="preserve"> </w:t>
      </w:r>
      <w:r w:rsidR="002B3144" w:rsidRPr="007635B9">
        <w:rPr>
          <w:rFonts w:ascii="Times New Roman" w:eastAsia="Times New Roman" w:hAnsi="Times New Roman" w:cs="Times New Roman"/>
          <w:bCs/>
          <w:sz w:val="28"/>
          <w:szCs w:val="28"/>
        </w:rPr>
        <w:t xml:space="preserve">В течении отчетного периода </w:t>
      </w:r>
      <w:r w:rsidR="002B3144">
        <w:rPr>
          <w:rFonts w:ascii="Times New Roman" w:eastAsia="Times New Roman" w:hAnsi="Times New Roman" w:cs="Times New Roman"/>
          <w:bCs/>
          <w:sz w:val="28"/>
          <w:szCs w:val="28"/>
        </w:rPr>
        <w:t xml:space="preserve"> </w:t>
      </w:r>
      <w:r w:rsidR="002B3144" w:rsidRPr="007635B9">
        <w:rPr>
          <w:rFonts w:ascii="Times New Roman" w:eastAsia="Times New Roman" w:hAnsi="Times New Roman" w:cs="Times New Roman"/>
          <w:bCs/>
          <w:sz w:val="28"/>
          <w:szCs w:val="28"/>
        </w:rPr>
        <w:t xml:space="preserve"> в решение о бюджете вносились изменения:</w:t>
      </w:r>
    </w:p>
    <w:p w14:paraId="55F75A2E" w14:textId="75A1CED1" w:rsidR="002B3144" w:rsidRPr="007635B9" w:rsidRDefault="002B3144" w:rsidP="002B3144">
      <w:pPr>
        <w:spacing w:after="0" w:line="240" w:lineRule="auto"/>
        <w:jc w:val="both"/>
        <w:rPr>
          <w:rFonts w:ascii="Times New Roman" w:eastAsia="Times New Roman" w:hAnsi="Times New Roman" w:cs="Times New Roman"/>
          <w:bCs/>
          <w:sz w:val="28"/>
          <w:szCs w:val="28"/>
        </w:rPr>
      </w:pPr>
      <w:r w:rsidRPr="007635B9">
        <w:rPr>
          <w:rFonts w:ascii="Times New Roman" w:eastAsia="Times New Roman" w:hAnsi="Times New Roman" w:cs="Times New Roman"/>
          <w:bCs/>
          <w:sz w:val="28"/>
          <w:szCs w:val="28"/>
        </w:rPr>
        <w:t xml:space="preserve">1) Решением Совета  депутатов сельского поселения </w:t>
      </w:r>
      <w:proofErr w:type="spellStart"/>
      <w:r w:rsidRPr="007635B9">
        <w:rPr>
          <w:rFonts w:ascii="Times New Roman" w:eastAsia="Times New Roman" w:hAnsi="Times New Roman" w:cs="Times New Roman"/>
          <w:bCs/>
          <w:sz w:val="28"/>
          <w:szCs w:val="28"/>
        </w:rPr>
        <w:t>Тундрино</w:t>
      </w:r>
      <w:proofErr w:type="spellEnd"/>
      <w:r w:rsidRPr="007635B9">
        <w:rPr>
          <w:rFonts w:ascii="Times New Roman" w:eastAsia="Times New Roman" w:hAnsi="Times New Roman" w:cs="Times New Roman"/>
          <w:bCs/>
          <w:sz w:val="28"/>
          <w:szCs w:val="28"/>
        </w:rPr>
        <w:t xml:space="preserve"> «О внесении изменений в решение Совета депутатов сельского поселения </w:t>
      </w:r>
      <w:proofErr w:type="spellStart"/>
      <w:r w:rsidRPr="007635B9">
        <w:rPr>
          <w:rFonts w:ascii="Times New Roman" w:eastAsia="Times New Roman" w:hAnsi="Times New Roman" w:cs="Times New Roman"/>
          <w:bCs/>
          <w:sz w:val="28"/>
          <w:szCs w:val="28"/>
        </w:rPr>
        <w:t>Тундрино</w:t>
      </w:r>
      <w:proofErr w:type="spellEnd"/>
      <w:r w:rsidRPr="007635B9">
        <w:rPr>
          <w:rFonts w:ascii="Times New Roman" w:eastAsia="Times New Roman" w:hAnsi="Times New Roman" w:cs="Times New Roman"/>
          <w:bCs/>
          <w:sz w:val="28"/>
          <w:szCs w:val="28"/>
        </w:rPr>
        <w:t xml:space="preserve"> от 2</w:t>
      </w:r>
      <w:r>
        <w:rPr>
          <w:rFonts w:ascii="Times New Roman" w:eastAsia="Times New Roman" w:hAnsi="Times New Roman" w:cs="Times New Roman"/>
          <w:bCs/>
          <w:sz w:val="28"/>
          <w:szCs w:val="28"/>
        </w:rPr>
        <w:t>8</w:t>
      </w:r>
      <w:r w:rsidRPr="007635B9">
        <w:rPr>
          <w:rFonts w:ascii="Times New Roman" w:eastAsia="Times New Roman" w:hAnsi="Times New Roman" w:cs="Times New Roman"/>
          <w:bCs/>
          <w:sz w:val="28"/>
          <w:szCs w:val="28"/>
        </w:rPr>
        <w:t xml:space="preserve"> декабря 20</w:t>
      </w:r>
      <w:r>
        <w:rPr>
          <w:rFonts w:ascii="Times New Roman" w:eastAsia="Times New Roman" w:hAnsi="Times New Roman" w:cs="Times New Roman"/>
          <w:bCs/>
          <w:sz w:val="28"/>
          <w:szCs w:val="28"/>
        </w:rPr>
        <w:t>21</w:t>
      </w:r>
      <w:r w:rsidRPr="007635B9">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120</w:t>
      </w:r>
      <w:r w:rsidRPr="007635B9">
        <w:rPr>
          <w:rFonts w:ascii="Times New Roman" w:eastAsia="Times New Roman" w:hAnsi="Times New Roman" w:cs="Times New Roman"/>
          <w:bCs/>
          <w:sz w:val="28"/>
          <w:szCs w:val="28"/>
        </w:rPr>
        <w:t xml:space="preserve"> «О бюджете сельского поселения </w:t>
      </w:r>
      <w:proofErr w:type="spellStart"/>
      <w:r w:rsidRPr="007635B9">
        <w:rPr>
          <w:rFonts w:ascii="Times New Roman" w:eastAsia="Times New Roman" w:hAnsi="Times New Roman" w:cs="Times New Roman"/>
          <w:bCs/>
          <w:sz w:val="28"/>
          <w:szCs w:val="28"/>
        </w:rPr>
        <w:t>Тундрино</w:t>
      </w:r>
      <w:proofErr w:type="spellEnd"/>
      <w:r w:rsidRPr="007635B9">
        <w:rPr>
          <w:rFonts w:ascii="Times New Roman" w:eastAsia="Times New Roman" w:hAnsi="Times New Roman" w:cs="Times New Roman"/>
          <w:bCs/>
          <w:sz w:val="28"/>
          <w:szCs w:val="28"/>
        </w:rPr>
        <w:t xml:space="preserve"> на 20</w:t>
      </w:r>
      <w:r>
        <w:rPr>
          <w:rFonts w:ascii="Times New Roman" w:eastAsia="Times New Roman" w:hAnsi="Times New Roman" w:cs="Times New Roman"/>
          <w:bCs/>
          <w:sz w:val="28"/>
          <w:szCs w:val="28"/>
        </w:rPr>
        <w:t>22</w:t>
      </w:r>
      <w:r w:rsidRPr="007635B9">
        <w:rPr>
          <w:rFonts w:ascii="Times New Roman" w:eastAsia="Times New Roman" w:hAnsi="Times New Roman" w:cs="Times New Roman"/>
          <w:bCs/>
          <w:sz w:val="28"/>
          <w:szCs w:val="28"/>
        </w:rPr>
        <w:t xml:space="preserve"> год и плановый период 202</w:t>
      </w:r>
      <w:r>
        <w:rPr>
          <w:rFonts w:ascii="Times New Roman" w:eastAsia="Times New Roman" w:hAnsi="Times New Roman" w:cs="Times New Roman"/>
          <w:bCs/>
          <w:sz w:val="28"/>
          <w:szCs w:val="28"/>
        </w:rPr>
        <w:t>3</w:t>
      </w:r>
      <w:r w:rsidRPr="007635B9">
        <w:rPr>
          <w:rFonts w:ascii="Times New Roman" w:eastAsia="Times New Roman" w:hAnsi="Times New Roman" w:cs="Times New Roman"/>
          <w:bCs/>
          <w:sz w:val="28"/>
          <w:szCs w:val="28"/>
        </w:rPr>
        <w:t xml:space="preserve"> и 202</w:t>
      </w:r>
      <w:r>
        <w:rPr>
          <w:rFonts w:ascii="Times New Roman" w:eastAsia="Times New Roman" w:hAnsi="Times New Roman" w:cs="Times New Roman"/>
          <w:bCs/>
          <w:sz w:val="28"/>
          <w:szCs w:val="28"/>
        </w:rPr>
        <w:t>4</w:t>
      </w:r>
      <w:r w:rsidRPr="007635B9">
        <w:rPr>
          <w:rFonts w:ascii="Times New Roman" w:eastAsia="Times New Roman" w:hAnsi="Times New Roman" w:cs="Times New Roman"/>
          <w:bCs/>
          <w:sz w:val="28"/>
          <w:szCs w:val="28"/>
        </w:rPr>
        <w:t xml:space="preserve"> годов» от </w:t>
      </w:r>
      <w:r>
        <w:rPr>
          <w:rFonts w:ascii="Times New Roman" w:eastAsia="Times New Roman" w:hAnsi="Times New Roman" w:cs="Times New Roman"/>
          <w:bCs/>
          <w:sz w:val="28"/>
          <w:szCs w:val="28"/>
        </w:rPr>
        <w:t>14</w:t>
      </w:r>
      <w:r w:rsidRPr="007635B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декабря</w:t>
      </w:r>
      <w:r w:rsidRPr="007635B9">
        <w:rPr>
          <w:rFonts w:ascii="Times New Roman" w:eastAsia="Times New Roman" w:hAnsi="Times New Roman" w:cs="Times New Roman"/>
          <w:bCs/>
          <w:sz w:val="28"/>
          <w:szCs w:val="28"/>
        </w:rPr>
        <w:t xml:space="preserve"> 20</w:t>
      </w:r>
      <w:r>
        <w:rPr>
          <w:rFonts w:ascii="Times New Roman" w:eastAsia="Times New Roman" w:hAnsi="Times New Roman" w:cs="Times New Roman"/>
          <w:bCs/>
          <w:sz w:val="28"/>
          <w:szCs w:val="28"/>
        </w:rPr>
        <w:t>22</w:t>
      </w:r>
      <w:r w:rsidRPr="007635B9">
        <w:rPr>
          <w:rFonts w:ascii="Times New Roman" w:eastAsia="Times New Roman" w:hAnsi="Times New Roman" w:cs="Times New Roman"/>
          <w:bCs/>
          <w:sz w:val="28"/>
          <w:szCs w:val="28"/>
        </w:rPr>
        <w:t xml:space="preserve"> года №</w:t>
      </w:r>
      <w:r>
        <w:rPr>
          <w:rFonts w:ascii="Times New Roman" w:eastAsia="Times New Roman" w:hAnsi="Times New Roman" w:cs="Times New Roman"/>
          <w:bCs/>
          <w:sz w:val="28"/>
          <w:szCs w:val="28"/>
        </w:rPr>
        <w:t>145</w:t>
      </w:r>
      <w:r w:rsidRPr="007635B9">
        <w:rPr>
          <w:rFonts w:ascii="Times New Roman" w:eastAsia="Times New Roman" w:hAnsi="Times New Roman" w:cs="Times New Roman"/>
          <w:bCs/>
          <w:sz w:val="28"/>
          <w:szCs w:val="28"/>
        </w:rPr>
        <w:t xml:space="preserve"> следующие изменения:</w:t>
      </w:r>
    </w:p>
    <w:p w14:paraId="4E73AB55" w14:textId="77777777" w:rsidR="002B3144" w:rsidRPr="002B3144" w:rsidRDefault="002B3144" w:rsidP="002B3144">
      <w:pPr>
        <w:pStyle w:val="ab"/>
        <w:shd w:val="clear" w:color="auto" w:fill="FFFFFF"/>
        <w:spacing w:before="0" w:beforeAutospacing="0" w:after="240" w:afterAutospacing="0"/>
        <w:textAlignment w:val="baseline"/>
        <w:rPr>
          <w:color w:val="000000"/>
          <w:sz w:val="28"/>
          <w:szCs w:val="28"/>
        </w:rPr>
      </w:pPr>
      <w:r w:rsidRPr="002B3144">
        <w:rPr>
          <w:color w:val="000000"/>
          <w:sz w:val="28"/>
          <w:szCs w:val="28"/>
        </w:rPr>
        <w:t>1.Утвердить основные характеристики бюджета поселения на 2022 год:</w:t>
      </w:r>
    </w:p>
    <w:p w14:paraId="4680C78D" w14:textId="77777777" w:rsidR="002B3144" w:rsidRPr="002B3144" w:rsidRDefault="002B3144" w:rsidP="002B3144">
      <w:pPr>
        <w:pStyle w:val="ab"/>
        <w:shd w:val="clear" w:color="auto" w:fill="FFFFFF"/>
        <w:spacing w:before="0" w:beforeAutospacing="0" w:after="240" w:afterAutospacing="0"/>
        <w:textAlignment w:val="baseline"/>
        <w:rPr>
          <w:color w:val="000000"/>
          <w:sz w:val="28"/>
          <w:szCs w:val="28"/>
        </w:rPr>
      </w:pPr>
      <w:r w:rsidRPr="002B3144">
        <w:rPr>
          <w:color w:val="000000"/>
          <w:sz w:val="28"/>
          <w:szCs w:val="28"/>
        </w:rPr>
        <w:t>- общий объём доходов в сумме 37 489,7 тысяч рублей;</w:t>
      </w:r>
    </w:p>
    <w:p w14:paraId="557446BC" w14:textId="77777777" w:rsidR="002B3144" w:rsidRPr="002B3144" w:rsidRDefault="002B3144" w:rsidP="002B3144">
      <w:pPr>
        <w:pStyle w:val="ab"/>
        <w:shd w:val="clear" w:color="auto" w:fill="FFFFFF"/>
        <w:spacing w:before="0" w:beforeAutospacing="0" w:after="240" w:afterAutospacing="0"/>
        <w:textAlignment w:val="baseline"/>
        <w:rPr>
          <w:color w:val="000000"/>
          <w:sz w:val="28"/>
          <w:szCs w:val="28"/>
        </w:rPr>
      </w:pPr>
      <w:r w:rsidRPr="002B3144">
        <w:rPr>
          <w:color w:val="000000"/>
          <w:sz w:val="28"/>
          <w:szCs w:val="28"/>
        </w:rPr>
        <w:t>- общий объём расходов в сумме 41 351,5 тысяч рублей;</w:t>
      </w:r>
    </w:p>
    <w:p w14:paraId="68CA8451" w14:textId="77777777" w:rsidR="002B3144" w:rsidRPr="002B3144" w:rsidRDefault="002B3144" w:rsidP="002B3144">
      <w:pPr>
        <w:pStyle w:val="ab"/>
        <w:shd w:val="clear" w:color="auto" w:fill="FFFFFF"/>
        <w:spacing w:before="0" w:beforeAutospacing="0" w:after="240" w:afterAutospacing="0"/>
        <w:textAlignment w:val="baseline"/>
        <w:rPr>
          <w:color w:val="000000"/>
          <w:sz w:val="28"/>
          <w:szCs w:val="28"/>
        </w:rPr>
      </w:pPr>
      <w:r w:rsidRPr="002B3144">
        <w:rPr>
          <w:color w:val="000000"/>
          <w:sz w:val="28"/>
          <w:szCs w:val="28"/>
        </w:rPr>
        <w:t>- дефицит бюджета поселения в сумме 3 861,8 тысяч рублей;</w:t>
      </w:r>
    </w:p>
    <w:p w14:paraId="3C431874" w14:textId="77777777" w:rsidR="002B3144" w:rsidRPr="002B3144" w:rsidRDefault="002B3144" w:rsidP="002B3144">
      <w:pPr>
        <w:pStyle w:val="ab"/>
        <w:shd w:val="clear" w:color="auto" w:fill="FFFFFF"/>
        <w:spacing w:before="0" w:beforeAutospacing="0" w:after="240" w:afterAutospacing="0"/>
        <w:textAlignment w:val="baseline"/>
        <w:rPr>
          <w:color w:val="000000"/>
          <w:sz w:val="28"/>
          <w:szCs w:val="28"/>
        </w:rPr>
      </w:pPr>
      <w:r w:rsidRPr="002B3144">
        <w:rPr>
          <w:color w:val="000000"/>
          <w:sz w:val="28"/>
          <w:szCs w:val="28"/>
        </w:rPr>
        <w:lastRenderedPageBreak/>
        <w:t>- верхний предел муниципального внутреннего долга на 01 января 2023 года в сумме 0,0 тысяч рублей, в том числе верхний предел долга по муниципальным гарантиям в 0,0 тысяч рублей;</w:t>
      </w:r>
    </w:p>
    <w:p w14:paraId="59115BDE" w14:textId="2BD7D3BB" w:rsidR="00856EC5" w:rsidRPr="00973710" w:rsidRDefault="002B3144" w:rsidP="00973710">
      <w:pPr>
        <w:pStyle w:val="ab"/>
        <w:shd w:val="clear" w:color="auto" w:fill="FFFFFF"/>
        <w:spacing w:before="0" w:beforeAutospacing="0" w:after="240" w:afterAutospacing="0"/>
        <w:textAlignment w:val="baseline"/>
        <w:rPr>
          <w:color w:val="000000"/>
          <w:sz w:val="28"/>
          <w:szCs w:val="28"/>
        </w:rPr>
      </w:pPr>
      <w:r w:rsidRPr="002B3144">
        <w:rPr>
          <w:color w:val="000000"/>
          <w:sz w:val="28"/>
          <w:szCs w:val="28"/>
        </w:rPr>
        <w:t>-объем расходов на обслуживание муниципального внутреннего долга в сумме 0,0 тысяч рублей.</w:t>
      </w:r>
    </w:p>
    <w:p w14:paraId="536D6185" w14:textId="77777777" w:rsidR="00281A7C" w:rsidRPr="00AB20ED" w:rsidRDefault="00281A7C" w:rsidP="00735464">
      <w:pPr>
        <w:spacing w:after="0" w:line="240" w:lineRule="auto"/>
        <w:jc w:val="both"/>
        <w:rPr>
          <w:rFonts w:ascii="Times New Roman" w:eastAsia="Times New Roman" w:hAnsi="Times New Roman" w:cs="Times New Roman"/>
          <w:bCs/>
          <w:sz w:val="28"/>
          <w:szCs w:val="28"/>
        </w:rPr>
      </w:pPr>
    </w:p>
    <w:p w14:paraId="09FE4C36" w14:textId="77777777" w:rsidR="006D525F" w:rsidRPr="0060754C" w:rsidRDefault="006D525F" w:rsidP="006D525F">
      <w:pPr>
        <w:jc w:val="center"/>
        <w:rPr>
          <w:b/>
          <w:sz w:val="32"/>
          <w:szCs w:val="32"/>
        </w:rPr>
      </w:pPr>
      <w:r w:rsidRPr="0060754C">
        <w:rPr>
          <w:b/>
          <w:sz w:val="32"/>
          <w:szCs w:val="32"/>
        </w:rPr>
        <w:t>Раздел 4 «Анализ показателей бухгалтерской отчетности субъекта бюджетной отчетности»:</w:t>
      </w:r>
    </w:p>
    <w:p w14:paraId="7BBE710E" w14:textId="3971ED6C" w:rsidR="00E71FDA" w:rsidRDefault="006D525F" w:rsidP="00B21312">
      <w:pPr>
        <w:rPr>
          <w:sz w:val="28"/>
          <w:szCs w:val="28"/>
        </w:rPr>
      </w:pPr>
      <w:r w:rsidRPr="00F4750A">
        <w:rPr>
          <w:sz w:val="28"/>
          <w:szCs w:val="28"/>
        </w:rPr>
        <w:t>Перечень форм, относящихся к разделу 4:</w:t>
      </w:r>
    </w:p>
    <w:p w14:paraId="62AE127D" w14:textId="4543CF69" w:rsidR="00FE445F" w:rsidRDefault="00FE445F" w:rsidP="00B21312">
      <w:pPr>
        <w:rPr>
          <w:b/>
          <w:bCs/>
          <w:sz w:val="28"/>
          <w:szCs w:val="28"/>
        </w:rPr>
      </w:pPr>
      <w:r>
        <w:rPr>
          <w:sz w:val="28"/>
          <w:szCs w:val="28"/>
        </w:rPr>
        <w:t>-сведения о движении нефинансовых активов (</w:t>
      </w:r>
      <w:r>
        <w:rPr>
          <w:b/>
          <w:bCs/>
          <w:sz w:val="28"/>
          <w:szCs w:val="28"/>
        </w:rPr>
        <w:t xml:space="preserve">ф.0503168) </w:t>
      </w:r>
      <w:r w:rsidRPr="00FE445F">
        <w:rPr>
          <w:sz w:val="28"/>
          <w:szCs w:val="28"/>
        </w:rPr>
        <w:t>вид имущества – нефинансовые активы (без имущества казны) – приложена;</w:t>
      </w:r>
    </w:p>
    <w:p w14:paraId="5578B760" w14:textId="5AC3CA9C" w:rsidR="00FE445F" w:rsidRDefault="00FE445F" w:rsidP="00B21312">
      <w:pPr>
        <w:rPr>
          <w:sz w:val="28"/>
          <w:szCs w:val="28"/>
        </w:rPr>
      </w:pPr>
      <w:r>
        <w:rPr>
          <w:sz w:val="28"/>
          <w:szCs w:val="28"/>
        </w:rPr>
        <w:t>-сведения о движении нефинансовых активов (</w:t>
      </w:r>
      <w:r>
        <w:rPr>
          <w:b/>
          <w:bCs/>
          <w:sz w:val="28"/>
          <w:szCs w:val="28"/>
        </w:rPr>
        <w:t xml:space="preserve">ф.0503168) </w:t>
      </w:r>
      <w:r w:rsidRPr="00FE445F">
        <w:rPr>
          <w:sz w:val="28"/>
          <w:szCs w:val="28"/>
        </w:rPr>
        <w:t>вид имущества – нефинансовые активы (</w:t>
      </w:r>
      <w:r>
        <w:rPr>
          <w:sz w:val="28"/>
          <w:szCs w:val="28"/>
        </w:rPr>
        <w:t>в части имущества казны</w:t>
      </w:r>
      <w:r w:rsidRPr="00FE445F">
        <w:rPr>
          <w:sz w:val="28"/>
          <w:szCs w:val="28"/>
        </w:rPr>
        <w:t>) – приложена;</w:t>
      </w:r>
    </w:p>
    <w:p w14:paraId="2440B4A4" w14:textId="72140FA3" w:rsidR="00FE445F" w:rsidRDefault="00FE445F" w:rsidP="00FE445F">
      <w:pPr>
        <w:jc w:val="both"/>
        <w:rPr>
          <w:sz w:val="28"/>
          <w:szCs w:val="28"/>
        </w:rPr>
      </w:pPr>
      <w:r>
        <w:rPr>
          <w:sz w:val="28"/>
          <w:szCs w:val="28"/>
        </w:rPr>
        <w:t xml:space="preserve">-сведения по дебиторской и кредиторской задолженности </w:t>
      </w:r>
      <w:r w:rsidRPr="006B47E3">
        <w:rPr>
          <w:b/>
          <w:bCs/>
          <w:sz w:val="28"/>
          <w:szCs w:val="28"/>
        </w:rPr>
        <w:t>(ф.0503169)</w:t>
      </w:r>
      <w:r>
        <w:rPr>
          <w:sz w:val="28"/>
          <w:szCs w:val="28"/>
        </w:rPr>
        <w:t xml:space="preserve"> – приложена.</w:t>
      </w:r>
    </w:p>
    <w:p w14:paraId="06A8C1C6" w14:textId="326849CF" w:rsidR="005920A6" w:rsidRPr="00FE445F" w:rsidRDefault="005920A6" w:rsidP="00FE445F">
      <w:pPr>
        <w:jc w:val="both"/>
        <w:rPr>
          <w:sz w:val="28"/>
          <w:szCs w:val="28"/>
        </w:rPr>
      </w:pPr>
      <w:r>
        <w:rPr>
          <w:sz w:val="28"/>
          <w:szCs w:val="28"/>
        </w:rPr>
        <w:t xml:space="preserve">-сведения об остатках денежных средств на счетах получателя бюджетных </w:t>
      </w:r>
      <w:proofErr w:type="gramStart"/>
      <w:r>
        <w:rPr>
          <w:sz w:val="28"/>
          <w:szCs w:val="28"/>
        </w:rPr>
        <w:t>средств</w:t>
      </w:r>
      <w:r w:rsidRPr="006B47E3">
        <w:rPr>
          <w:b/>
          <w:bCs/>
          <w:sz w:val="28"/>
          <w:szCs w:val="28"/>
        </w:rPr>
        <w:t>(</w:t>
      </w:r>
      <w:proofErr w:type="gramEnd"/>
      <w:r w:rsidRPr="006B47E3">
        <w:rPr>
          <w:b/>
          <w:bCs/>
          <w:sz w:val="28"/>
          <w:szCs w:val="28"/>
        </w:rPr>
        <w:t>ф.05031</w:t>
      </w:r>
      <w:r>
        <w:rPr>
          <w:b/>
          <w:bCs/>
          <w:sz w:val="28"/>
          <w:szCs w:val="28"/>
        </w:rPr>
        <w:t>78</w:t>
      </w:r>
      <w:r w:rsidRPr="006B47E3">
        <w:rPr>
          <w:b/>
          <w:bCs/>
          <w:sz w:val="28"/>
          <w:szCs w:val="28"/>
        </w:rPr>
        <w:t>)</w:t>
      </w:r>
      <w:r>
        <w:rPr>
          <w:sz w:val="28"/>
          <w:szCs w:val="28"/>
        </w:rPr>
        <w:t xml:space="preserve"> – приложена.</w:t>
      </w:r>
    </w:p>
    <w:p w14:paraId="26C1141D" w14:textId="54427EE6" w:rsidR="009C2689" w:rsidRPr="008A2985" w:rsidRDefault="009C2689" w:rsidP="009C2689">
      <w:pPr>
        <w:jc w:val="both"/>
        <w:rPr>
          <w:rFonts w:ascii="Times New Roman" w:eastAsia="Calibri" w:hAnsi="Times New Roman" w:cs="Times New Roman"/>
          <w:sz w:val="28"/>
          <w:szCs w:val="28"/>
        </w:rPr>
      </w:pPr>
      <w:r w:rsidRPr="008A298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A2985">
        <w:rPr>
          <w:rFonts w:ascii="Times New Roman" w:eastAsia="Calibri" w:hAnsi="Times New Roman" w:cs="Times New Roman"/>
          <w:sz w:val="28"/>
          <w:szCs w:val="28"/>
        </w:rPr>
        <w:t>Дебиторская задолженность</w:t>
      </w:r>
      <w:r w:rsidRPr="008A2985">
        <w:rPr>
          <w:rFonts w:ascii="Times New Roman" w:eastAsia="Times New Roman" w:hAnsi="Times New Roman" w:cs="Times New Roman"/>
          <w:sz w:val="28"/>
          <w:szCs w:val="28"/>
        </w:rPr>
        <w:t xml:space="preserve"> по счету 130305000 «Расчеты по прочим платежам в бюджет»</w:t>
      </w:r>
      <w:r w:rsidRPr="009C2689">
        <w:rPr>
          <w:rFonts w:ascii="Times New Roman" w:eastAsia="Times New Roman" w:hAnsi="Times New Roman" w:cs="Times New Roman"/>
          <w:sz w:val="28"/>
          <w:szCs w:val="28"/>
        </w:rPr>
        <w:t xml:space="preserve">. </w:t>
      </w:r>
      <w:r w:rsidRPr="008A2985">
        <w:rPr>
          <w:rFonts w:ascii="Times New Roman" w:eastAsia="Calibri" w:hAnsi="Times New Roman" w:cs="Times New Roman"/>
          <w:sz w:val="28"/>
          <w:szCs w:val="28"/>
        </w:rPr>
        <w:t>на начало и на конец отчетного периода отсутствует.</w:t>
      </w:r>
    </w:p>
    <w:p w14:paraId="582D6C1C" w14:textId="77777777" w:rsidR="009C2689" w:rsidRDefault="009C2689" w:rsidP="009C2689">
      <w:pPr>
        <w:jc w:val="both"/>
        <w:rPr>
          <w:rFonts w:ascii="Times New Roman" w:eastAsia="Calibri" w:hAnsi="Times New Roman" w:cs="Times New Roman"/>
          <w:sz w:val="28"/>
          <w:szCs w:val="28"/>
        </w:rPr>
      </w:pPr>
      <w:r>
        <w:rPr>
          <w:rFonts w:ascii="Times New Roman" w:eastAsia="Calibri" w:hAnsi="Times New Roman" w:cs="Times New Roman"/>
          <w:sz w:val="28"/>
          <w:szCs w:val="28"/>
        </w:rPr>
        <w:t>- Показатели со знаком «минус», отраженных по гр.5, гр.7 сведений ф.0503169 отсутствуют.</w:t>
      </w:r>
    </w:p>
    <w:p w14:paraId="5AB9D8DA" w14:textId="373C0043" w:rsidR="009C2689" w:rsidRPr="006B113A" w:rsidRDefault="009C2689" w:rsidP="003B2B42">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D600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Показатели со знаком «минус», отраженных по гр.7 сведений ф.0503168 отсутствуют.</w:t>
      </w:r>
    </w:p>
    <w:p w14:paraId="39CD600C" w14:textId="4B3E67AA" w:rsidR="00983B02" w:rsidRPr="00925E5E" w:rsidRDefault="003B2B42" w:rsidP="00182EA4">
      <w:pPr>
        <w:shd w:val="clear" w:color="auto" w:fill="FFFFFF"/>
        <w:rPr>
          <w:rFonts w:ascii="Times New Roman" w:eastAsia="Times New Roman" w:hAnsi="Times New Roman" w:cs="Times New Roman"/>
          <w:color w:val="000000"/>
          <w:sz w:val="28"/>
          <w:szCs w:val="28"/>
        </w:rPr>
      </w:pPr>
      <w:r w:rsidRPr="00925E5E">
        <w:rPr>
          <w:rFonts w:ascii="Times New Roman" w:hAnsi="Times New Roman" w:cs="Times New Roman"/>
          <w:sz w:val="28"/>
          <w:szCs w:val="28"/>
        </w:rPr>
        <w:t xml:space="preserve">- </w:t>
      </w:r>
      <w:r w:rsidR="00983B02" w:rsidRPr="00925E5E">
        <w:rPr>
          <w:rFonts w:ascii="Times New Roman" w:eastAsia="Times New Roman" w:hAnsi="Times New Roman" w:cs="Times New Roman"/>
          <w:color w:val="000000"/>
          <w:sz w:val="28"/>
          <w:szCs w:val="28"/>
        </w:rPr>
        <w:t>просроченной задолженност</w:t>
      </w:r>
      <w:r w:rsidR="00182EA4" w:rsidRPr="00925E5E">
        <w:rPr>
          <w:rFonts w:ascii="Times New Roman" w:eastAsia="Times New Roman" w:hAnsi="Times New Roman" w:cs="Times New Roman"/>
          <w:color w:val="000000"/>
          <w:sz w:val="28"/>
          <w:szCs w:val="28"/>
        </w:rPr>
        <w:t>ь</w:t>
      </w:r>
      <w:r w:rsidR="00983B02" w:rsidRPr="00925E5E">
        <w:rPr>
          <w:rFonts w:ascii="Times New Roman" w:eastAsia="Times New Roman" w:hAnsi="Times New Roman" w:cs="Times New Roman"/>
          <w:color w:val="000000"/>
          <w:sz w:val="28"/>
          <w:szCs w:val="28"/>
        </w:rPr>
        <w:t xml:space="preserve"> по долговым обязательствам</w:t>
      </w:r>
      <w:r w:rsidR="00182EA4" w:rsidRPr="00925E5E">
        <w:rPr>
          <w:rFonts w:ascii="Times New Roman" w:eastAsia="Times New Roman" w:hAnsi="Times New Roman" w:cs="Times New Roman"/>
          <w:color w:val="000000"/>
          <w:sz w:val="28"/>
          <w:szCs w:val="28"/>
        </w:rPr>
        <w:t xml:space="preserve"> </w:t>
      </w:r>
      <w:r w:rsidR="00983B02" w:rsidRPr="00925E5E">
        <w:rPr>
          <w:rFonts w:ascii="Times New Roman" w:eastAsia="Times New Roman" w:hAnsi="Times New Roman" w:cs="Times New Roman"/>
          <w:color w:val="000000"/>
          <w:sz w:val="28"/>
          <w:szCs w:val="28"/>
        </w:rPr>
        <w:t>(</w:t>
      </w:r>
      <w:proofErr w:type="spellStart"/>
      <w:r w:rsidR="00983B02" w:rsidRPr="00925E5E">
        <w:rPr>
          <w:rFonts w:ascii="Times New Roman" w:eastAsia="Times New Roman" w:hAnsi="Times New Roman" w:cs="Times New Roman"/>
          <w:color w:val="000000"/>
          <w:sz w:val="28"/>
          <w:szCs w:val="28"/>
        </w:rPr>
        <w:t>сч</w:t>
      </w:r>
      <w:proofErr w:type="spellEnd"/>
      <w:r w:rsidR="00983B02" w:rsidRPr="00925E5E">
        <w:rPr>
          <w:rFonts w:ascii="Times New Roman" w:eastAsia="Times New Roman" w:hAnsi="Times New Roman" w:cs="Times New Roman"/>
          <w:color w:val="000000"/>
          <w:sz w:val="28"/>
          <w:szCs w:val="28"/>
        </w:rPr>
        <w:t>. 1.301.00.000 "Расчеты с кредиторами по долговым обязательствам")</w:t>
      </w:r>
      <w:r w:rsidR="00182EA4" w:rsidRPr="00925E5E">
        <w:rPr>
          <w:rFonts w:ascii="Times New Roman" w:eastAsia="Times New Roman" w:hAnsi="Times New Roman" w:cs="Times New Roman"/>
          <w:color w:val="000000"/>
          <w:sz w:val="28"/>
          <w:szCs w:val="28"/>
        </w:rPr>
        <w:t xml:space="preserve"> отсутствует;</w:t>
      </w:r>
    </w:p>
    <w:p w14:paraId="035F0081" w14:textId="0094D6FF" w:rsidR="0043362A" w:rsidRPr="00925E5E" w:rsidRDefault="0043362A" w:rsidP="0043362A">
      <w:pPr>
        <w:spacing w:after="0" w:line="240" w:lineRule="auto"/>
        <w:jc w:val="both"/>
        <w:rPr>
          <w:rFonts w:ascii="Times New Roman" w:eastAsia="Times New Roman" w:hAnsi="Times New Roman" w:cs="Times New Roman"/>
          <w:bCs/>
          <w:sz w:val="28"/>
          <w:szCs w:val="28"/>
        </w:rPr>
      </w:pPr>
      <w:r w:rsidRPr="00925E5E">
        <w:rPr>
          <w:rFonts w:ascii="Times New Roman" w:eastAsia="Times New Roman" w:hAnsi="Times New Roman" w:cs="Times New Roman"/>
          <w:bCs/>
          <w:sz w:val="28"/>
          <w:szCs w:val="28"/>
        </w:rPr>
        <w:t>-меры, направленные на снижение просроченной дебиторской задолженности:</w:t>
      </w:r>
    </w:p>
    <w:p w14:paraId="08F40D75" w14:textId="77777777" w:rsidR="009C2689" w:rsidRDefault="009C2689" w:rsidP="0043362A">
      <w:pPr>
        <w:spacing w:after="0" w:line="240" w:lineRule="auto"/>
        <w:jc w:val="both"/>
        <w:rPr>
          <w:rFonts w:ascii="Times New Roman" w:eastAsia="Times New Roman" w:hAnsi="Times New Roman" w:cs="Times New Roman"/>
          <w:bCs/>
          <w:sz w:val="28"/>
          <w:szCs w:val="28"/>
        </w:rPr>
      </w:pPr>
    </w:p>
    <w:p w14:paraId="7719FBFC" w14:textId="1D9C1C3D" w:rsidR="0043362A" w:rsidRPr="00925E5E" w:rsidRDefault="0043362A" w:rsidP="0043362A">
      <w:pPr>
        <w:spacing w:after="0" w:line="240" w:lineRule="auto"/>
        <w:jc w:val="both"/>
        <w:rPr>
          <w:rFonts w:ascii="Times New Roman" w:eastAsia="Times New Roman" w:hAnsi="Times New Roman" w:cs="Times New Roman"/>
          <w:bCs/>
          <w:sz w:val="28"/>
          <w:szCs w:val="28"/>
        </w:rPr>
      </w:pPr>
      <w:r w:rsidRPr="00925E5E">
        <w:rPr>
          <w:rFonts w:ascii="Times New Roman" w:eastAsia="Times New Roman" w:hAnsi="Times New Roman" w:cs="Times New Roman"/>
          <w:bCs/>
          <w:sz w:val="28"/>
          <w:szCs w:val="28"/>
        </w:rPr>
        <w:t>1. Проведено информирование граждан о порядке и сроках уплаты имущественных налогов, о недопущении налоговой задолженности путем размещения информации на информационных стендах, в официальных группах администрации (</w:t>
      </w:r>
      <w:proofErr w:type="spellStart"/>
      <w:r w:rsidRPr="00925E5E">
        <w:rPr>
          <w:rFonts w:ascii="Times New Roman" w:eastAsia="Times New Roman" w:hAnsi="Times New Roman" w:cs="Times New Roman"/>
          <w:bCs/>
          <w:sz w:val="28"/>
          <w:szCs w:val="28"/>
        </w:rPr>
        <w:t>Вконтакте</w:t>
      </w:r>
      <w:proofErr w:type="spellEnd"/>
      <w:r w:rsidRPr="00925E5E">
        <w:rPr>
          <w:rFonts w:ascii="Times New Roman" w:eastAsia="Times New Roman" w:hAnsi="Times New Roman" w:cs="Times New Roman"/>
          <w:bCs/>
          <w:sz w:val="28"/>
          <w:szCs w:val="28"/>
        </w:rPr>
        <w:t xml:space="preserve">, </w:t>
      </w:r>
      <w:proofErr w:type="spellStart"/>
      <w:r w:rsidRPr="00925E5E">
        <w:rPr>
          <w:rFonts w:ascii="Times New Roman" w:eastAsia="Times New Roman" w:hAnsi="Times New Roman" w:cs="Times New Roman"/>
          <w:bCs/>
          <w:sz w:val="28"/>
          <w:szCs w:val="28"/>
          <w:lang w:val="en-US"/>
        </w:rPr>
        <w:t>viber</w:t>
      </w:r>
      <w:proofErr w:type="spellEnd"/>
      <w:r w:rsidRPr="00925E5E">
        <w:rPr>
          <w:rFonts w:ascii="Times New Roman" w:eastAsia="Times New Roman" w:hAnsi="Times New Roman" w:cs="Times New Roman"/>
          <w:bCs/>
          <w:sz w:val="28"/>
          <w:szCs w:val="28"/>
        </w:rPr>
        <w:t>)</w:t>
      </w:r>
    </w:p>
    <w:p w14:paraId="638BC03E" w14:textId="6F3CA3C3" w:rsidR="0043362A" w:rsidRPr="00925E5E" w:rsidRDefault="0043362A" w:rsidP="0043362A">
      <w:pPr>
        <w:spacing w:after="0" w:line="240" w:lineRule="auto"/>
        <w:jc w:val="both"/>
        <w:rPr>
          <w:rFonts w:ascii="Times New Roman" w:eastAsia="Times New Roman" w:hAnsi="Times New Roman" w:cs="Times New Roman"/>
          <w:bCs/>
          <w:sz w:val="28"/>
          <w:szCs w:val="28"/>
        </w:rPr>
      </w:pPr>
      <w:r w:rsidRPr="00925E5E">
        <w:rPr>
          <w:rFonts w:ascii="Times New Roman" w:eastAsia="Times New Roman" w:hAnsi="Times New Roman" w:cs="Times New Roman"/>
          <w:bCs/>
          <w:sz w:val="28"/>
          <w:szCs w:val="28"/>
        </w:rPr>
        <w:t xml:space="preserve">2.  Проведена работа с руководителями организаций и учреждений о наличии налоговой задолженности их сотрудников. </w:t>
      </w:r>
    </w:p>
    <w:p w14:paraId="580FE329" w14:textId="77777777" w:rsidR="0043362A" w:rsidRPr="00925E5E" w:rsidRDefault="0043362A" w:rsidP="0043362A">
      <w:pPr>
        <w:spacing w:after="0" w:line="240" w:lineRule="auto"/>
        <w:jc w:val="both"/>
        <w:rPr>
          <w:rFonts w:ascii="Times New Roman" w:eastAsia="Times New Roman" w:hAnsi="Times New Roman" w:cs="Times New Roman"/>
          <w:bCs/>
          <w:sz w:val="28"/>
          <w:szCs w:val="28"/>
        </w:rPr>
      </w:pPr>
    </w:p>
    <w:p w14:paraId="2E940658" w14:textId="5723647D" w:rsidR="00182EA4" w:rsidRPr="00182EA4" w:rsidRDefault="00182EA4" w:rsidP="00182EA4">
      <w:pPr>
        <w:spacing w:after="0" w:line="360" w:lineRule="auto"/>
        <w:jc w:val="both"/>
        <w:rPr>
          <w:sz w:val="28"/>
          <w:szCs w:val="28"/>
        </w:rPr>
      </w:pPr>
      <w:r w:rsidRPr="006B113A">
        <w:rPr>
          <w:sz w:val="28"/>
          <w:szCs w:val="28"/>
        </w:rPr>
        <w:lastRenderedPageBreak/>
        <w:t>- просроченная кредиторская задолженность отсутствует;</w:t>
      </w:r>
    </w:p>
    <w:p w14:paraId="4B3E2CE7" w14:textId="25E08399" w:rsidR="00281A7C" w:rsidRDefault="00F225A0" w:rsidP="007869B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82EA4">
        <w:rPr>
          <w:rFonts w:ascii="Times New Roman" w:eastAsia="Calibri" w:hAnsi="Times New Roman" w:cs="Times New Roman"/>
          <w:sz w:val="28"/>
          <w:szCs w:val="28"/>
        </w:rPr>
        <w:t xml:space="preserve"> </w:t>
      </w:r>
      <w:r w:rsidR="0015679C">
        <w:rPr>
          <w:rFonts w:ascii="Times New Roman" w:eastAsia="Calibri" w:hAnsi="Times New Roman" w:cs="Times New Roman"/>
          <w:sz w:val="28"/>
          <w:szCs w:val="28"/>
        </w:rPr>
        <w:t>изменения показателей входящих остатков на начало года по счетам бухгалтерского учёта и забалансовых счетах отсутствуют.</w:t>
      </w:r>
      <w:r w:rsidR="004A361C" w:rsidRPr="004A456E">
        <w:rPr>
          <w:rFonts w:ascii="Times New Roman" w:eastAsia="Calibri" w:hAnsi="Times New Roman" w:cs="Times New Roman"/>
          <w:sz w:val="28"/>
          <w:szCs w:val="28"/>
        </w:rPr>
        <w:tab/>
      </w:r>
    </w:p>
    <w:p w14:paraId="312556A1" w14:textId="77777777" w:rsidR="007869B4" w:rsidRDefault="007869B4" w:rsidP="007869B4">
      <w:pPr>
        <w:spacing w:after="0" w:line="240" w:lineRule="auto"/>
        <w:jc w:val="both"/>
        <w:rPr>
          <w:rFonts w:ascii="Times New Roman" w:eastAsia="Calibri" w:hAnsi="Times New Roman" w:cs="Times New Roman"/>
          <w:sz w:val="28"/>
          <w:szCs w:val="28"/>
        </w:rPr>
      </w:pPr>
    </w:p>
    <w:p w14:paraId="087BA880" w14:textId="77777777" w:rsidR="007869B4" w:rsidRDefault="007869B4" w:rsidP="007869B4">
      <w:pPr>
        <w:spacing w:after="0" w:line="240" w:lineRule="auto"/>
        <w:jc w:val="both"/>
        <w:rPr>
          <w:sz w:val="28"/>
          <w:szCs w:val="28"/>
        </w:rPr>
      </w:pPr>
      <w:r w:rsidRPr="00DD728E">
        <w:rPr>
          <w:rFonts w:ascii="Times New Roman" w:eastAsia="Calibri" w:hAnsi="Times New Roman" w:cs="Times New Roman"/>
          <w:sz w:val="28"/>
          <w:szCs w:val="28"/>
        </w:rPr>
        <w:t xml:space="preserve">-  </w:t>
      </w:r>
      <w:r w:rsidRPr="00DD728E">
        <w:rPr>
          <w:sz w:val="28"/>
          <w:szCs w:val="28"/>
        </w:rPr>
        <w:t>Отрицательные значения согласно справкам   по форме КНД 1160080 на 01.01.202</w:t>
      </w:r>
      <w:r w:rsidRPr="007869B4">
        <w:rPr>
          <w:sz w:val="28"/>
          <w:szCs w:val="28"/>
        </w:rPr>
        <w:t>3</w:t>
      </w:r>
      <w:r w:rsidRPr="00DD728E">
        <w:rPr>
          <w:sz w:val="28"/>
          <w:szCs w:val="28"/>
        </w:rPr>
        <w:t xml:space="preserve"> </w:t>
      </w:r>
      <w:proofErr w:type="gramStart"/>
      <w:r w:rsidRPr="00DD728E">
        <w:rPr>
          <w:sz w:val="28"/>
          <w:szCs w:val="28"/>
        </w:rPr>
        <w:t>год  от</w:t>
      </w:r>
      <w:proofErr w:type="gramEnd"/>
      <w:r w:rsidRPr="00DD728E">
        <w:rPr>
          <w:sz w:val="28"/>
          <w:szCs w:val="28"/>
        </w:rPr>
        <w:t xml:space="preserve"> ИФНС Сургутского района</w:t>
      </w:r>
      <w:r>
        <w:rPr>
          <w:sz w:val="28"/>
          <w:szCs w:val="28"/>
        </w:rPr>
        <w:t>:</w:t>
      </w:r>
    </w:p>
    <w:p w14:paraId="13ACE714" w14:textId="0573C322" w:rsidR="007869B4" w:rsidRDefault="007869B4" w:rsidP="007869B4">
      <w:pPr>
        <w:spacing w:after="0" w:line="240" w:lineRule="auto"/>
        <w:jc w:val="both"/>
        <w:rPr>
          <w:sz w:val="28"/>
          <w:szCs w:val="28"/>
        </w:rPr>
      </w:pPr>
      <w:r w:rsidRPr="00DD728E">
        <w:rPr>
          <w:sz w:val="28"/>
          <w:szCs w:val="28"/>
        </w:rPr>
        <w:t xml:space="preserve"> по администрации сельского поселения </w:t>
      </w:r>
      <w:proofErr w:type="spellStart"/>
      <w:r w:rsidRPr="00DD728E">
        <w:rPr>
          <w:sz w:val="28"/>
          <w:szCs w:val="28"/>
        </w:rPr>
        <w:t>Тундрино</w:t>
      </w:r>
      <w:proofErr w:type="spellEnd"/>
      <w:r>
        <w:rPr>
          <w:sz w:val="28"/>
          <w:szCs w:val="28"/>
        </w:rPr>
        <w:t xml:space="preserve"> – 12,33 (страховые взносы на обязательное социальное страхование на случай временной нетрудоспособности и в связи с материнством)</w:t>
      </w:r>
      <w:r w:rsidRPr="00DD728E">
        <w:rPr>
          <w:sz w:val="28"/>
          <w:szCs w:val="28"/>
        </w:rPr>
        <w:t xml:space="preserve"> и подведомственному ей учреждению МКУ «ХЭУ администрации сельского поселения </w:t>
      </w:r>
      <w:proofErr w:type="spellStart"/>
      <w:r w:rsidRPr="00DD728E">
        <w:rPr>
          <w:sz w:val="28"/>
          <w:szCs w:val="28"/>
        </w:rPr>
        <w:t>Тундрино</w:t>
      </w:r>
      <w:proofErr w:type="spellEnd"/>
      <w:r w:rsidRPr="00DD728E">
        <w:rPr>
          <w:sz w:val="28"/>
          <w:szCs w:val="28"/>
        </w:rPr>
        <w:t>»</w:t>
      </w:r>
      <w:r>
        <w:rPr>
          <w:sz w:val="28"/>
          <w:szCs w:val="28"/>
        </w:rPr>
        <w:t xml:space="preserve"> - 0,09 (налог на имущество организаций). Суммы были оплачены в декабре 2022 года.</w:t>
      </w:r>
    </w:p>
    <w:p w14:paraId="451190D8" w14:textId="77777777" w:rsidR="006B113A" w:rsidRPr="00182EA4" w:rsidRDefault="006B113A" w:rsidP="007869B4">
      <w:pPr>
        <w:spacing w:after="0" w:line="240" w:lineRule="auto"/>
        <w:jc w:val="both"/>
        <w:rPr>
          <w:rFonts w:ascii="Times New Roman" w:eastAsia="Calibri" w:hAnsi="Times New Roman" w:cs="Times New Roman"/>
          <w:sz w:val="28"/>
          <w:szCs w:val="28"/>
        </w:rPr>
      </w:pPr>
    </w:p>
    <w:p w14:paraId="3C007952" w14:textId="349820E0" w:rsidR="00E71FDA" w:rsidRDefault="00E71FDA" w:rsidP="00E71FDA">
      <w:pPr>
        <w:jc w:val="center"/>
        <w:rPr>
          <w:b/>
          <w:sz w:val="28"/>
          <w:szCs w:val="28"/>
        </w:rPr>
      </w:pPr>
      <w:r w:rsidRPr="0060754C">
        <w:rPr>
          <w:b/>
          <w:sz w:val="28"/>
          <w:szCs w:val="28"/>
        </w:rPr>
        <w:t>Раздел 5 «</w:t>
      </w:r>
      <w:r w:rsidR="00144D36" w:rsidRPr="0060754C">
        <w:rPr>
          <w:b/>
          <w:sz w:val="28"/>
          <w:szCs w:val="28"/>
        </w:rPr>
        <w:t>П</w:t>
      </w:r>
      <w:r w:rsidRPr="0060754C">
        <w:rPr>
          <w:b/>
          <w:sz w:val="28"/>
          <w:szCs w:val="28"/>
        </w:rPr>
        <w:t>рочие вопросы деятельности субъекта бюджетной отчетности»:</w:t>
      </w:r>
    </w:p>
    <w:p w14:paraId="56486E51" w14:textId="1983C405" w:rsidR="00F10230" w:rsidRDefault="00F10230" w:rsidP="00F10230">
      <w:pPr>
        <w:jc w:val="both"/>
        <w:rPr>
          <w:sz w:val="28"/>
          <w:szCs w:val="28"/>
        </w:rPr>
      </w:pPr>
      <w:r w:rsidRPr="004A456E">
        <w:rPr>
          <w:b/>
          <w:sz w:val="28"/>
          <w:szCs w:val="28"/>
        </w:rPr>
        <w:t>-</w:t>
      </w:r>
      <w:r>
        <w:rPr>
          <w:b/>
          <w:sz w:val="28"/>
          <w:szCs w:val="28"/>
        </w:rPr>
        <w:t xml:space="preserve"> </w:t>
      </w:r>
      <w:r w:rsidRPr="004A456E">
        <w:rPr>
          <w:sz w:val="28"/>
          <w:szCs w:val="28"/>
        </w:rPr>
        <w:t xml:space="preserve">отчёт о состоянии дорожного фонда МО </w:t>
      </w:r>
      <w:r w:rsidRPr="004A456E">
        <w:rPr>
          <w:b/>
          <w:sz w:val="28"/>
          <w:szCs w:val="28"/>
        </w:rPr>
        <w:t>(Приложение №</w:t>
      </w:r>
      <w:r w:rsidR="00511EFF">
        <w:rPr>
          <w:b/>
          <w:sz w:val="28"/>
          <w:szCs w:val="28"/>
        </w:rPr>
        <w:t>7</w:t>
      </w:r>
      <w:r w:rsidRPr="004E2AF4">
        <w:rPr>
          <w:sz w:val="28"/>
          <w:szCs w:val="28"/>
        </w:rPr>
        <w:t xml:space="preserve"> </w:t>
      </w:r>
      <w:r w:rsidRPr="00C32113">
        <w:rPr>
          <w:sz w:val="28"/>
          <w:szCs w:val="28"/>
        </w:rPr>
        <w:t xml:space="preserve">к Порядку составления и предоставления консолидированной бюджетной отчётности </w:t>
      </w:r>
      <w:r w:rsidRPr="00C32113">
        <w:rPr>
          <w:rFonts w:cstheme="minorHAnsi"/>
          <w:sz w:val="28"/>
          <w:szCs w:val="28"/>
        </w:rPr>
        <w:t xml:space="preserve">и консолидированной бухгалтерской отчётности, утверждённому </w:t>
      </w:r>
      <w:r w:rsidRPr="0060754C">
        <w:rPr>
          <w:rFonts w:cstheme="minorHAnsi"/>
          <w:sz w:val="24"/>
          <w:szCs w:val="24"/>
        </w:rPr>
        <w:t xml:space="preserve">Приказом ДФ от </w:t>
      </w:r>
      <w:r w:rsidR="00511EFF">
        <w:rPr>
          <w:sz w:val="24"/>
          <w:szCs w:val="24"/>
        </w:rPr>
        <w:t>05.05.2022</w:t>
      </w:r>
      <w:r w:rsidR="00511EFF" w:rsidRPr="0060754C">
        <w:rPr>
          <w:sz w:val="24"/>
          <w:szCs w:val="24"/>
        </w:rPr>
        <w:t xml:space="preserve"> №</w:t>
      </w:r>
      <w:r w:rsidR="00511EFF">
        <w:rPr>
          <w:sz w:val="24"/>
          <w:szCs w:val="24"/>
        </w:rPr>
        <w:t>21</w:t>
      </w:r>
      <w:r w:rsidR="00511EFF" w:rsidRPr="0060754C">
        <w:rPr>
          <w:sz w:val="24"/>
          <w:szCs w:val="24"/>
        </w:rPr>
        <w:t>-п</w:t>
      </w:r>
      <w:r w:rsidRPr="0060754C">
        <w:rPr>
          <w:sz w:val="24"/>
          <w:szCs w:val="24"/>
        </w:rPr>
        <w:t>)</w:t>
      </w:r>
      <w:r w:rsidRPr="004A456E">
        <w:rPr>
          <w:sz w:val="28"/>
          <w:szCs w:val="28"/>
        </w:rPr>
        <w:t xml:space="preserve"> – приложена.</w:t>
      </w:r>
    </w:p>
    <w:p w14:paraId="6B7A46AA" w14:textId="5E2B64AC" w:rsidR="00EC370D" w:rsidRPr="00A97B2D" w:rsidRDefault="00EC370D" w:rsidP="00F10230">
      <w:pPr>
        <w:jc w:val="both"/>
        <w:rPr>
          <w:rFonts w:ascii="Times New Roman" w:hAnsi="Times New Roman" w:cs="Times New Roman"/>
          <w:sz w:val="28"/>
          <w:szCs w:val="28"/>
        </w:rPr>
      </w:pPr>
      <w:r w:rsidRPr="004A456E">
        <w:rPr>
          <w:rFonts w:ascii="Times New Roman" w:hAnsi="Times New Roman" w:cs="Times New Roman"/>
          <w:sz w:val="28"/>
          <w:szCs w:val="28"/>
        </w:rPr>
        <w:t xml:space="preserve">    </w:t>
      </w:r>
      <w:r w:rsidRPr="00A97B2D">
        <w:rPr>
          <w:rFonts w:ascii="Times New Roman" w:hAnsi="Times New Roman" w:cs="Times New Roman"/>
          <w:sz w:val="28"/>
          <w:szCs w:val="28"/>
        </w:rPr>
        <w:t xml:space="preserve">Задолженность по исполнительным документам на </w:t>
      </w:r>
      <w:r w:rsidR="000508E1" w:rsidRPr="00A97B2D">
        <w:rPr>
          <w:rFonts w:ascii="Times New Roman" w:hAnsi="Times New Roman" w:cs="Times New Roman"/>
          <w:sz w:val="28"/>
          <w:szCs w:val="28"/>
        </w:rPr>
        <w:t>конец отчетного периода</w:t>
      </w:r>
      <w:r w:rsidRPr="00A97B2D">
        <w:rPr>
          <w:rFonts w:ascii="Times New Roman" w:hAnsi="Times New Roman" w:cs="Times New Roman"/>
          <w:sz w:val="28"/>
          <w:szCs w:val="28"/>
        </w:rPr>
        <w:t xml:space="preserve"> отсутствует</w:t>
      </w:r>
      <w:r w:rsidR="004F00E7">
        <w:rPr>
          <w:rFonts w:ascii="Times New Roman" w:hAnsi="Times New Roman" w:cs="Times New Roman"/>
          <w:sz w:val="28"/>
          <w:szCs w:val="28"/>
        </w:rP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1275"/>
        <w:gridCol w:w="1476"/>
        <w:gridCol w:w="5555"/>
      </w:tblGrid>
      <w:tr w:rsidR="007869B4" w:rsidRPr="00A97B2D" w14:paraId="15AE50FE" w14:textId="77777777" w:rsidTr="00057ED8">
        <w:trPr>
          <w:trHeight w:val="204"/>
        </w:trPr>
        <w:tc>
          <w:tcPr>
            <w:tcW w:w="925" w:type="dxa"/>
          </w:tcPr>
          <w:p w14:paraId="5ED11E16" w14:textId="77777777" w:rsidR="007869B4" w:rsidRPr="00A97B2D" w:rsidRDefault="007869B4" w:rsidP="00057ED8">
            <w:pPr>
              <w:widowControl w:val="0"/>
              <w:tabs>
                <w:tab w:val="left" w:pos="993"/>
              </w:tabs>
              <w:autoSpaceDE w:val="0"/>
              <w:autoSpaceDN w:val="0"/>
              <w:adjustRightInd w:val="0"/>
              <w:spacing w:after="0"/>
              <w:jc w:val="center"/>
              <w:rPr>
                <w:rFonts w:ascii="Times New Roman" w:hAnsi="Times New Roman" w:cs="Times New Roman"/>
                <w:sz w:val="24"/>
                <w:szCs w:val="24"/>
              </w:rPr>
            </w:pPr>
            <w:r w:rsidRPr="00A97B2D">
              <w:rPr>
                <w:rFonts w:ascii="Times New Roman" w:hAnsi="Times New Roman" w:cs="Times New Roman"/>
                <w:sz w:val="24"/>
                <w:szCs w:val="24"/>
              </w:rPr>
              <w:t>КВР</w:t>
            </w:r>
          </w:p>
        </w:tc>
        <w:tc>
          <w:tcPr>
            <w:tcW w:w="1275" w:type="dxa"/>
          </w:tcPr>
          <w:p w14:paraId="177C0CA9" w14:textId="77777777" w:rsidR="007869B4" w:rsidRPr="00A97B2D" w:rsidRDefault="007869B4" w:rsidP="00057ED8">
            <w:pPr>
              <w:widowControl w:val="0"/>
              <w:tabs>
                <w:tab w:val="left" w:pos="993"/>
              </w:tabs>
              <w:autoSpaceDE w:val="0"/>
              <w:autoSpaceDN w:val="0"/>
              <w:adjustRightInd w:val="0"/>
              <w:spacing w:after="0"/>
              <w:jc w:val="center"/>
              <w:rPr>
                <w:rFonts w:ascii="Times New Roman" w:hAnsi="Times New Roman" w:cs="Times New Roman"/>
                <w:sz w:val="24"/>
                <w:szCs w:val="24"/>
              </w:rPr>
            </w:pPr>
            <w:r w:rsidRPr="00A97B2D">
              <w:rPr>
                <w:rFonts w:ascii="Times New Roman" w:hAnsi="Times New Roman" w:cs="Times New Roman"/>
                <w:sz w:val="24"/>
                <w:szCs w:val="24"/>
              </w:rPr>
              <w:t>КОСГУ</w:t>
            </w:r>
          </w:p>
        </w:tc>
        <w:tc>
          <w:tcPr>
            <w:tcW w:w="1418" w:type="dxa"/>
          </w:tcPr>
          <w:p w14:paraId="0CFE5AA2" w14:textId="77777777" w:rsidR="007869B4" w:rsidRPr="00A97B2D" w:rsidRDefault="007869B4" w:rsidP="00057ED8">
            <w:pPr>
              <w:widowControl w:val="0"/>
              <w:tabs>
                <w:tab w:val="left" w:pos="993"/>
              </w:tabs>
              <w:autoSpaceDE w:val="0"/>
              <w:autoSpaceDN w:val="0"/>
              <w:adjustRightInd w:val="0"/>
              <w:spacing w:after="0"/>
              <w:jc w:val="center"/>
              <w:rPr>
                <w:rFonts w:ascii="Times New Roman" w:hAnsi="Times New Roman" w:cs="Times New Roman"/>
                <w:sz w:val="24"/>
                <w:szCs w:val="24"/>
              </w:rPr>
            </w:pPr>
            <w:r w:rsidRPr="00A97B2D">
              <w:rPr>
                <w:rFonts w:ascii="Times New Roman" w:hAnsi="Times New Roman" w:cs="Times New Roman"/>
                <w:sz w:val="24"/>
                <w:szCs w:val="24"/>
              </w:rPr>
              <w:t>Сумма</w:t>
            </w:r>
          </w:p>
        </w:tc>
        <w:tc>
          <w:tcPr>
            <w:tcW w:w="5555" w:type="dxa"/>
          </w:tcPr>
          <w:p w14:paraId="14E7A4EA" w14:textId="77777777" w:rsidR="007869B4" w:rsidRPr="00A97B2D" w:rsidRDefault="007869B4" w:rsidP="00057ED8">
            <w:pPr>
              <w:widowControl w:val="0"/>
              <w:tabs>
                <w:tab w:val="left" w:pos="993"/>
              </w:tabs>
              <w:autoSpaceDE w:val="0"/>
              <w:autoSpaceDN w:val="0"/>
              <w:adjustRightInd w:val="0"/>
              <w:spacing w:after="0"/>
              <w:jc w:val="center"/>
              <w:rPr>
                <w:rFonts w:ascii="Times New Roman" w:hAnsi="Times New Roman" w:cs="Times New Roman"/>
                <w:sz w:val="24"/>
                <w:szCs w:val="24"/>
              </w:rPr>
            </w:pPr>
            <w:r w:rsidRPr="00A97B2D">
              <w:rPr>
                <w:rFonts w:ascii="Times New Roman" w:hAnsi="Times New Roman" w:cs="Times New Roman"/>
                <w:sz w:val="24"/>
                <w:szCs w:val="24"/>
              </w:rPr>
              <w:t>Пояснения</w:t>
            </w:r>
          </w:p>
        </w:tc>
      </w:tr>
      <w:tr w:rsidR="007869B4" w:rsidRPr="00A97B2D" w14:paraId="5114CD3B" w14:textId="77777777" w:rsidTr="00057ED8">
        <w:trPr>
          <w:trHeight w:val="318"/>
        </w:trPr>
        <w:tc>
          <w:tcPr>
            <w:tcW w:w="925" w:type="dxa"/>
          </w:tcPr>
          <w:p w14:paraId="5B65EBA6" w14:textId="78E20898" w:rsidR="007869B4" w:rsidRPr="00A97B2D" w:rsidRDefault="00A97B2D" w:rsidP="00057ED8">
            <w:pPr>
              <w:widowControl w:val="0"/>
              <w:tabs>
                <w:tab w:val="left" w:pos="993"/>
              </w:tabs>
              <w:autoSpaceDE w:val="0"/>
              <w:autoSpaceDN w:val="0"/>
              <w:adjustRightInd w:val="0"/>
              <w:spacing w:after="0"/>
              <w:jc w:val="center"/>
              <w:rPr>
                <w:rFonts w:ascii="Times New Roman" w:hAnsi="Times New Roman" w:cs="Times New Roman"/>
                <w:sz w:val="24"/>
                <w:szCs w:val="24"/>
                <w:lang w:val="en-US"/>
              </w:rPr>
            </w:pPr>
            <w:r w:rsidRPr="00A97B2D">
              <w:rPr>
                <w:rFonts w:ascii="Times New Roman" w:hAnsi="Times New Roman" w:cs="Times New Roman"/>
                <w:sz w:val="24"/>
                <w:szCs w:val="24"/>
                <w:lang w:val="en-US"/>
              </w:rPr>
              <w:t>831</w:t>
            </w:r>
          </w:p>
        </w:tc>
        <w:tc>
          <w:tcPr>
            <w:tcW w:w="1275" w:type="dxa"/>
          </w:tcPr>
          <w:p w14:paraId="700E352A" w14:textId="0CB533A2" w:rsidR="007869B4" w:rsidRPr="00A97B2D" w:rsidRDefault="007869B4" w:rsidP="00057ED8">
            <w:pPr>
              <w:widowControl w:val="0"/>
              <w:tabs>
                <w:tab w:val="left" w:pos="993"/>
              </w:tabs>
              <w:autoSpaceDE w:val="0"/>
              <w:autoSpaceDN w:val="0"/>
              <w:adjustRightInd w:val="0"/>
              <w:spacing w:after="0"/>
              <w:jc w:val="center"/>
              <w:rPr>
                <w:rFonts w:ascii="Times New Roman" w:hAnsi="Times New Roman" w:cs="Times New Roman"/>
                <w:sz w:val="24"/>
                <w:szCs w:val="24"/>
              </w:rPr>
            </w:pPr>
            <w:r w:rsidRPr="00A97B2D">
              <w:rPr>
                <w:rFonts w:ascii="Times New Roman" w:hAnsi="Times New Roman" w:cs="Times New Roman"/>
                <w:sz w:val="24"/>
                <w:szCs w:val="24"/>
              </w:rPr>
              <w:t>29</w:t>
            </w:r>
            <w:r w:rsidR="00530202" w:rsidRPr="00A97B2D">
              <w:rPr>
                <w:rFonts w:ascii="Times New Roman" w:hAnsi="Times New Roman" w:cs="Times New Roman"/>
                <w:sz w:val="24"/>
                <w:szCs w:val="24"/>
              </w:rPr>
              <w:t>1</w:t>
            </w:r>
          </w:p>
        </w:tc>
        <w:tc>
          <w:tcPr>
            <w:tcW w:w="1418" w:type="dxa"/>
          </w:tcPr>
          <w:p w14:paraId="6C1A81BE" w14:textId="606DDADB" w:rsidR="007869B4" w:rsidRPr="00A97B2D" w:rsidRDefault="00530202" w:rsidP="00057ED8">
            <w:pPr>
              <w:widowControl w:val="0"/>
              <w:tabs>
                <w:tab w:val="left" w:pos="993"/>
              </w:tabs>
              <w:autoSpaceDE w:val="0"/>
              <w:autoSpaceDN w:val="0"/>
              <w:adjustRightInd w:val="0"/>
              <w:spacing w:after="0"/>
              <w:jc w:val="center"/>
              <w:rPr>
                <w:rFonts w:ascii="Times New Roman" w:hAnsi="Times New Roman" w:cs="Times New Roman"/>
                <w:sz w:val="24"/>
                <w:szCs w:val="24"/>
              </w:rPr>
            </w:pPr>
            <w:r w:rsidRPr="00A97B2D">
              <w:rPr>
                <w:rFonts w:ascii="Times New Roman" w:hAnsi="Times New Roman" w:cs="Times New Roman"/>
                <w:sz w:val="24"/>
                <w:szCs w:val="24"/>
              </w:rPr>
              <w:t>25 892</w:t>
            </w:r>
            <w:r w:rsidR="007869B4" w:rsidRPr="00A97B2D">
              <w:rPr>
                <w:rFonts w:ascii="Times New Roman" w:hAnsi="Times New Roman" w:cs="Times New Roman"/>
                <w:sz w:val="24"/>
                <w:szCs w:val="24"/>
              </w:rPr>
              <w:t>,00</w:t>
            </w:r>
          </w:p>
        </w:tc>
        <w:tc>
          <w:tcPr>
            <w:tcW w:w="5555" w:type="dxa"/>
          </w:tcPr>
          <w:p w14:paraId="4FF04F08" w14:textId="5130C114" w:rsidR="007869B4" w:rsidRPr="00A97B2D" w:rsidRDefault="007869B4" w:rsidP="00057ED8">
            <w:pPr>
              <w:widowControl w:val="0"/>
              <w:tabs>
                <w:tab w:val="left" w:pos="993"/>
              </w:tabs>
              <w:autoSpaceDE w:val="0"/>
              <w:autoSpaceDN w:val="0"/>
              <w:adjustRightInd w:val="0"/>
              <w:spacing w:after="0"/>
              <w:jc w:val="both"/>
              <w:rPr>
                <w:rFonts w:ascii="Times New Roman" w:hAnsi="Times New Roman" w:cs="Times New Roman"/>
                <w:sz w:val="24"/>
                <w:szCs w:val="24"/>
              </w:rPr>
            </w:pPr>
            <w:r w:rsidRPr="00A97B2D">
              <w:rPr>
                <w:rFonts w:ascii="Times New Roman" w:hAnsi="Times New Roman" w:cs="Times New Roman"/>
                <w:sz w:val="24"/>
                <w:szCs w:val="24"/>
              </w:rPr>
              <w:t xml:space="preserve"> Перечисление судебных расходов по уплате госпошлины </w:t>
            </w:r>
            <w:r w:rsidR="00530202" w:rsidRPr="00A97B2D">
              <w:rPr>
                <w:rFonts w:ascii="Times New Roman" w:hAnsi="Times New Roman" w:cs="Times New Roman"/>
                <w:sz w:val="24"/>
                <w:szCs w:val="24"/>
              </w:rPr>
              <w:t>исполнительному документу Арбитражного суда ХМАО-Югры</w:t>
            </w:r>
            <w:r w:rsidRPr="00A97B2D">
              <w:rPr>
                <w:rFonts w:ascii="Times New Roman" w:hAnsi="Times New Roman" w:cs="Times New Roman"/>
                <w:sz w:val="24"/>
                <w:szCs w:val="24"/>
              </w:rPr>
              <w:t xml:space="preserve"> №А75-</w:t>
            </w:r>
            <w:r w:rsidR="00530202" w:rsidRPr="00A97B2D">
              <w:rPr>
                <w:rFonts w:ascii="Times New Roman" w:hAnsi="Times New Roman" w:cs="Times New Roman"/>
                <w:sz w:val="24"/>
                <w:szCs w:val="24"/>
              </w:rPr>
              <w:t>16259/20</w:t>
            </w:r>
            <w:r w:rsidRPr="00A97B2D">
              <w:rPr>
                <w:rFonts w:ascii="Times New Roman" w:hAnsi="Times New Roman" w:cs="Times New Roman"/>
                <w:sz w:val="24"/>
                <w:szCs w:val="24"/>
              </w:rPr>
              <w:t xml:space="preserve"> от </w:t>
            </w:r>
            <w:r w:rsidR="00530202" w:rsidRPr="00A97B2D">
              <w:rPr>
                <w:rFonts w:ascii="Times New Roman" w:hAnsi="Times New Roman" w:cs="Times New Roman"/>
                <w:sz w:val="24"/>
                <w:szCs w:val="24"/>
              </w:rPr>
              <w:t>16</w:t>
            </w:r>
            <w:r w:rsidRPr="00A97B2D">
              <w:rPr>
                <w:rFonts w:ascii="Times New Roman" w:hAnsi="Times New Roman" w:cs="Times New Roman"/>
                <w:sz w:val="24"/>
                <w:szCs w:val="24"/>
              </w:rPr>
              <w:t>.11.202</w:t>
            </w:r>
            <w:r w:rsidR="00530202" w:rsidRPr="00A97B2D">
              <w:rPr>
                <w:rFonts w:ascii="Times New Roman" w:hAnsi="Times New Roman" w:cs="Times New Roman"/>
                <w:sz w:val="24"/>
                <w:szCs w:val="24"/>
              </w:rPr>
              <w:t>1</w:t>
            </w:r>
            <w:r w:rsidRPr="00A97B2D">
              <w:rPr>
                <w:rFonts w:ascii="Times New Roman" w:hAnsi="Times New Roman" w:cs="Times New Roman"/>
                <w:sz w:val="24"/>
                <w:szCs w:val="24"/>
              </w:rPr>
              <w:t xml:space="preserve"> г.  </w:t>
            </w:r>
          </w:p>
        </w:tc>
      </w:tr>
      <w:tr w:rsidR="00530202" w:rsidRPr="00A97B2D" w14:paraId="037BD4FE" w14:textId="77777777" w:rsidTr="00057ED8">
        <w:trPr>
          <w:trHeight w:val="318"/>
        </w:trPr>
        <w:tc>
          <w:tcPr>
            <w:tcW w:w="925" w:type="dxa"/>
          </w:tcPr>
          <w:p w14:paraId="0662A246" w14:textId="393361B5" w:rsidR="00530202" w:rsidRPr="00A97B2D" w:rsidRDefault="00A97B2D" w:rsidP="00057ED8">
            <w:pPr>
              <w:widowControl w:val="0"/>
              <w:tabs>
                <w:tab w:val="left" w:pos="993"/>
              </w:tabs>
              <w:autoSpaceDE w:val="0"/>
              <w:autoSpaceDN w:val="0"/>
              <w:adjustRightInd w:val="0"/>
              <w:spacing w:after="0"/>
              <w:jc w:val="center"/>
              <w:rPr>
                <w:rFonts w:ascii="Times New Roman" w:hAnsi="Times New Roman" w:cs="Times New Roman"/>
                <w:sz w:val="24"/>
                <w:szCs w:val="24"/>
                <w:lang w:val="en-US"/>
              </w:rPr>
            </w:pPr>
            <w:r w:rsidRPr="00A97B2D">
              <w:rPr>
                <w:rFonts w:ascii="Times New Roman" w:hAnsi="Times New Roman" w:cs="Times New Roman"/>
                <w:sz w:val="24"/>
                <w:szCs w:val="24"/>
                <w:lang w:val="en-US"/>
              </w:rPr>
              <w:t>244</w:t>
            </w:r>
          </w:p>
        </w:tc>
        <w:tc>
          <w:tcPr>
            <w:tcW w:w="1275" w:type="dxa"/>
          </w:tcPr>
          <w:p w14:paraId="10F811E1" w14:textId="216C838E" w:rsidR="00530202" w:rsidRPr="00A97B2D" w:rsidRDefault="00530202" w:rsidP="00057ED8">
            <w:pPr>
              <w:widowControl w:val="0"/>
              <w:tabs>
                <w:tab w:val="left" w:pos="993"/>
              </w:tabs>
              <w:autoSpaceDE w:val="0"/>
              <w:autoSpaceDN w:val="0"/>
              <w:adjustRightInd w:val="0"/>
              <w:spacing w:after="0"/>
              <w:jc w:val="center"/>
              <w:rPr>
                <w:rFonts w:ascii="Times New Roman" w:hAnsi="Times New Roman" w:cs="Times New Roman"/>
                <w:sz w:val="24"/>
                <w:szCs w:val="24"/>
              </w:rPr>
            </w:pPr>
            <w:r w:rsidRPr="00A97B2D">
              <w:rPr>
                <w:rFonts w:ascii="Times New Roman" w:hAnsi="Times New Roman" w:cs="Times New Roman"/>
                <w:sz w:val="24"/>
                <w:szCs w:val="24"/>
              </w:rPr>
              <w:t>226</w:t>
            </w:r>
          </w:p>
        </w:tc>
        <w:tc>
          <w:tcPr>
            <w:tcW w:w="1418" w:type="dxa"/>
          </w:tcPr>
          <w:p w14:paraId="17D28BEE" w14:textId="16BF9010" w:rsidR="00530202" w:rsidRPr="00A97B2D" w:rsidRDefault="00530202" w:rsidP="00057ED8">
            <w:pPr>
              <w:widowControl w:val="0"/>
              <w:tabs>
                <w:tab w:val="left" w:pos="993"/>
              </w:tabs>
              <w:autoSpaceDE w:val="0"/>
              <w:autoSpaceDN w:val="0"/>
              <w:adjustRightInd w:val="0"/>
              <w:spacing w:after="0"/>
              <w:jc w:val="center"/>
              <w:rPr>
                <w:rFonts w:ascii="Times New Roman" w:hAnsi="Times New Roman" w:cs="Times New Roman"/>
                <w:sz w:val="24"/>
                <w:szCs w:val="24"/>
              </w:rPr>
            </w:pPr>
            <w:r w:rsidRPr="00A97B2D">
              <w:rPr>
                <w:rFonts w:ascii="Times New Roman" w:hAnsi="Times New Roman" w:cs="Times New Roman"/>
                <w:sz w:val="24"/>
                <w:szCs w:val="24"/>
              </w:rPr>
              <w:t>1 289 204,95</w:t>
            </w:r>
          </w:p>
        </w:tc>
        <w:tc>
          <w:tcPr>
            <w:tcW w:w="5555" w:type="dxa"/>
          </w:tcPr>
          <w:p w14:paraId="034EDCDE" w14:textId="2CD1D8D2" w:rsidR="00530202" w:rsidRPr="00A97B2D" w:rsidRDefault="00530202" w:rsidP="00057ED8">
            <w:pPr>
              <w:widowControl w:val="0"/>
              <w:tabs>
                <w:tab w:val="left" w:pos="993"/>
              </w:tabs>
              <w:autoSpaceDE w:val="0"/>
              <w:autoSpaceDN w:val="0"/>
              <w:adjustRightInd w:val="0"/>
              <w:spacing w:after="0"/>
              <w:jc w:val="both"/>
              <w:rPr>
                <w:rFonts w:ascii="Times New Roman" w:hAnsi="Times New Roman" w:cs="Times New Roman"/>
                <w:sz w:val="24"/>
                <w:szCs w:val="24"/>
              </w:rPr>
            </w:pPr>
            <w:r w:rsidRPr="00A97B2D">
              <w:rPr>
                <w:rFonts w:ascii="Times New Roman" w:hAnsi="Times New Roman" w:cs="Times New Roman"/>
                <w:sz w:val="24"/>
                <w:szCs w:val="24"/>
              </w:rPr>
              <w:t xml:space="preserve">Перечисление АО «Югра-Экология» согласно исполнительному документу Арбитражного суда ХМАО-Югры №А75-16259/20 от 16.11.2021 г.  </w:t>
            </w:r>
          </w:p>
        </w:tc>
      </w:tr>
    </w:tbl>
    <w:p w14:paraId="26123CC8" w14:textId="77777777" w:rsidR="007869B4" w:rsidRPr="00A97B2D" w:rsidRDefault="007869B4" w:rsidP="007869B4">
      <w:pPr>
        <w:widowControl w:val="0"/>
        <w:tabs>
          <w:tab w:val="left" w:pos="993"/>
        </w:tabs>
        <w:autoSpaceDE w:val="0"/>
        <w:autoSpaceDN w:val="0"/>
        <w:adjustRightInd w:val="0"/>
        <w:spacing w:after="0"/>
        <w:jc w:val="both"/>
        <w:rPr>
          <w:rFonts w:ascii="Times New Roman" w:hAnsi="Times New Roman" w:cs="Times New Roman"/>
          <w:sz w:val="16"/>
          <w:szCs w:val="16"/>
        </w:rPr>
      </w:pPr>
    </w:p>
    <w:p w14:paraId="24B29129" w14:textId="364C9BEF" w:rsidR="007869B4" w:rsidRPr="00A97B2D" w:rsidRDefault="007869B4" w:rsidP="007869B4">
      <w:pPr>
        <w:widowControl w:val="0"/>
        <w:tabs>
          <w:tab w:val="left" w:pos="993"/>
        </w:tabs>
        <w:autoSpaceDE w:val="0"/>
        <w:autoSpaceDN w:val="0"/>
        <w:adjustRightInd w:val="0"/>
        <w:spacing w:after="0"/>
        <w:jc w:val="both"/>
        <w:rPr>
          <w:rFonts w:ascii="Times New Roman" w:hAnsi="Times New Roman" w:cs="Times New Roman"/>
          <w:sz w:val="28"/>
          <w:szCs w:val="28"/>
        </w:rPr>
      </w:pPr>
      <w:r w:rsidRPr="00A97B2D">
        <w:rPr>
          <w:rFonts w:ascii="Times New Roman" w:hAnsi="Times New Roman" w:cs="Times New Roman"/>
          <w:sz w:val="28"/>
          <w:szCs w:val="28"/>
        </w:rPr>
        <w:t xml:space="preserve">   - Исполнительный документ ФС №</w:t>
      </w:r>
      <w:r w:rsidR="00A97B2D" w:rsidRPr="00A97B2D">
        <w:rPr>
          <w:rFonts w:ascii="Times New Roman" w:hAnsi="Times New Roman" w:cs="Times New Roman"/>
          <w:sz w:val="28"/>
          <w:szCs w:val="28"/>
        </w:rPr>
        <w:t>036165242</w:t>
      </w:r>
      <w:r w:rsidRPr="00A97B2D">
        <w:rPr>
          <w:rFonts w:ascii="Times New Roman" w:hAnsi="Times New Roman" w:cs="Times New Roman"/>
          <w:sz w:val="28"/>
          <w:szCs w:val="28"/>
        </w:rPr>
        <w:t xml:space="preserve"> от </w:t>
      </w:r>
      <w:r w:rsidR="00A97B2D" w:rsidRPr="00A97B2D">
        <w:rPr>
          <w:rFonts w:ascii="Times New Roman" w:hAnsi="Times New Roman" w:cs="Times New Roman"/>
          <w:sz w:val="28"/>
          <w:szCs w:val="28"/>
        </w:rPr>
        <w:t>24</w:t>
      </w:r>
      <w:r w:rsidRPr="00A97B2D">
        <w:rPr>
          <w:rFonts w:ascii="Times New Roman" w:hAnsi="Times New Roman" w:cs="Times New Roman"/>
          <w:sz w:val="28"/>
          <w:szCs w:val="28"/>
        </w:rPr>
        <w:t>.</w:t>
      </w:r>
      <w:r w:rsidR="00A97B2D" w:rsidRPr="00A97B2D">
        <w:rPr>
          <w:rFonts w:ascii="Times New Roman" w:hAnsi="Times New Roman" w:cs="Times New Roman"/>
          <w:sz w:val="28"/>
          <w:szCs w:val="28"/>
        </w:rPr>
        <w:t>1</w:t>
      </w:r>
      <w:r w:rsidRPr="00A97B2D">
        <w:rPr>
          <w:rFonts w:ascii="Times New Roman" w:hAnsi="Times New Roman" w:cs="Times New Roman"/>
          <w:sz w:val="28"/>
          <w:szCs w:val="28"/>
        </w:rPr>
        <w:t>2.2021 о</w:t>
      </w:r>
      <w:r w:rsidR="00A97B2D" w:rsidRPr="00A97B2D">
        <w:rPr>
          <w:rFonts w:ascii="Times New Roman" w:hAnsi="Times New Roman" w:cs="Times New Roman"/>
          <w:sz w:val="28"/>
          <w:szCs w:val="28"/>
        </w:rPr>
        <w:t xml:space="preserve"> взыскании убытков и</w:t>
      </w:r>
      <w:r w:rsidRPr="00A97B2D">
        <w:rPr>
          <w:rFonts w:ascii="Times New Roman" w:hAnsi="Times New Roman" w:cs="Times New Roman"/>
          <w:sz w:val="28"/>
          <w:szCs w:val="28"/>
        </w:rPr>
        <w:t xml:space="preserve"> судебных расходов по уплате госпошлины согласно</w:t>
      </w:r>
      <w:r w:rsidR="00530202" w:rsidRPr="00A97B2D">
        <w:rPr>
          <w:rFonts w:ascii="Times New Roman" w:hAnsi="Times New Roman" w:cs="Times New Roman"/>
          <w:sz w:val="28"/>
          <w:szCs w:val="28"/>
        </w:rPr>
        <w:t xml:space="preserve"> исполнительному документу Арбитражного суда ХМАО-Югры №А75-16259/20 от 16.11.2021 г.</w:t>
      </w:r>
      <w:r w:rsidRPr="00A97B2D">
        <w:rPr>
          <w:rFonts w:ascii="Times New Roman" w:hAnsi="Times New Roman" w:cs="Times New Roman"/>
          <w:sz w:val="28"/>
          <w:szCs w:val="28"/>
        </w:rPr>
        <w:t xml:space="preserve"> с администрации сельского поселения </w:t>
      </w:r>
      <w:proofErr w:type="spellStart"/>
      <w:r w:rsidRPr="00A97B2D">
        <w:rPr>
          <w:rFonts w:ascii="Times New Roman" w:hAnsi="Times New Roman" w:cs="Times New Roman"/>
          <w:sz w:val="28"/>
          <w:szCs w:val="28"/>
        </w:rPr>
        <w:t>Тундрино</w:t>
      </w:r>
      <w:proofErr w:type="spellEnd"/>
      <w:r w:rsidRPr="00A97B2D">
        <w:rPr>
          <w:rFonts w:ascii="Times New Roman" w:hAnsi="Times New Roman" w:cs="Times New Roman"/>
          <w:sz w:val="28"/>
          <w:szCs w:val="28"/>
        </w:rPr>
        <w:t xml:space="preserve"> по иску АО «</w:t>
      </w:r>
      <w:r w:rsidR="00530202" w:rsidRPr="00A97B2D">
        <w:rPr>
          <w:rFonts w:ascii="Times New Roman" w:hAnsi="Times New Roman" w:cs="Times New Roman"/>
          <w:sz w:val="28"/>
          <w:szCs w:val="28"/>
        </w:rPr>
        <w:t xml:space="preserve">Югра-Экология» </w:t>
      </w:r>
      <w:r w:rsidR="00A97B2D" w:rsidRPr="00A97B2D">
        <w:rPr>
          <w:rFonts w:ascii="Times New Roman" w:hAnsi="Times New Roman" w:cs="Times New Roman"/>
          <w:sz w:val="28"/>
          <w:szCs w:val="28"/>
        </w:rPr>
        <w:t>на сумму 1 315 096,95</w:t>
      </w:r>
      <w:r w:rsidRPr="00A97B2D">
        <w:rPr>
          <w:rFonts w:ascii="Times New Roman" w:hAnsi="Times New Roman" w:cs="Times New Roman"/>
          <w:sz w:val="28"/>
          <w:szCs w:val="28"/>
        </w:rPr>
        <w:t xml:space="preserve"> рублей. </w:t>
      </w:r>
      <w:r w:rsidR="00A97B2D" w:rsidRPr="00A97B2D">
        <w:rPr>
          <w:rFonts w:ascii="Times New Roman" w:hAnsi="Times New Roman" w:cs="Times New Roman"/>
          <w:sz w:val="28"/>
          <w:szCs w:val="28"/>
        </w:rPr>
        <w:t>З</w:t>
      </w:r>
      <w:r w:rsidRPr="00A97B2D">
        <w:rPr>
          <w:rFonts w:ascii="Times New Roman" w:hAnsi="Times New Roman" w:cs="Times New Roman"/>
          <w:sz w:val="28"/>
          <w:szCs w:val="28"/>
        </w:rPr>
        <w:t xml:space="preserve">адолженность уплатили согласно п/п от </w:t>
      </w:r>
      <w:r w:rsidR="006279B2">
        <w:rPr>
          <w:rFonts w:ascii="Times New Roman" w:hAnsi="Times New Roman" w:cs="Times New Roman"/>
          <w:sz w:val="28"/>
          <w:szCs w:val="28"/>
        </w:rPr>
        <w:t>20.10</w:t>
      </w:r>
      <w:r w:rsidRPr="00A97B2D">
        <w:rPr>
          <w:rFonts w:ascii="Times New Roman" w:hAnsi="Times New Roman" w:cs="Times New Roman"/>
          <w:sz w:val="28"/>
          <w:szCs w:val="28"/>
        </w:rPr>
        <w:t>.202</w:t>
      </w:r>
      <w:r w:rsidR="006279B2">
        <w:rPr>
          <w:rFonts w:ascii="Times New Roman" w:hAnsi="Times New Roman" w:cs="Times New Roman"/>
          <w:sz w:val="28"/>
          <w:szCs w:val="28"/>
        </w:rPr>
        <w:t>2</w:t>
      </w:r>
      <w:r w:rsidRPr="00A97B2D">
        <w:rPr>
          <w:rFonts w:ascii="Times New Roman" w:hAnsi="Times New Roman" w:cs="Times New Roman"/>
          <w:sz w:val="28"/>
          <w:szCs w:val="28"/>
        </w:rPr>
        <w:t xml:space="preserve"> №</w:t>
      </w:r>
      <w:r w:rsidR="006279B2">
        <w:rPr>
          <w:rFonts w:ascii="Times New Roman" w:hAnsi="Times New Roman" w:cs="Times New Roman"/>
          <w:sz w:val="28"/>
          <w:szCs w:val="28"/>
        </w:rPr>
        <w:t>919, 920</w:t>
      </w:r>
      <w:r w:rsidRPr="00A97B2D">
        <w:rPr>
          <w:rFonts w:ascii="Times New Roman" w:hAnsi="Times New Roman" w:cs="Times New Roman"/>
          <w:sz w:val="28"/>
          <w:szCs w:val="28"/>
        </w:rPr>
        <w:t xml:space="preserve"> в полном объеме</w:t>
      </w:r>
      <w:r w:rsidR="006279B2">
        <w:rPr>
          <w:rFonts w:ascii="Times New Roman" w:hAnsi="Times New Roman" w:cs="Times New Roman"/>
          <w:sz w:val="28"/>
          <w:szCs w:val="28"/>
        </w:rPr>
        <w:t>.</w:t>
      </w:r>
    </w:p>
    <w:p w14:paraId="60BA5B03" w14:textId="75902460" w:rsidR="00C74574" w:rsidRDefault="00B74990" w:rsidP="00C74574">
      <w:pPr>
        <w:widowControl w:val="0"/>
        <w:tabs>
          <w:tab w:val="left" w:pos="993"/>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Проведена </w:t>
      </w:r>
      <w:r w:rsidR="00371E26">
        <w:rPr>
          <w:rFonts w:ascii="Times New Roman" w:hAnsi="Times New Roman" w:cs="Times New Roman"/>
          <w:sz w:val="28"/>
          <w:szCs w:val="28"/>
        </w:rPr>
        <w:t>сверка</w:t>
      </w:r>
      <w:r>
        <w:rPr>
          <w:rFonts w:ascii="Times New Roman" w:hAnsi="Times New Roman" w:cs="Times New Roman"/>
          <w:sz w:val="28"/>
          <w:szCs w:val="28"/>
        </w:rPr>
        <w:t xml:space="preserve"> </w:t>
      </w:r>
      <w:r w:rsidR="00371E26">
        <w:rPr>
          <w:rFonts w:ascii="Times New Roman" w:hAnsi="Times New Roman" w:cs="Times New Roman"/>
          <w:sz w:val="28"/>
          <w:szCs w:val="28"/>
        </w:rPr>
        <w:t xml:space="preserve">расчетов </w:t>
      </w:r>
      <w:r>
        <w:rPr>
          <w:rFonts w:ascii="Times New Roman" w:hAnsi="Times New Roman" w:cs="Times New Roman"/>
          <w:sz w:val="28"/>
          <w:szCs w:val="28"/>
        </w:rPr>
        <w:t>с контрагентами по</w:t>
      </w:r>
      <w:r w:rsidR="00371E26">
        <w:rPr>
          <w:rFonts w:ascii="Times New Roman" w:hAnsi="Times New Roman" w:cs="Times New Roman"/>
          <w:sz w:val="28"/>
          <w:szCs w:val="28"/>
        </w:rPr>
        <w:t xml:space="preserve"> взаимным</w:t>
      </w:r>
      <w:r>
        <w:rPr>
          <w:rFonts w:ascii="Times New Roman" w:hAnsi="Times New Roman" w:cs="Times New Roman"/>
          <w:sz w:val="28"/>
          <w:szCs w:val="28"/>
        </w:rPr>
        <w:t xml:space="preserve"> обязательствам</w:t>
      </w:r>
      <w:r w:rsidR="00182EA4">
        <w:rPr>
          <w:rFonts w:ascii="Times New Roman" w:hAnsi="Times New Roman" w:cs="Times New Roman"/>
          <w:sz w:val="28"/>
          <w:szCs w:val="28"/>
        </w:rPr>
        <w:t>-</w:t>
      </w:r>
      <w:r>
        <w:rPr>
          <w:rFonts w:ascii="Times New Roman" w:hAnsi="Times New Roman" w:cs="Times New Roman"/>
          <w:sz w:val="28"/>
          <w:szCs w:val="28"/>
        </w:rPr>
        <w:t xml:space="preserve"> расхождений нет</w:t>
      </w:r>
      <w:r w:rsidR="00530202">
        <w:rPr>
          <w:rFonts w:ascii="Times New Roman" w:hAnsi="Times New Roman" w:cs="Times New Roman"/>
          <w:sz w:val="28"/>
          <w:szCs w:val="28"/>
        </w:rPr>
        <w:t>.</w:t>
      </w:r>
    </w:p>
    <w:p w14:paraId="190AB0E0" w14:textId="77777777" w:rsidR="007323F3" w:rsidRDefault="007323F3" w:rsidP="007323F3">
      <w:pPr>
        <w:widowControl w:val="0"/>
        <w:tabs>
          <w:tab w:val="left" w:pos="993"/>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Проведена годовая инвентаризация нефинансовых активов по учреждениям:</w:t>
      </w:r>
    </w:p>
    <w:p w14:paraId="4A30415D" w14:textId="094E20D0" w:rsidR="007323F3" w:rsidRDefault="007323F3" w:rsidP="007323F3">
      <w:pPr>
        <w:widowControl w:val="0"/>
        <w:tabs>
          <w:tab w:val="left" w:pos="993"/>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МКУ «ХЭУ администрации сельского поселения </w:t>
      </w:r>
      <w:proofErr w:type="spellStart"/>
      <w:r>
        <w:rPr>
          <w:rFonts w:ascii="Times New Roman" w:hAnsi="Times New Roman" w:cs="Times New Roman"/>
          <w:sz w:val="28"/>
          <w:szCs w:val="28"/>
        </w:rPr>
        <w:t>Тундрино</w:t>
      </w:r>
      <w:proofErr w:type="spellEnd"/>
      <w:r>
        <w:rPr>
          <w:rFonts w:ascii="Times New Roman" w:hAnsi="Times New Roman" w:cs="Times New Roman"/>
          <w:sz w:val="28"/>
          <w:szCs w:val="28"/>
        </w:rPr>
        <w:t xml:space="preserve">» приказ от </w:t>
      </w:r>
      <w:r w:rsidR="00CB3AE5">
        <w:rPr>
          <w:rFonts w:ascii="Times New Roman" w:hAnsi="Times New Roman" w:cs="Times New Roman"/>
          <w:sz w:val="28"/>
          <w:szCs w:val="28"/>
        </w:rPr>
        <w:t>17</w:t>
      </w:r>
      <w:r>
        <w:rPr>
          <w:rFonts w:ascii="Times New Roman" w:hAnsi="Times New Roman" w:cs="Times New Roman"/>
          <w:sz w:val="28"/>
          <w:szCs w:val="28"/>
        </w:rPr>
        <w:t xml:space="preserve"> </w:t>
      </w:r>
      <w:r>
        <w:rPr>
          <w:rFonts w:ascii="Times New Roman" w:hAnsi="Times New Roman" w:cs="Times New Roman"/>
          <w:sz w:val="28"/>
          <w:szCs w:val="28"/>
        </w:rPr>
        <w:lastRenderedPageBreak/>
        <w:t>ноября 2022 г. №23/1, согласно актам о результатах инвентаризации актов о результатах инвентаризации №</w:t>
      </w:r>
      <w:r w:rsidR="00CB3AE5">
        <w:rPr>
          <w:rFonts w:ascii="Times New Roman" w:hAnsi="Times New Roman" w:cs="Times New Roman"/>
          <w:sz w:val="28"/>
          <w:szCs w:val="28"/>
        </w:rPr>
        <w:t>1</w:t>
      </w:r>
      <w:r>
        <w:rPr>
          <w:rFonts w:ascii="Times New Roman" w:hAnsi="Times New Roman" w:cs="Times New Roman"/>
          <w:sz w:val="28"/>
          <w:szCs w:val="28"/>
        </w:rPr>
        <w:t xml:space="preserve"> от </w:t>
      </w:r>
      <w:r w:rsidR="009D641F">
        <w:rPr>
          <w:rFonts w:ascii="Times New Roman" w:hAnsi="Times New Roman" w:cs="Times New Roman"/>
          <w:sz w:val="28"/>
          <w:szCs w:val="28"/>
        </w:rPr>
        <w:t>01</w:t>
      </w:r>
      <w:r>
        <w:rPr>
          <w:rFonts w:ascii="Times New Roman" w:hAnsi="Times New Roman" w:cs="Times New Roman"/>
          <w:sz w:val="28"/>
          <w:szCs w:val="28"/>
        </w:rPr>
        <w:t>.1</w:t>
      </w:r>
      <w:r w:rsidR="009D641F">
        <w:rPr>
          <w:rFonts w:ascii="Times New Roman" w:hAnsi="Times New Roman" w:cs="Times New Roman"/>
          <w:sz w:val="28"/>
          <w:szCs w:val="28"/>
        </w:rPr>
        <w:t>2</w:t>
      </w:r>
      <w:r>
        <w:rPr>
          <w:rFonts w:ascii="Times New Roman" w:hAnsi="Times New Roman" w:cs="Times New Roman"/>
          <w:sz w:val="28"/>
          <w:szCs w:val="28"/>
        </w:rPr>
        <w:t>.2022 и №</w:t>
      </w:r>
      <w:r w:rsidR="00CB3AE5">
        <w:rPr>
          <w:rFonts w:ascii="Times New Roman" w:hAnsi="Times New Roman" w:cs="Times New Roman"/>
          <w:sz w:val="28"/>
          <w:szCs w:val="28"/>
        </w:rPr>
        <w:t>2</w:t>
      </w:r>
      <w:r>
        <w:rPr>
          <w:rFonts w:ascii="Times New Roman" w:hAnsi="Times New Roman" w:cs="Times New Roman"/>
          <w:sz w:val="28"/>
          <w:szCs w:val="28"/>
        </w:rPr>
        <w:t xml:space="preserve"> от </w:t>
      </w:r>
      <w:r w:rsidR="009D641F">
        <w:rPr>
          <w:rFonts w:ascii="Times New Roman" w:hAnsi="Times New Roman" w:cs="Times New Roman"/>
          <w:sz w:val="28"/>
          <w:szCs w:val="28"/>
        </w:rPr>
        <w:t>01</w:t>
      </w:r>
      <w:r>
        <w:rPr>
          <w:rFonts w:ascii="Times New Roman" w:hAnsi="Times New Roman" w:cs="Times New Roman"/>
          <w:sz w:val="28"/>
          <w:szCs w:val="28"/>
        </w:rPr>
        <w:t>.1</w:t>
      </w:r>
      <w:r w:rsidR="009D641F">
        <w:rPr>
          <w:rFonts w:ascii="Times New Roman" w:hAnsi="Times New Roman" w:cs="Times New Roman"/>
          <w:sz w:val="28"/>
          <w:szCs w:val="28"/>
        </w:rPr>
        <w:t>2</w:t>
      </w:r>
      <w:r>
        <w:rPr>
          <w:rFonts w:ascii="Times New Roman" w:hAnsi="Times New Roman" w:cs="Times New Roman"/>
          <w:sz w:val="28"/>
          <w:szCs w:val="28"/>
        </w:rPr>
        <w:t>.2022 признак обесценения НФА объектов не выявлено, недостачи и излишки не выявлены;</w:t>
      </w:r>
    </w:p>
    <w:p w14:paraId="38486B45" w14:textId="3C3C382A" w:rsidR="007323F3" w:rsidRDefault="007323F3" w:rsidP="007323F3">
      <w:pPr>
        <w:widowControl w:val="0"/>
        <w:tabs>
          <w:tab w:val="left" w:pos="993"/>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w:t>
      </w:r>
      <w:proofErr w:type="spellStart"/>
      <w:r>
        <w:rPr>
          <w:rFonts w:ascii="Times New Roman" w:hAnsi="Times New Roman" w:cs="Times New Roman"/>
          <w:sz w:val="28"/>
          <w:szCs w:val="28"/>
        </w:rPr>
        <w:t>Тундрино</w:t>
      </w:r>
      <w:proofErr w:type="spellEnd"/>
      <w:r>
        <w:rPr>
          <w:rFonts w:ascii="Times New Roman" w:hAnsi="Times New Roman" w:cs="Times New Roman"/>
          <w:sz w:val="28"/>
          <w:szCs w:val="28"/>
        </w:rPr>
        <w:t xml:space="preserve"> на основании распоряжения главы сельского поселения </w:t>
      </w:r>
      <w:proofErr w:type="spellStart"/>
      <w:r>
        <w:rPr>
          <w:rFonts w:ascii="Times New Roman" w:hAnsi="Times New Roman" w:cs="Times New Roman"/>
          <w:sz w:val="28"/>
          <w:szCs w:val="28"/>
        </w:rPr>
        <w:t>Тундрино</w:t>
      </w:r>
      <w:proofErr w:type="spellEnd"/>
      <w:r>
        <w:rPr>
          <w:rFonts w:ascii="Times New Roman" w:hAnsi="Times New Roman" w:cs="Times New Roman"/>
          <w:sz w:val="28"/>
          <w:szCs w:val="28"/>
        </w:rPr>
        <w:t xml:space="preserve"> от 09.12.2022 №7, согласно актам о результатах инвентаризации   №</w:t>
      </w:r>
      <w:r w:rsidR="00CB3AE5">
        <w:rPr>
          <w:rFonts w:ascii="Times New Roman" w:hAnsi="Times New Roman" w:cs="Times New Roman"/>
          <w:sz w:val="28"/>
          <w:szCs w:val="28"/>
        </w:rPr>
        <w:t>3</w:t>
      </w:r>
      <w:r>
        <w:rPr>
          <w:rFonts w:ascii="Times New Roman" w:hAnsi="Times New Roman" w:cs="Times New Roman"/>
          <w:sz w:val="28"/>
          <w:szCs w:val="28"/>
        </w:rPr>
        <w:t xml:space="preserve"> от </w:t>
      </w:r>
      <w:r w:rsidR="00CB3AE5">
        <w:rPr>
          <w:rFonts w:ascii="Times New Roman" w:hAnsi="Times New Roman" w:cs="Times New Roman"/>
          <w:sz w:val="28"/>
          <w:szCs w:val="28"/>
        </w:rPr>
        <w:t>16</w:t>
      </w:r>
      <w:r>
        <w:rPr>
          <w:rFonts w:ascii="Times New Roman" w:hAnsi="Times New Roman" w:cs="Times New Roman"/>
          <w:sz w:val="28"/>
          <w:szCs w:val="28"/>
        </w:rPr>
        <w:t>.12.2022 и №</w:t>
      </w:r>
      <w:r w:rsidR="00CB3AE5">
        <w:rPr>
          <w:rFonts w:ascii="Times New Roman" w:hAnsi="Times New Roman" w:cs="Times New Roman"/>
          <w:sz w:val="28"/>
          <w:szCs w:val="28"/>
        </w:rPr>
        <w:t>4</w:t>
      </w:r>
      <w:r>
        <w:rPr>
          <w:rFonts w:ascii="Times New Roman" w:hAnsi="Times New Roman" w:cs="Times New Roman"/>
          <w:sz w:val="28"/>
          <w:szCs w:val="28"/>
        </w:rPr>
        <w:t xml:space="preserve"> от </w:t>
      </w:r>
      <w:r w:rsidR="00CB3AE5">
        <w:rPr>
          <w:rFonts w:ascii="Times New Roman" w:hAnsi="Times New Roman" w:cs="Times New Roman"/>
          <w:sz w:val="28"/>
          <w:szCs w:val="28"/>
        </w:rPr>
        <w:t>16</w:t>
      </w:r>
      <w:r>
        <w:rPr>
          <w:rFonts w:ascii="Times New Roman" w:hAnsi="Times New Roman" w:cs="Times New Roman"/>
          <w:sz w:val="28"/>
          <w:szCs w:val="28"/>
        </w:rPr>
        <w:t>.12.2022 признак обесценения НФА объектов не выявлено, недостачи и излишки не выявлены.</w:t>
      </w:r>
    </w:p>
    <w:p w14:paraId="4D4811C7" w14:textId="77777777" w:rsidR="007323F3" w:rsidRPr="00217420" w:rsidRDefault="007323F3" w:rsidP="007323F3">
      <w:pPr>
        <w:widowControl w:val="0"/>
        <w:tabs>
          <w:tab w:val="left" w:pos="993"/>
        </w:tabs>
        <w:autoSpaceDE w:val="0"/>
        <w:autoSpaceDN w:val="0"/>
        <w:adjustRightInd w:val="0"/>
        <w:spacing w:after="0"/>
        <w:jc w:val="both"/>
        <w:rPr>
          <w:rFonts w:ascii="Times New Roman" w:hAnsi="Times New Roman" w:cs="Times New Roman"/>
          <w:sz w:val="16"/>
          <w:szCs w:val="16"/>
        </w:rPr>
      </w:pPr>
    </w:p>
    <w:p w14:paraId="60DEE5B8" w14:textId="77777777" w:rsidR="007323F3" w:rsidRDefault="007323F3" w:rsidP="007323F3">
      <w:pPr>
        <w:widowControl w:val="0"/>
        <w:tabs>
          <w:tab w:val="left" w:pos="993"/>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инвентаризации финансовых активов и обязательств не выявлены нарушения учета по аналитическому учету, а также по состоянию расчетов по дебиторской и кредиторской задолженности. Не выявлена просроченная кредиторская задолженность и задолженность неплатежеспособных дебиторов, признанной безнадежной к взысканию.</w:t>
      </w:r>
    </w:p>
    <w:p w14:paraId="35D0744E" w14:textId="77777777" w:rsidR="007323F3" w:rsidRPr="00C74574" w:rsidRDefault="007323F3" w:rsidP="00C74574">
      <w:pPr>
        <w:widowControl w:val="0"/>
        <w:tabs>
          <w:tab w:val="left" w:pos="993"/>
        </w:tabs>
        <w:autoSpaceDE w:val="0"/>
        <w:autoSpaceDN w:val="0"/>
        <w:adjustRightInd w:val="0"/>
        <w:spacing w:after="0"/>
        <w:jc w:val="both"/>
        <w:rPr>
          <w:rFonts w:ascii="Times New Roman" w:hAnsi="Times New Roman" w:cs="Times New Roman"/>
          <w:sz w:val="28"/>
          <w:szCs w:val="28"/>
        </w:rPr>
      </w:pPr>
    </w:p>
    <w:p w14:paraId="50AC4863" w14:textId="5ADCAEE4" w:rsidR="00EF7BC1" w:rsidRPr="00E56ECB" w:rsidRDefault="00046803" w:rsidP="0021359E">
      <w:pPr>
        <w:jc w:val="both"/>
        <w:rPr>
          <w:rFonts w:ascii="Times New Roman" w:eastAsia="Times New Roman" w:hAnsi="Times New Roman" w:cs="Times New Roman"/>
          <w:sz w:val="28"/>
          <w:szCs w:val="28"/>
        </w:rPr>
      </w:pPr>
      <w:r w:rsidRPr="00E56ECB">
        <w:rPr>
          <w:rFonts w:ascii="Times New Roman" w:eastAsia="Times New Roman" w:hAnsi="Times New Roman" w:cs="Times New Roman"/>
          <w:sz w:val="28"/>
          <w:szCs w:val="28"/>
        </w:rPr>
        <w:t xml:space="preserve">  </w:t>
      </w:r>
      <w:r w:rsidR="00455668" w:rsidRPr="00E56ECB">
        <w:rPr>
          <w:rFonts w:ascii="Times New Roman" w:eastAsia="Times New Roman" w:hAnsi="Times New Roman" w:cs="Times New Roman"/>
          <w:sz w:val="28"/>
          <w:szCs w:val="28"/>
        </w:rPr>
        <w:t>Для отражения хозяйственных операций используется корреспонденция счетов согласно</w:t>
      </w:r>
      <w:r w:rsidR="00713906">
        <w:rPr>
          <w:rFonts w:ascii="Times New Roman" w:eastAsia="Times New Roman" w:hAnsi="Times New Roman" w:cs="Times New Roman"/>
          <w:sz w:val="28"/>
          <w:szCs w:val="28"/>
        </w:rPr>
        <w:t xml:space="preserve"> </w:t>
      </w:r>
      <w:r w:rsidR="00455668" w:rsidRPr="00E56ECB">
        <w:rPr>
          <w:rFonts w:ascii="Times New Roman" w:eastAsia="Times New Roman" w:hAnsi="Times New Roman" w:cs="Times New Roman"/>
          <w:sz w:val="28"/>
          <w:szCs w:val="28"/>
        </w:rPr>
        <w:t>Инструкци</w:t>
      </w:r>
      <w:r w:rsidR="005D79E2" w:rsidRPr="00E56ECB">
        <w:rPr>
          <w:rFonts w:ascii="Times New Roman" w:eastAsia="Times New Roman" w:hAnsi="Times New Roman" w:cs="Times New Roman"/>
          <w:sz w:val="28"/>
          <w:szCs w:val="28"/>
        </w:rPr>
        <w:t>й</w:t>
      </w:r>
      <w:r w:rsidR="00455668" w:rsidRPr="00E56ECB">
        <w:rPr>
          <w:rFonts w:ascii="Times New Roman" w:eastAsia="Times New Roman" w:hAnsi="Times New Roman" w:cs="Times New Roman"/>
          <w:sz w:val="28"/>
          <w:szCs w:val="28"/>
        </w:rPr>
        <w:t xml:space="preserve"> Министерства финансов РФ</w:t>
      </w:r>
      <w:r w:rsidR="00E84AF9" w:rsidRPr="00E56ECB">
        <w:rPr>
          <w:rFonts w:ascii="Times New Roman" w:eastAsia="Times New Roman" w:hAnsi="Times New Roman" w:cs="Times New Roman"/>
          <w:sz w:val="28"/>
          <w:szCs w:val="28"/>
        </w:rPr>
        <w:t xml:space="preserve"> и</w:t>
      </w:r>
      <w:r w:rsidR="00455668" w:rsidRPr="00E56ECB">
        <w:rPr>
          <w:rFonts w:ascii="Times New Roman" w:eastAsia="Times New Roman" w:hAnsi="Times New Roman" w:cs="Times New Roman"/>
          <w:sz w:val="28"/>
          <w:szCs w:val="28"/>
        </w:rPr>
        <w:t xml:space="preserve"> писем </w:t>
      </w:r>
      <w:r w:rsidR="00E84AF9" w:rsidRPr="00E56ECB">
        <w:rPr>
          <w:rFonts w:ascii="Times New Roman" w:eastAsia="Times New Roman" w:hAnsi="Times New Roman" w:cs="Times New Roman"/>
          <w:sz w:val="28"/>
          <w:szCs w:val="28"/>
        </w:rPr>
        <w:t>д</w:t>
      </w:r>
      <w:r w:rsidR="00455668" w:rsidRPr="00E56ECB">
        <w:rPr>
          <w:rFonts w:ascii="Times New Roman" w:eastAsia="Times New Roman" w:hAnsi="Times New Roman" w:cs="Times New Roman"/>
          <w:sz w:val="28"/>
          <w:szCs w:val="28"/>
        </w:rPr>
        <w:t xml:space="preserve">епартамента финансов администрации Сургутского района, а также учетной политики администрации сельского поселения </w:t>
      </w:r>
      <w:proofErr w:type="spellStart"/>
      <w:r w:rsidR="00455668" w:rsidRPr="00E56ECB">
        <w:rPr>
          <w:rFonts w:ascii="Times New Roman" w:eastAsia="Times New Roman" w:hAnsi="Times New Roman" w:cs="Times New Roman"/>
          <w:sz w:val="28"/>
          <w:szCs w:val="28"/>
        </w:rPr>
        <w:t>Тундрино</w:t>
      </w:r>
      <w:proofErr w:type="spellEnd"/>
      <w:r w:rsidR="000508E1" w:rsidRPr="00E56ECB">
        <w:rPr>
          <w:rFonts w:ascii="Times New Roman" w:eastAsia="Times New Roman" w:hAnsi="Times New Roman" w:cs="Times New Roman"/>
          <w:sz w:val="28"/>
          <w:szCs w:val="28"/>
        </w:rPr>
        <w:t>.</w:t>
      </w:r>
      <w:r w:rsidR="001A0D04" w:rsidRPr="00E56ECB">
        <w:rPr>
          <w:rFonts w:ascii="Times New Roman" w:eastAsia="Times New Roman" w:hAnsi="Times New Roman" w:cs="Times New Roman"/>
          <w:sz w:val="28"/>
          <w:szCs w:val="28"/>
        </w:rPr>
        <w:t xml:space="preserve"> </w:t>
      </w:r>
      <w:r w:rsidR="00E84AF9" w:rsidRPr="00E56ECB">
        <w:rPr>
          <w:rFonts w:ascii="Times New Roman" w:eastAsia="Times New Roman" w:hAnsi="Times New Roman" w:cs="Times New Roman"/>
          <w:sz w:val="28"/>
          <w:szCs w:val="28"/>
        </w:rPr>
        <w:t xml:space="preserve"> </w:t>
      </w:r>
    </w:p>
    <w:p w14:paraId="7C61E609" w14:textId="77777777" w:rsidR="00EF7BC1" w:rsidRPr="00E56ECB" w:rsidRDefault="00836F6A" w:rsidP="00836F6A">
      <w:pPr>
        <w:spacing w:after="0" w:line="240" w:lineRule="auto"/>
        <w:jc w:val="both"/>
        <w:rPr>
          <w:rFonts w:ascii="Times New Roman" w:eastAsia="Times New Roman" w:hAnsi="Times New Roman" w:cs="Times New Roman"/>
          <w:sz w:val="28"/>
          <w:szCs w:val="28"/>
        </w:rPr>
      </w:pPr>
      <w:r w:rsidRPr="00E56ECB">
        <w:rPr>
          <w:rFonts w:ascii="Times New Roman" w:eastAsia="Times New Roman" w:hAnsi="Times New Roman" w:cs="Times New Roman"/>
          <w:sz w:val="28"/>
          <w:szCs w:val="28"/>
        </w:rPr>
        <w:t xml:space="preserve">  </w:t>
      </w:r>
      <w:r w:rsidR="001A0D04" w:rsidRPr="00E56ECB">
        <w:rPr>
          <w:rFonts w:ascii="Times New Roman" w:eastAsia="Times New Roman" w:hAnsi="Times New Roman" w:cs="Times New Roman"/>
          <w:sz w:val="28"/>
          <w:szCs w:val="28"/>
        </w:rPr>
        <w:t>Используется система электронного документооборота СУФД, отчеты ФСС, ПФР, налоговую инспекцию, статистическая отчетность предоставляется через телекоммуникационную систему электронного документооборота Контур-Экстерн.</w:t>
      </w:r>
    </w:p>
    <w:p w14:paraId="52C2F2EF" w14:textId="77777777" w:rsidR="008E5DED" w:rsidRPr="00E56ECB" w:rsidRDefault="008E5DED" w:rsidP="00836F6A">
      <w:pPr>
        <w:spacing w:after="0" w:line="240" w:lineRule="auto"/>
        <w:jc w:val="both"/>
        <w:rPr>
          <w:rFonts w:ascii="Times New Roman" w:eastAsia="Times New Roman" w:hAnsi="Times New Roman" w:cs="Times New Roman"/>
          <w:sz w:val="28"/>
          <w:szCs w:val="28"/>
        </w:rPr>
      </w:pPr>
    </w:p>
    <w:p w14:paraId="2E1CE927" w14:textId="7343FF99" w:rsidR="008E5DED" w:rsidRPr="007A6324" w:rsidRDefault="00EF7BC1" w:rsidP="00EF7BC1">
      <w:pPr>
        <w:spacing w:after="0"/>
        <w:jc w:val="both"/>
        <w:rPr>
          <w:rFonts w:ascii="Times New Roman" w:eastAsia="Times New Roman" w:hAnsi="Times New Roman" w:cs="Times New Roman"/>
          <w:sz w:val="28"/>
          <w:szCs w:val="28"/>
        </w:rPr>
      </w:pPr>
      <w:r w:rsidRPr="00E033C9">
        <w:rPr>
          <w:rFonts w:ascii="Times New Roman" w:eastAsia="Times New Roman" w:hAnsi="Times New Roman" w:cs="Times New Roman"/>
          <w:b/>
          <w:sz w:val="28"/>
          <w:szCs w:val="28"/>
        </w:rPr>
        <w:t xml:space="preserve">       </w:t>
      </w:r>
      <w:r w:rsidRPr="00E033C9">
        <w:rPr>
          <w:rFonts w:ascii="Times New Roman" w:eastAsia="Times New Roman" w:hAnsi="Times New Roman" w:cs="Times New Roman"/>
          <w:sz w:val="28"/>
          <w:szCs w:val="28"/>
        </w:rPr>
        <w:t xml:space="preserve"> </w:t>
      </w:r>
      <w:r w:rsidRPr="009C7E46">
        <w:rPr>
          <w:rFonts w:ascii="Times New Roman" w:eastAsia="Times New Roman" w:hAnsi="Times New Roman" w:cs="Times New Roman"/>
          <w:sz w:val="28"/>
          <w:szCs w:val="28"/>
        </w:rPr>
        <w:t>Первичные бухгалтерские документы поступили до срока сдачи отчетности. Хозяйственные операции, требующие внесения изменений в показатели бухгалтерской (финансовой) отчетности отсутствуют. Ошибок до утверждения представленной в департамент финансов</w:t>
      </w:r>
      <w:r w:rsidR="00713906">
        <w:rPr>
          <w:rFonts w:ascii="Times New Roman" w:eastAsia="Times New Roman" w:hAnsi="Times New Roman" w:cs="Times New Roman"/>
          <w:sz w:val="28"/>
          <w:szCs w:val="28"/>
        </w:rPr>
        <w:t xml:space="preserve"> </w:t>
      </w:r>
      <w:r w:rsidRPr="009C7E46">
        <w:rPr>
          <w:rFonts w:ascii="Times New Roman" w:eastAsia="Times New Roman" w:hAnsi="Times New Roman" w:cs="Times New Roman"/>
          <w:sz w:val="28"/>
          <w:szCs w:val="28"/>
        </w:rPr>
        <w:t>бухгалтерской отчетности и требующих внесения изменений в регистры бухгалтерского учета не обнаружено.</w:t>
      </w:r>
    </w:p>
    <w:p w14:paraId="1655AEF1" w14:textId="33778FD8" w:rsidR="008E56BF" w:rsidRDefault="001A0D04" w:rsidP="001A0D04">
      <w:pPr>
        <w:spacing w:after="0" w:line="240" w:lineRule="auto"/>
        <w:jc w:val="both"/>
        <w:rPr>
          <w:rFonts w:ascii="Times New Roman" w:eastAsia="Times New Roman" w:hAnsi="Times New Roman" w:cs="Times New Roman"/>
          <w:sz w:val="28"/>
          <w:szCs w:val="28"/>
        </w:rPr>
      </w:pPr>
      <w:r w:rsidRPr="008C22DE">
        <w:rPr>
          <w:rFonts w:ascii="Times New Roman" w:eastAsia="Times New Roman" w:hAnsi="Times New Roman" w:cs="Times New Roman"/>
          <w:sz w:val="28"/>
          <w:szCs w:val="28"/>
        </w:rPr>
        <w:t xml:space="preserve">       Событий после отчетной даты, которые не используются при формировании показателей бухгалтерской (финансовой) отчетности нет.</w:t>
      </w:r>
    </w:p>
    <w:p w14:paraId="0CD62850" w14:textId="77777777" w:rsidR="00182EA4" w:rsidRPr="008C22DE" w:rsidRDefault="00182EA4" w:rsidP="001A0D04">
      <w:pPr>
        <w:spacing w:after="0" w:line="240" w:lineRule="auto"/>
        <w:jc w:val="both"/>
        <w:rPr>
          <w:rFonts w:ascii="Times New Roman" w:eastAsia="Times New Roman" w:hAnsi="Times New Roman" w:cs="Times New Roman"/>
          <w:sz w:val="28"/>
          <w:szCs w:val="28"/>
        </w:rPr>
      </w:pPr>
    </w:p>
    <w:p w14:paraId="702518B5" w14:textId="12B19356" w:rsidR="001A0D04" w:rsidRDefault="001A0D04" w:rsidP="001A0D04">
      <w:pPr>
        <w:spacing w:after="0" w:line="240" w:lineRule="auto"/>
        <w:jc w:val="both"/>
        <w:rPr>
          <w:rFonts w:ascii="Times New Roman" w:eastAsia="Times New Roman" w:hAnsi="Times New Roman" w:cs="Times New Roman"/>
          <w:sz w:val="28"/>
          <w:szCs w:val="28"/>
        </w:rPr>
      </w:pPr>
      <w:r w:rsidRPr="008C22DE">
        <w:rPr>
          <w:rFonts w:ascii="Times New Roman" w:eastAsia="Times New Roman" w:hAnsi="Times New Roman" w:cs="Times New Roman"/>
          <w:sz w:val="28"/>
          <w:szCs w:val="28"/>
        </w:rPr>
        <w:t xml:space="preserve">       </w:t>
      </w:r>
      <w:r w:rsidR="004C4C8F">
        <w:rPr>
          <w:rFonts w:ascii="Times New Roman" w:eastAsia="Times New Roman" w:hAnsi="Times New Roman" w:cs="Times New Roman"/>
          <w:sz w:val="28"/>
          <w:szCs w:val="28"/>
        </w:rPr>
        <w:t>Информация об ошибках бухгалтерской (финансовой) отчетности:</w:t>
      </w:r>
    </w:p>
    <w:p w14:paraId="416DFC5F" w14:textId="77777777" w:rsidR="00182EA4" w:rsidRDefault="00182EA4" w:rsidP="001A0D04">
      <w:pPr>
        <w:spacing w:after="0" w:line="240" w:lineRule="auto"/>
        <w:jc w:val="both"/>
        <w:rPr>
          <w:rFonts w:ascii="Times New Roman" w:eastAsia="Times New Roman" w:hAnsi="Times New Roman" w:cs="Times New Roman"/>
          <w:sz w:val="28"/>
          <w:szCs w:val="28"/>
        </w:rPr>
      </w:pPr>
    </w:p>
    <w:p w14:paraId="5A31CAB1" w14:textId="44633071" w:rsidR="004C4C8F" w:rsidRPr="00E72206" w:rsidRDefault="00E72206" w:rsidP="000E5940">
      <w:pPr>
        <w:jc w:val="both"/>
        <w:rPr>
          <w:rFonts w:ascii="Times New Roman" w:eastAsia="Times New Roman" w:hAnsi="Times New Roman"/>
          <w:sz w:val="28"/>
          <w:szCs w:val="28"/>
        </w:rPr>
      </w:pPr>
      <w:r>
        <w:rPr>
          <w:rFonts w:ascii="Times New Roman" w:hAnsi="Times New Roman"/>
          <w:sz w:val="28"/>
          <w:szCs w:val="28"/>
        </w:rPr>
        <w:t>1.</w:t>
      </w:r>
      <w:r w:rsidR="000C0E20">
        <w:rPr>
          <w:rFonts w:ascii="Times New Roman" w:hAnsi="Times New Roman"/>
          <w:sz w:val="28"/>
          <w:szCs w:val="28"/>
        </w:rPr>
        <w:t xml:space="preserve"> </w:t>
      </w:r>
      <w:r w:rsidR="0041147C" w:rsidRPr="00E72206">
        <w:rPr>
          <w:rFonts w:ascii="Times New Roman" w:hAnsi="Times New Roman"/>
          <w:sz w:val="28"/>
          <w:szCs w:val="28"/>
        </w:rPr>
        <w:t>Ошибок за</w:t>
      </w:r>
      <w:r w:rsidR="004C4C8F" w:rsidRPr="00E72206">
        <w:rPr>
          <w:rFonts w:ascii="Times New Roman" w:eastAsia="Times New Roman" w:hAnsi="Times New Roman"/>
          <w:sz w:val="28"/>
          <w:szCs w:val="28"/>
        </w:rPr>
        <w:t xml:space="preserve"> отчетный период, выявленных в ходе камеральной проверки финансовой отчетности после предельной даты ее предоставления, но до даты принятия уполномоченным органом</w:t>
      </w:r>
      <w:r w:rsidR="003C6D74" w:rsidRPr="00E72206">
        <w:rPr>
          <w:rFonts w:ascii="Times New Roman" w:eastAsia="Times New Roman" w:hAnsi="Times New Roman"/>
          <w:sz w:val="28"/>
          <w:szCs w:val="28"/>
        </w:rPr>
        <w:t xml:space="preserve"> нет</w:t>
      </w:r>
      <w:r w:rsidR="0041147C" w:rsidRPr="00E72206">
        <w:rPr>
          <w:rFonts w:ascii="Times New Roman" w:eastAsia="Times New Roman" w:hAnsi="Times New Roman"/>
          <w:sz w:val="28"/>
          <w:szCs w:val="28"/>
        </w:rPr>
        <w:t>;</w:t>
      </w:r>
    </w:p>
    <w:p w14:paraId="4339DAB7" w14:textId="2C4643D5" w:rsidR="0041147C" w:rsidRPr="00E72206" w:rsidRDefault="00E72206" w:rsidP="00E72206">
      <w:pPr>
        <w:rPr>
          <w:rFonts w:ascii="Times New Roman" w:hAnsi="Times New Roman"/>
          <w:sz w:val="28"/>
          <w:szCs w:val="28"/>
        </w:rPr>
      </w:pPr>
      <w:r>
        <w:rPr>
          <w:rFonts w:ascii="Times New Roman" w:hAnsi="Times New Roman"/>
          <w:sz w:val="28"/>
          <w:szCs w:val="28"/>
        </w:rPr>
        <w:t>2.</w:t>
      </w:r>
      <w:r w:rsidR="000C0E20">
        <w:rPr>
          <w:rFonts w:ascii="Times New Roman" w:hAnsi="Times New Roman"/>
          <w:sz w:val="28"/>
          <w:szCs w:val="28"/>
        </w:rPr>
        <w:t xml:space="preserve"> </w:t>
      </w:r>
      <w:r w:rsidR="0041147C" w:rsidRPr="00E72206">
        <w:rPr>
          <w:rFonts w:ascii="Times New Roman" w:hAnsi="Times New Roman"/>
          <w:sz w:val="28"/>
          <w:szCs w:val="28"/>
        </w:rPr>
        <w:t>Ошибок</w:t>
      </w:r>
      <w:r w:rsidR="0099723E">
        <w:rPr>
          <w:rFonts w:ascii="Times New Roman" w:hAnsi="Times New Roman"/>
          <w:sz w:val="28"/>
          <w:szCs w:val="28"/>
        </w:rPr>
        <w:t>,</w:t>
      </w:r>
      <w:r w:rsidR="0041147C" w:rsidRPr="00E72206">
        <w:rPr>
          <w:rFonts w:ascii="Times New Roman" w:hAnsi="Times New Roman"/>
          <w:sz w:val="28"/>
          <w:szCs w:val="28"/>
        </w:rPr>
        <w:t xml:space="preserve"> выявленных после даты утверждения квартальной финансовой отчетности и исправленных в отчетном периоде нет;</w:t>
      </w:r>
    </w:p>
    <w:p w14:paraId="19963B48" w14:textId="1EA5019F" w:rsidR="00FC4A3E" w:rsidRPr="00F4750A" w:rsidRDefault="00E72206" w:rsidP="00F4750A">
      <w:pPr>
        <w:rPr>
          <w:rFonts w:ascii="Times New Roman" w:hAnsi="Times New Roman"/>
          <w:sz w:val="28"/>
          <w:szCs w:val="28"/>
        </w:rPr>
      </w:pPr>
      <w:r>
        <w:rPr>
          <w:rFonts w:ascii="Times New Roman" w:hAnsi="Times New Roman"/>
          <w:sz w:val="28"/>
          <w:szCs w:val="28"/>
        </w:rPr>
        <w:lastRenderedPageBreak/>
        <w:t>3.</w:t>
      </w:r>
      <w:r w:rsidR="000C0E20">
        <w:rPr>
          <w:rFonts w:ascii="Times New Roman" w:hAnsi="Times New Roman"/>
          <w:sz w:val="28"/>
          <w:szCs w:val="28"/>
        </w:rPr>
        <w:t xml:space="preserve"> </w:t>
      </w:r>
      <w:r w:rsidR="0041147C" w:rsidRPr="00E72206">
        <w:rPr>
          <w:rFonts w:ascii="Times New Roman" w:hAnsi="Times New Roman"/>
          <w:sz w:val="28"/>
          <w:szCs w:val="28"/>
        </w:rPr>
        <w:t>Ошибок предшествующ</w:t>
      </w:r>
      <w:r>
        <w:rPr>
          <w:rFonts w:ascii="Times New Roman" w:hAnsi="Times New Roman"/>
          <w:sz w:val="28"/>
          <w:szCs w:val="28"/>
        </w:rPr>
        <w:t>их</w:t>
      </w:r>
      <w:r w:rsidR="0041147C" w:rsidRPr="00E72206">
        <w:rPr>
          <w:rFonts w:ascii="Times New Roman" w:hAnsi="Times New Roman"/>
          <w:sz w:val="28"/>
          <w:szCs w:val="28"/>
        </w:rPr>
        <w:t xml:space="preserve"> год</w:t>
      </w:r>
      <w:r>
        <w:rPr>
          <w:rFonts w:ascii="Times New Roman" w:hAnsi="Times New Roman"/>
          <w:sz w:val="28"/>
          <w:szCs w:val="28"/>
        </w:rPr>
        <w:t>ов</w:t>
      </w:r>
      <w:r w:rsidR="0041147C" w:rsidRPr="00E72206">
        <w:rPr>
          <w:rFonts w:ascii="Times New Roman" w:hAnsi="Times New Roman"/>
          <w:sz w:val="28"/>
          <w:szCs w:val="28"/>
        </w:rPr>
        <w:t xml:space="preserve"> нет.</w:t>
      </w:r>
    </w:p>
    <w:p w14:paraId="336CE8D0" w14:textId="77777777" w:rsidR="00993559" w:rsidRPr="007B4B00" w:rsidRDefault="00455668" w:rsidP="00144D36">
      <w:pPr>
        <w:rPr>
          <w:bCs/>
          <w:sz w:val="28"/>
          <w:szCs w:val="28"/>
        </w:rPr>
      </w:pPr>
      <w:r w:rsidRPr="00F4750A">
        <w:rPr>
          <w:bCs/>
          <w:sz w:val="28"/>
          <w:szCs w:val="28"/>
        </w:rPr>
        <w:t xml:space="preserve">     </w:t>
      </w:r>
      <w:r w:rsidR="00144D36" w:rsidRPr="007B4B00">
        <w:rPr>
          <w:bCs/>
          <w:sz w:val="28"/>
          <w:szCs w:val="28"/>
        </w:rPr>
        <w:t>Перечень форм отчётности, не включенных в состав бухгалтерской отчётности учреждения в виду отсутствия числовых значений показателей:</w:t>
      </w:r>
    </w:p>
    <w:p w14:paraId="742C3B1E" w14:textId="77777777" w:rsidR="00BC4F34" w:rsidRPr="007B4B00" w:rsidRDefault="00446937" w:rsidP="00E56ECB">
      <w:pPr>
        <w:rPr>
          <w:bCs/>
          <w:sz w:val="28"/>
          <w:szCs w:val="28"/>
        </w:rPr>
      </w:pPr>
      <w:r w:rsidRPr="007B4B00">
        <w:rPr>
          <w:b/>
          <w:sz w:val="28"/>
          <w:szCs w:val="28"/>
        </w:rPr>
        <w:t xml:space="preserve">- </w:t>
      </w:r>
      <w:r w:rsidRPr="007B4B00">
        <w:rPr>
          <w:bCs/>
          <w:sz w:val="28"/>
          <w:szCs w:val="28"/>
        </w:rPr>
        <w:t>отчет об исполнении бюджета (ф.0503117-НП);</w:t>
      </w:r>
    </w:p>
    <w:p w14:paraId="3B5A1C98" w14:textId="1C7FDF7A" w:rsidR="00446937" w:rsidRPr="007B4B00" w:rsidRDefault="00BA0368" w:rsidP="009C73E9">
      <w:pPr>
        <w:spacing w:after="0"/>
        <w:rPr>
          <w:bCs/>
          <w:sz w:val="28"/>
          <w:szCs w:val="28"/>
        </w:rPr>
      </w:pPr>
      <w:r w:rsidRPr="007B4B00">
        <w:rPr>
          <w:bCs/>
          <w:sz w:val="28"/>
          <w:szCs w:val="28"/>
        </w:rPr>
        <w:t>-</w:t>
      </w:r>
      <w:r w:rsidRPr="007B4B00">
        <w:rPr>
          <w:b/>
          <w:sz w:val="28"/>
          <w:szCs w:val="28"/>
        </w:rPr>
        <w:t xml:space="preserve">  </w:t>
      </w:r>
      <w:r w:rsidRPr="007B4B00">
        <w:rPr>
          <w:bCs/>
          <w:sz w:val="28"/>
          <w:szCs w:val="28"/>
        </w:rPr>
        <w:t>отчет о бюджетных обязательствах (ф.0503128-НП);</w:t>
      </w:r>
    </w:p>
    <w:p w14:paraId="39AEB326" w14:textId="77777777" w:rsidR="00063E2D" w:rsidRPr="007B4B00" w:rsidRDefault="00063E2D" w:rsidP="00A009E6">
      <w:pPr>
        <w:spacing w:after="0"/>
        <w:rPr>
          <w:sz w:val="16"/>
          <w:szCs w:val="16"/>
        </w:rPr>
      </w:pPr>
    </w:p>
    <w:p w14:paraId="139196C9" w14:textId="61AF82C2" w:rsidR="00286608" w:rsidRPr="007B4B00" w:rsidRDefault="00A009E6" w:rsidP="00286608">
      <w:pPr>
        <w:rPr>
          <w:b/>
          <w:bCs/>
          <w:sz w:val="28"/>
          <w:szCs w:val="28"/>
        </w:rPr>
      </w:pPr>
      <w:r w:rsidRPr="007B4B00">
        <w:rPr>
          <w:sz w:val="28"/>
          <w:szCs w:val="28"/>
        </w:rPr>
        <w:t xml:space="preserve"> </w:t>
      </w:r>
      <w:r w:rsidR="00286608" w:rsidRPr="007B4B00">
        <w:rPr>
          <w:b/>
          <w:sz w:val="28"/>
          <w:szCs w:val="28"/>
        </w:rPr>
        <w:t>-</w:t>
      </w:r>
      <w:r w:rsidR="00286608" w:rsidRPr="007B4B00">
        <w:rPr>
          <w:sz w:val="28"/>
          <w:szCs w:val="28"/>
        </w:rPr>
        <w:t xml:space="preserve"> справка по консолидируемым расчетам (ф.0503125) по счету </w:t>
      </w:r>
      <w:r w:rsidR="008E6527" w:rsidRPr="007B4B00">
        <w:rPr>
          <w:b/>
          <w:bCs/>
          <w:sz w:val="28"/>
          <w:szCs w:val="28"/>
        </w:rPr>
        <w:t>1.205.61.561</w:t>
      </w:r>
      <w:r w:rsidR="00286608" w:rsidRPr="007B4B00">
        <w:rPr>
          <w:b/>
          <w:bCs/>
          <w:sz w:val="28"/>
          <w:szCs w:val="28"/>
        </w:rPr>
        <w:t>;</w:t>
      </w:r>
    </w:p>
    <w:p w14:paraId="6E02BDD0" w14:textId="77A3F1C4" w:rsidR="00A009E6" w:rsidRPr="007B4B00" w:rsidRDefault="00286608" w:rsidP="00063E2D">
      <w:pPr>
        <w:rPr>
          <w:b/>
          <w:bCs/>
          <w:sz w:val="28"/>
          <w:szCs w:val="28"/>
        </w:rPr>
      </w:pPr>
      <w:r w:rsidRPr="007B4B00">
        <w:rPr>
          <w:b/>
          <w:sz w:val="28"/>
          <w:szCs w:val="28"/>
        </w:rPr>
        <w:t>-</w:t>
      </w:r>
      <w:r w:rsidRPr="007B4B00">
        <w:rPr>
          <w:sz w:val="28"/>
          <w:szCs w:val="28"/>
        </w:rPr>
        <w:t xml:space="preserve"> справка по консолидируемым расчетам (ф.0503125) по счету </w:t>
      </w:r>
      <w:r w:rsidR="008E6527" w:rsidRPr="007B4B00">
        <w:rPr>
          <w:b/>
          <w:bCs/>
          <w:sz w:val="28"/>
          <w:szCs w:val="28"/>
        </w:rPr>
        <w:t>1.205.61.661</w:t>
      </w:r>
      <w:r w:rsidRPr="007B4B00">
        <w:rPr>
          <w:b/>
          <w:bCs/>
          <w:sz w:val="28"/>
          <w:szCs w:val="28"/>
        </w:rPr>
        <w:t>;</w:t>
      </w:r>
    </w:p>
    <w:p w14:paraId="26117249" w14:textId="4BD2231A" w:rsidR="00061A9B" w:rsidRPr="007B4B00" w:rsidRDefault="00061A9B" w:rsidP="00BA0368">
      <w:pPr>
        <w:rPr>
          <w:b/>
          <w:sz w:val="28"/>
          <w:szCs w:val="28"/>
        </w:rPr>
      </w:pPr>
      <w:r w:rsidRPr="007B4B00">
        <w:rPr>
          <w:b/>
          <w:sz w:val="28"/>
          <w:szCs w:val="28"/>
        </w:rPr>
        <w:t>-</w:t>
      </w:r>
      <w:r w:rsidRPr="007B4B00">
        <w:rPr>
          <w:sz w:val="28"/>
          <w:szCs w:val="28"/>
        </w:rPr>
        <w:t xml:space="preserve"> справка по консолидируемым расчетам (ф.0503125) по счету </w:t>
      </w:r>
      <w:r w:rsidRPr="007B4B00">
        <w:rPr>
          <w:b/>
          <w:bCs/>
          <w:sz w:val="28"/>
          <w:szCs w:val="28"/>
        </w:rPr>
        <w:t>1</w:t>
      </w:r>
      <w:r w:rsidRPr="007B4B00">
        <w:rPr>
          <w:b/>
          <w:sz w:val="28"/>
          <w:szCs w:val="28"/>
        </w:rPr>
        <w:t>.207.11.000;</w:t>
      </w:r>
    </w:p>
    <w:p w14:paraId="6B11EEB6" w14:textId="6714C6C4" w:rsidR="0001594D" w:rsidRPr="007B4B00" w:rsidRDefault="0001594D" w:rsidP="0001594D">
      <w:pPr>
        <w:rPr>
          <w:b/>
          <w:sz w:val="28"/>
          <w:szCs w:val="28"/>
        </w:rPr>
      </w:pPr>
      <w:bookmarkStart w:id="3" w:name="_Hlk117149353"/>
      <w:r w:rsidRPr="007B4B00">
        <w:rPr>
          <w:b/>
          <w:sz w:val="28"/>
          <w:szCs w:val="28"/>
        </w:rPr>
        <w:t>-</w:t>
      </w:r>
      <w:r w:rsidRPr="007B4B00">
        <w:rPr>
          <w:sz w:val="28"/>
          <w:szCs w:val="28"/>
        </w:rPr>
        <w:t xml:space="preserve"> справка по консолидируемым расчетам (ф.0503125) по счету </w:t>
      </w:r>
      <w:r w:rsidRPr="007B4B00">
        <w:rPr>
          <w:b/>
          <w:bCs/>
          <w:sz w:val="28"/>
          <w:szCs w:val="28"/>
        </w:rPr>
        <w:t>1</w:t>
      </w:r>
      <w:r w:rsidRPr="007B4B00">
        <w:rPr>
          <w:b/>
          <w:sz w:val="28"/>
          <w:szCs w:val="28"/>
        </w:rPr>
        <w:t>.207.11.541;</w:t>
      </w:r>
    </w:p>
    <w:bookmarkEnd w:id="3"/>
    <w:p w14:paraId="62BF9708" w14:textId="368C527C" w:rsidR="0001594D" w:rsidRPr="007B4B00" w:rsidRDefault="0001594D" w:rsidP="00BA0368">
      <w:pPr>
        <w:rPr>
          <w:b/>
          <w:sz w:val="28"/>
          <w:szCs w:val="28"/>
        </w:rPr>
      </w:pPr>
      <w:r w:rsidRPr="007B4B00">
        <w:rPr>
          <w:b/>
          <w:sz w:val="28"/>
          <w:szCs w:val="28"/>
        </w:rPr>
        <w:t>-</w:t>
      </w:r>
      <w:r w:rsidRPr="007B4B00">
        <w:rPr>
          <w:sz w:val="28"/>
          <w:szCs w:val="28"/>
        </w:rPr>
        <w:t xml:space="preserve"> справка по консолидируемым расчетам (ф.0503125) по счету </w:t>
      </w:r>
      <w:r w:rsidRPr="007B4B00">
        <w:rPr>
          <w:b/>
          <w:bCs/>
          <w:sz w:val="28"/>
          <w:szCs w:val="28"/>
        </w:rPr>
        <w:t>1</w:t>
      </w:r>
      <w:r w:rsidRPr="007B4B00">
        <w:rPr>
          <w:b/>
          <w:sz w:val="28"/>
          <w:szCs w:val="28"/>
        </w:rPr>
        <w:t>.207.11.</w:t>
      </w:r>
      <w:r w:rsidR="00061A9B" w:rsidRPr="007B4B00">
        <w:rPr>
          <w:b/>
          <w:sz w:val="28"/>
          <w:szCs w:val="28"/>
        </w:rPr>
        <w:t>6</w:t>
      </w:r>
      <w:r w:rsidRPr="007B4B00">
        <w:rPr>
          <w:b/>
          <w:sz w:val="28"/>
          <w:szCs w:val="28"/>
        </w:rPr>
        <w:t>41;</w:t>
      </w:r>
    </w:p>
    <w:p w14:paraId="641228CE" w14:textId="15B93570" w:rsidR="008E6527" w:rsidRPr="007B4B00" w:rsidRDefault="008E6527" w:rsidP="008E6527">
      <w:pPr>
        <w:rPr>
          <w:b/>
          <w:sz w:val="28"/>
          <w:szCs w:val="28"/>
        </w:rPr>
      </w:pPr>
      <w:r w:rsidRPr="007B4B00">
        <w:rPr>
          <w:b/>
          <w:sz w:val="28"/>
          <w:szCs w:val="28"/>
        </w:rPr>
        <w:t>-</w:t>
      </w:r>
      <w:r w:rsidRPr="007B4B00">
        <w:rPr>
          <w:sz w:val="28"/>
          <w:szCs w:val="28"/>
        </w:rPr>
        <w:t xml:space="preserve"> справка по консолидируемым расчетам (ф.0503125) по счету </w:t>
      </w:r>
      <w:r w:rsidRPr="007B4B00">
        <w:rPr>
          <w:b/>
          <w:bCs/>
          <w:sz w:val="28"/>
          <w:szCs w:val="28"/>
        </w:rPr>
        <w:t>1</w:t>
      </w:r>
      <w:r w:rsidRPr="007B4B00">
        <w:rPr>
          <w:b/>
          <w:sz w:val="28"/>
          <w:szCs w:val="28"/>
        </w:rPr>
        <w:t>.</w:t>
      </w:r>
      <w:r w:rsidR="00061A9B" w:rsidRPr="007B4B00">
        <w:rPr>
          <w:b/>
          <w:sz w:val="28"/>
          <w:szCs w:val="28"/>
        </w:rPr>
        <w:t>304.04.000</w:t>
      </w:r>
      <w:r w:rsidRPr="007B4B00">
        <w:rPr>
          <w:b/>
          <w:sz w:val="28"/>
          <w:szCs w:val="28"/>
        </w:rPr>
        <w:t>;</w:t>
      </w:r>
    </w:p>
    <w:p w14:paraId="1D69C925" w14:textId="5932590D" w:rsidR="008E6527" w:rsidRPr="007B4B00" w:rsidRDefault="008E6527" w:rsidP="00BA0368">
      <w:pPr>
        <w:rPr>
          <w:b/>
          <w:sz w:val="28"/>
          <w:szCs w:val="28"/>
        </w:rPr>
      </w:pPr>
      <w:r w:rsidRPr="007B4B00">
        <w:rPr>
          <w:b/>
          <w:sz w:val="28"/>
          <w:szCs w:val="28"/>
        </w:rPr>
        <w:t>-</w:t>
      </w:r>
      <w:r w:rsidRPr="007B4B00">
        <w:rPr>
          <w:sz w:val="28"/>
          <w:szCs w:val="28"/>
        </w:rPr>
        <w:t xml:space="preserve"> справка по консолидируемым расчетам (ф.0503125) по счету </w:t>
      </w:r>
      <w:r w:rsidRPr="007B4B00">
        <w:rPr>
          <w:b/>
          <w:bCs/>
          <w:sz w:val="28"/>
          <w:szCs w:val="28"/>
        </w:rPr>
        <w:t>1</w:t>
      </w:r>
      <w:r w:rsidRPr="007B4B00">
        <w:rPr>
          <w:b/>
          <w:sz w:val="28"/>
          <w:szCs w:val="28"/>
        </w:rPr>
        <w:t>.30</w:t>
      </w:r>
      <w:r w:rsidR="00061A9B" w:rsidRPr="007B4B00">
        <w:rPr>
          <w:b/>
          <w:sz w:val="28"/>
          <w:szCs w:val="28"/>
        </w:rPr>
        <w:t>4.06.000</w:t>
      </w:r>
      <w:r w:rsidRPr="007B4B00">
        <w:rPr>
          <w:b/>
          <w:sz w:val="28"/>
          <w:szCs w:val="28"/>
        </w:rPr>
        <w:t>;</w:t>
      </w:r>
    </w:p>
    <w:p w14:paraId="7B8F2C33" w14:textId="3DE71BA8" w:rsidR="000506B2" w:rsidRPr="007B4B00" w:rsidRDefault="000506B2" w:rsidP="00BA0368">
      <w:pPr>
        <w:rPr>
          <w:b/>
          <w:sz w:val="28"/>
          <w:szCs w:val="28"/>
        </w:rPr>
      </w:pPr>
      <w:r w:rsidRPr="007B4B00">
        <w:rPr>
          <w:b/>
          <w:sz w:val="28"/>
          <w:szCs w:val="28"/>
        </w:rPr>
        <w:t>-</w:t>
      </w:r>
      <w:r w:rsidRPr="007B4B00">
        <w:rPr>
          <w:sz w:val="28"/>
          <w:szCs w:val="28"/>
        </w:rPr>
        <w:t xml:space="preserve"> справка по консолидируемым расчетам (ф.0503125) по счету </w:t>
      </w:r>
      <w:r w:rsidRPr="007B4B00">
        <w:rPr>
          <w:b/>
          <w:bCs/>
          <w:sz w:val="28"/>
          <w:szCs w:val="28"/>
        </w:rPr>
        <w:t>1</w:t>
      </w:r>
      <w:r w:rsidRPr="007B4B00">
        <w:rPr>
          <w:b/>
          <w:sz w:val="28"/>
          <w:szCs w:val="28"/>
        </w:rPr>
        <w:t>.401.10.161;</w:t>
      </w:r>
    </w:p>
    <w:p w14:paraId="6EF14FD9" w14:textId="77777777" w:rsidR="00BA0368" w:rsidRPr="007B4B00" w:rsidRDefault="00BA0368" w:rsidP="00144D36">
      <w:pPr>
        <w:rPr>
          <w:b/>
          <w:sz w:val="28"/>
          <w:szCs w:val="28"/>
        </w:rPr>
      </w:pPr>
      <w:r w:rsidRPr="007B4B00">
        <w:rPr>
          <w:b/>
          <w:sz w:val="28"/>
          <w:szCs w:val="28"/>
        </w:rPr>
        <w:t>-</w:t>
      </w:r>
      <w:r w:rsidRPr="007B4B00">
        <w:rPr>
          <w:sz w:val="28"/>
          <w:szCs w:val="28"/>
        </w:rPr>
        <w:t xml:space="preserve"> справка по консолидируемым расчетам (ф.0503125) по счету </w:t>
      </w:r>
      <w:r w:rsidRPr="007B4B00">
        <w:rPr>
          <w:b/>
          <w:bCs/>
          <w:sz w:val="28"/>
          <w:szCs w:val="28"/>
        </w:rPr>
        <w:t>1</w:t>
      </w:r>
      <w:r w:rsidRPr="007B4B00">
        <w:rPr>
          <w:b/>
          <w:sz w:val="28"/>
          <w:szCs w:val="28"/>
        </w:rPr>
        <w:t>.401.10.195;</w:t>
      </w:r>
    </w:p>
    <w:p w14:paraId="3CDAAB28" w14:textId="535BED4D" w:rsidR="000506B2" w:rsidRPr="007B4B00" w:rsidRDefault="000506B2" w:rsidP="000506B2">
      <w:pPr>
        <w:rPr>
          <w:b/>
          <w:sz w:val="28"/>
          <w:szCs w:val="28"/>
        </w:rPr>
      </w:pPr>
      <w:r w:rsidRPr="007B4B00">
        <w:rPr>
          <w:b/>
          <w:sz w:val="28"/>
          <w:szCs w:val="28"/>
        </w:rPr>
        <w:t xml:space="preserve">- </w:t>
      </w:r>
      <w:r w:rsidRPr="007B4B00">
        <w:rPr>
          <w:sz w:val="28"/>
          <w:szCs w:val="28"/>
        </w:rPr>
        <w:t xml:space="preserve">справка по консолидируемым расчетам (ф.0503125) по счету </w:t>
      </w:r>
      <w:r w:rsidRPr="007B4B00">
        <w:rPr>
          <w:b/>
          <w:bCs/>
          <w:sz w:val="28"/>
          <w:szCs w:val="28"/>
        </w:rPr>
        <w:t>1</w:t>
      </w:r>
      <w:r w:rsidRPr="007B4B00">
        <w:rPr>
          <w:b/>
          <w:sz w:val="28"/>
          <w:szCs w:val="28"/>
        </w:rPr>
        <w:t>.401.40.161;</w:t>
      </w:r>
    </w:p>
    <w:p w14:paraId="23ACF25D" w14:textId="03EBD915" w:rsidR="000506B2" w:rsidRDefault="000506B2" w:rsidP="002025C5">
      <w:pPr>
        <w:rPr>
          <w:b/>
          <w:sz w:val="28"/>
          <w:szCs w:val="28"/>
        </w:rPr>
      </w:pPr>
      <w:r w:rsidRPr="007B4B00">
        <w:rPr>
          <w:b/>
          <w:sz w:val="28"/>
          <w:szCs w:val="28"/>
        </w:rPr>
        <w:t xml:space="preserve">- </w:t>
      </w:r>
      <w:r w:rsidRPr="007B4B00">
        <w:rPr>
          <w:sz w:val="28"/>
          <w:szCs w:val="28"/>
        </w:rPr>
        <w:t xml:space="preserve">справка по консолидируемым расчетам (ф.0503125) по счету </w:t>
      </w:r>
      <w:r w:rsidRPr="007B4B00">
        <w:rPr>
          <w:b/>
          <w:bCs/>
          <w:sz w:val="28"/>
          <w:szCs w:val="28"/>
        </w:rPr>
        <w:t>1</w:t>
      </w:r>
      <w:r w:rsidRPr="007B4B00">
        <w:rPr>
          <w:b/>
          <w:sz w:val="28"/>
          <w:szCs w:val="28"/>
        </w:rPr>
        <w:t>.401.41.161;</w:t>
      </w:r>
    </w:p>
    <w:p w14:paraId="09F3A138" w14:textId="3E88B5DA" w:rsidR="006B113A" w:rsidRPr="006B113A" w:rsidRDefault="006B113A" w:rsidP="002025C5">
      <w:pPr>
        <w:rPr>
          <w:bCs/>
          <w:sz w:val="28"/>
          <w:szCs w:val="28"/>
        </w:rPr>
      </w:pPr>
      <w:r>
        <w:rPr>
          <w:b/>
          <w:sz w:val="28"/>
          <w:szCs w:val="28"/>
        </w:rPr>
        <w:t xml:space="preserve">- </w:t>
      </w:r>
      <w:r w:rsidRPr="006B113A">
        <w:rPr>
          <w:bCs/>
          <w:sz w:val="28"/>
          <w:szCs w:val="28"/>
        </w:rPr>
        <w:t>сведения о финансовых вложениях получателя бюджетных средств</w:t>
      </w:r>
      <w:r>
        <w:rPr>
          <w:bCs/>
          <w:sz w:val="28"/>
          <w:szCs w:val="28"/>
        </w:rPr>
        <w:t xml:space="preserve">, администратора источников финансирования дефицита бюджета </w:t>
      </w:r>
      <w:r w:rsidRPr="006B113A">
        <w:rPr>
          <w:b/>
          <w:sz w:val="28"/>
          <w:szCs w:val="28"/>
        </w:rPr>
        <w:t>(ф.0503171</w:t>
      </w:r>
      <w:r>
        <w:rPr>
          <w:bCs/>
          <w:sz w:val="28"/>
          <w:szCs w:val="28"/>
        </w:rPr>
        <w:t>);</w:t>
      </w:r>
    </w:p>
    <w:p w14:paraId="14BAAB5D" w14:textId="1DB54AFB" w:rsidR="00F45B22" w:rsidRPr="00CD6B66" w:rsidRDefault="00F45B22" w:rsidP="00F45B22">
      <w:pPr>
        <w:jc w:val="both"/>
        <w:rPr>
          <w:sz w:val="28"/>
          <w:szCs w:val="28"/>
        </w:rPr>
      </w:pPr>
      <w:r w:rsidRPr="00CD6B66">
        <w:rPr>
          <w:sz w:val="28"/>
          <w:szCs w:val="28"/>
        </w:rPr>
        <w:t>- сведения об изменении остатков валюты баланса (</w:t>
      </w:r>
      <w:r w:rsidRPr="00CD6B66">
        <w:rPr>
          <w:b/>
          <w:bCs/>
          <w:sz w:val="28"/>
          <w:szCs w:val="28"/>
        </w:rPr>
        <w:t>ф.0503173</w:t>
      </w:r>
      <w:r w:rsidRPr="00CD6B66">
        <w:rPr>
          <w:sz w:val="28"/>
          <w:szCs w:val="28"/>
        </w:rPr>
        <w:t>);</w:t>
      </w:r>
    </w:p>
    <w:p w14:paraId="540CA391" w14:textId="1F8A7876" w:rsidR="006B113A" w:rsidRPr="00CD6B66" w:rsidRDefault="00CD6B66" w:rsidP="00F45B22">
      <w:pPr>
        <w:jc w:val="both"/>
        <w:rPr>
          <w:sz w:val="28"/>
          <w:szCs w:val="28"/>
        </w:rPr>
      </w:pPr>
      <w:r w:rsidRPr="00CD6B66">
        <w:rPr>
          <w:sz w:val="28"/>
          <w:szCs w:val="28"/>
        </w:rPr>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r w:rsidRPr="00CD6B66">
        <w:rPr>
          <w:b/>
          <w:bCs/>
          <w:sz w:val="28"/>
          <w:szCs w:val="28"/>
        </w:rPr>
        <w:t>ф.0503174</w:t>
      </w:r>
      <w:r w:rsidRPr="00CD6B66">
        <w:rPr>
          <w:sz w:val="28"/>
          <w:szCs w:val="28"/>
        </w:rPr>
        <w:t>)</w:t>
      </w:r>
      <w:r>
        <w:rPr>
          <w:sz w:val="28"/>
          <w:szCs w:val="28"/>
        </w:rPr>
        <w:t>;</w:t>
      </w:r>
    </w:p>
    <w:p w14:paraId="2FF45268" w14:textId="25E0243E" w:rsidR="00063E2D" w:rsidRPr="007B4B00" w:rsidRDefault="00063E2D" w:rsidP="00063E2D">
      <w:pPr>
        <w:jc w:val="both"/>
        <w:rPr>
          <w:rFonts w:cstheme="minorHAnsi"/>
          <w:sz w:val="24"/>
          <w:szCs w:val="24"/>
        </w:rPr>
      </w:pPr>
      <w:r w:rsidRPr="007B4B00">
        <w:rPr>
          <w:rFonts w:cstheme="minorHAnsi"/>
          <w:sz w:val="28"/>
          <w:szCs w:val="28"/>
        </w:rPr>
        <w:t>- Отчёт об использовании целевых средств, полученных от других бюджетов бюджетной системы РФ (</w:t>
      </w:r>
      <w:r w:rsidRPr="007B4B00">
        <w:rPr>
          <w:rFonts w:cstheme="minorHAnsi"/>
          <w:b/>
          <w:bCs/>
          <w:sz w:val="28"/>
          <w:szCs w:val="28"/>
        </w:rPr>
        <w:t>тип средств 30.00.00</w:t>
      </w:r>
      <w:r w:rsidRPr="007B4B00">
        <w:rPr>
          <w:rFonts w:cstheme="minorHAnsi"/>
          <w:sz w:val="28"/>
          <w:szCs w:val="28"/>
        </w:rPr>
        <w:t>) (</w:t>
      </w:r>
      <w:r w:rsidRPr="007B4B00">
        <w:rPr>
          <w:rFonts w:cstheme="minorHAnsi"/>
          <w:b/>
          <w:sz w:val="28"/>
          <w:szCs w:val="28"/>
        </w:rPr>
        <w:t>Приложение 5</w:t>
      </w:r>
      <w:r w:rsidRPr="007B4B00">
        <w:rPr>
          <w:rFonts w:cstheme="minorHAnsi"/>
          <w:sz w:val="28"/>
          <w:szCs w:val="28"/>
        </w:rPr>
        <w:t xml:space="preserve"> к </w:t>
      </w:r>
      <w:r w:rsidRPr="007B4B00">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утверждённому Приказом ДФ от </w:t>
      </w:r>
      <w:r w:rsidR="000D444A" w:rsidRPr="007B4B00">
        <w:rPr>
          <w:sz w:val="24"/>
          <w:szCs w:val="24"/>
        </w:rPr>
        <w:t>05.05.2022 №21-п</w:t>
      </w:r>
      <w:r w:rsidRPr="007B4B00">
        <w:rPr>
          <w:rFonts w:cstheme="minorHAnsi"/>
          <w:sz w:val="24"/>
          <w:szCs w:val="24"/>
        </w:rPr>
        <w:t>);</w:t>
      </w:r>
    </w:p>
    <w:p w14:paraId="4B0A2E61" w14:textId="03CFC8C6" w:rsidR="00063E2D" w:rsidRPr="007B4B00" w:rsidRDefault="00063E2D" w:rsidP="00063E2D">
      <w:pPr>
        <w:jc w:val="both"/>
        <w:rPr>
          <w:rFonts w:cstheme="minorHAnsi"/>
          <w:sz w:val="24"/>
          <w:szCs w:val="24"/>
        </w:rPr>
      </w:pPr>
      <w:r w:rsidRPr="007B4B00">
        <w:rPr>
          <w:rFonts w:cstheme="minorHAnsi"/>
          <w:sz w:val="28"/>
          <w:szCs w:val="28"/>
        </w:rPr>
        <w:lastRenderedPageBreak/>
        <w:t>- Отчёт об использовании целевых средств, полученных от организаций и иных резидентов (</w:t>
      </w:r>
      <w:r w:rsidRPr="007B4B00">
        <w:rPr>
          <w:rFonts w:cstheme="minorHAnsi"/>
          <w:b/>
          <w:bCs/>
          <w:sz w:val="28"/>
          <w:szCs w:val="28"/>
        </w:rPr>
        <w:t>тип средств 30.00.00</w:t>
      </w:r>
      <w:r w:rsidRPr="007B4B00">
        <w:rPr>
          <w:rFonts w:cstheme="minorHAnsi"/>
          <w:sz w:val="28"/>
          <w:szCs w:val="28"/>
        </w:rPr>
        <w:t>) (</w:t>
      </w:r>
      <w:r w:rsidRPr="007B4B00">
        <w:rPr>
          <w:rFonts w:cstheme="minorHAnsi"/>
          <w:b/>
          <w:sz w:val="28"/>
          <w:szCs w:val="28"/>
        </w:rPr>
        <w:t>Приложение 6</w:t>
      </w:r>
      <w:r w:rsidRPr="007B4B00">
        <w:rPr>
          <w:rFonts w:cstheme="minorHAnsi"/>
          <w:sz w:val="28"/>
          <w:szCs w:val="28"/>
        </w:rPr>
        <w:t xml:space="preserve"> к </w:t>
      </w:r>
      <w:r w:rsidRPr="007B4B00">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000D444A" w:rsidRPr="007B4B00">
        <w:rPr>
          <w:sz w:val="24"/>
          <w:szCs w:val="24"/>
        </w:rPr>
        <w:t>05.05.2022 №21-п</w:t>
      </w:r>
      <w:r w:rsidRPr="007B4B00">
        <w:rPr>
          <w:rFonts w:cstheme="minorHAnsi"/>
          <w:sz w:val="24"/>
          <w:szCs w:val="24"/>
        </w:rPr>
        <w:t>);</w:t>
      </w:r>
    </w:p>
    <w:p w14:paraId="5556174A" w14:textId="17AEFF00" w:rsidR="005A4B96" w:rsidRPr="007B4B00" w:rsidRDefault="005A4B96" w:rsidP="00063E2D">
      <w:pPr>
        <w:jc w:val="both"/>
        <w:rPr>
          <w:rFonts w:cstheme="minorHAnsi"/>
          <w:sz w:val="24"/>
          <w:szCs w:val="24"/>
        </w:rPr>
      </w:pPr>
      <w:r w:rsidRPr="007B4B00">
        <w:rPr>
          <w:rFonts w:cstheme="minorHAnsi"/>
          <w:sz w:val="28"/>
          <w:szCs w:val="28"/>
        </w:rPr>
        <w:t>- Пояснения к сведениям о межбюджетных трансфертах, имеющих целевое назначение (</w:t>
      </w:r>
      <w:r w:rsidRPr="007B4B00">
        <w:rPr>
          <w:rFonts w:cstheme="minorHAnsi"/>
          <w:b/>
          <w:sz w:val="28"/>
          <w:szCs w:val="28"/>
        </w:rPr>
        <w:t>Приложение 9</w:t>
      </w:r>
      <w:r w:rsidRPr="007B4B00">
        <w:rPr>
          <w:rFonts w:cstheme="minorHAnsi"/>
          <w:sz w:val="28"/>
          <w:szCs w:val="28"/>
        </w:rPr>
        <w:t xml:space="preserve"> к </w:t>
      </w:r>
      <w:r w:rsidRPr="007B4B00">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Pr="007B4B00">
        <w:rPr>
          <w:sz w:val="24"/>
          <w:szCs w:val="24"/>
        </w:rPr>
        <w:t>05.05.2022 №21-п</w:t>
      </w:r>
      <w:r w:rsidRPr="007B4B00">
        <w:rPr>
          <w:rFonts w:cstheme="minorHAnsi"/>
          <w:sz w:val="24"/>
          <w:szCs w:val="24"/>
        </w:rPr>
        <w:t>);</w:t>
      </w:r>
    </w:p>
    <w:p w14:paraId="159838BE" w14:textId="402D432B" w:rsidR="00AB7FDB" w:rsidRPr="007B4B00" w:rsidRDefault="00C000AC" w:rsidP="00063E2D">
      <w:pPr>
        <w:jc w:val="both"/>
        <w:rPr>
          <w:rFonts w:cstheme="minorHAnsi"/>
          <w:sz w:val="24"/>
          <w:szCs w:val="24"/>
        </w:rPr>
      </w:pPr>
      <w:bookmarkStart w:id="4" w:name="_Hlk108517561"/>
      <w:r w:rsidRPr="007B4B00">
        <w:rPr>
          <w:rFonts w:cstheme="minorHAnsi"/>
          <w:sz w:val="28"/>
          <w:szCs w:val="28"/>
        </w:rPr>
        <w:t>- Информация по концессионным соглашениям (</w:t>
      </w:r>
      <w:r w:rsidRPr="007B4B00">
        <w:rPr>
          <w:rFonts w:cstheme="minorHAnsi"/>
          <w:b/>
          <w:sz w:val="28"/>
          <w:szCs w:val="28"/>
        </w:rPr>
        <w:t>Приложение 10</w:t>
      </w:r>
      <w:r w:rsidRPr="007B4B00">
        <w:rPr>
          <w:rFonts w:cstheme="minorHAnsi"/>
          <w:sz w:val="28"/>
          <w:szCs w:val="28"/>
        </w:rPr>
        <w:t xml:space="preserve"> к </w:t>
      </w:r>
      <w:r w:rsidRPr="007B4B00">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Pr="007B4B00">
        <w:rPr>
          <w:sz w:val="24"/>
          <w:szCs w:val="24"/>
        </w:rPr>
        <w:t>05.05.2022 №21-п</w:t>
      </w:r>
      <w:r w:rsidRPr="007B4B00">
        <w:rPr>
          <w:rFonts w:cstheme="minorHAnsi"/>
          <w:sz w:val="24"/>
          <w:szCs w:val="24"/>
        </w:rPr>
        <w:t>);</w:t>
      </w:r>
    </w:p>
    <w:bookmarkEnd w:id="4"/>
    <w:p w14:paraId="71213005" w14:textId="0E592EEE" w:rsidR="006E24D9" w:rsidRPr="007B4B00" w:rsidRDefault="006E24D9" w:rsidP="006E24D9">
      <w:pPr>
        <w:jc w:val="both"/>
        <w:rPr>
          <w:rFonts w:cstheme="minorHAnsi"/>
          <w:sz w:val="24"/>
          <w:szCs w:val="24"/>
        </w:rPr>
      </w:pPr>
      <w:r w:rsidRPr="007B4B00">
        <w:rPr>
          <w:rFonts w:cstheme="minorHAnsi"/>
          <w:sz w:val="28"/>
          <w:szCs w:val="28"/>
        </w:rPr>
        <w:t>- Пояснения к отчету о бюджетных обязательствах (</w:t>
      </w:r>
      <w:r w:rsidRPr="007B4B00">
        <w:rPr>
          <w:rFonts w:cstheme="minorHAnsi"/>
          <w:b/>
          <w:sz w:val="28"/>
          <w:szCs w:val="28"/>
        </w:rPr>
        <w:t>Приложения 13-1</w:t>
      </w:r>
      <w:r w:rsidR="00424C5A">
        <w:rPr>
          <w:rFonts w:cstheme="minorHAnsi"/>
          <w:b/>
          <w:sz w:val="28"/>
          <w:szCs w:val="28"/>
        </w:rPr>
        <w:t>5, 17</w:t>
      </w:r>
      <w:r w:rsidRPr="007B4B00">
        <w:rPr>
          <w:rFonts w:cstheme="minorHAnsi"/>
          <w:sz w:val="28"/>
          <w:szCs w:val="28"/>
        </w:rPr>
        <w:t xml:space="preserve"> к </w:t>
      </w:r>
      <w:r w:rsidRPr="007B4B00">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Pr="007B4B00">
        <w:rPr>
          <w:sz w:val="24"/>
          <w:szCs w:val="24"/>
        </w:rPr>
        <w:t>05.05.2022 №21-п</w:t>
      </w:r>
      <w:r w:rsidRPr="007B4B00">
        <w:rPr>
          <w:rFonts w:cstheme="minorHAnsi"/>
          <w:sz w:val="24"/>
          <w:szCs w:val="24"/>
        </w:rPr>
        <w:t>);</w:t>
      </w:r>
    </w:p>
    <w:p w14:paraId="290CB2C3" w14:textId="2FC0146D" w:rsidR="006E24D9" w:rsidRPr="007B4B00" w:rsidRDefault="006E24D9" w:rsidP="006E24D9">
      <w:pPr>
        <w:jc w:val="both"/>
        <w:rPr>
          <w:rFonts w:cstheme="minorHAnsi"/>
          <w:sz w:val="24"/>
          <w:szCs w:val="24"/>
        </w:rPr>
      </w:pPr>
      <w:r w:rsidRPr="007B4B00">
        <w:rPr>
          <w:rFonts w:cstheme="minorHAnsi"/>
          <w:sz w:val="28"/>
          <w:szCs w:val="28"/>
        </w:rPr>
        <w:t>- Пояснения к сведениям по дебиторской и кредиторской задолженности (</w:t>
      </w:r>
      <w:r w:rsidRPr="007B4B00">
        <w:rPr>
          <w:rFonts w:cstheme="minorHAnsi"/>
          <w:b/>
          <w:sz w:val="28"/>
          <w:szCs w:val="28"/>
        </w:rPr>
        <w:t xml:space="preserve">Приложения </w:t>
      </w:r>
      <w:r w:rsidR="000506B2" w:rsidRPr="007B4B00">
        <w:rPr>
          <w:rFonts w:cstheme="minorHAnsi"/>
          <w:b/>
          <w:sz w:val="28"/>
          <w:szCs w:val="28"/>
        </w:rPr>
        <w:t>21</w:t>
      </w:r>
      <w:r w:rsidRPr="007B4B00">
        <w:rPr>
          <w:rFonts w:cstheme="minorHAnsi"/>
          <w:b/>
          <w:sz w:val="28"/>
          <w:szCs w:val="28"/>
        </w:rPr>
        <w:t xml:space="preserve">, 26, 27 </w:t>
      </w:r>
      <w:r w:rsidRPr="007B4B00">
        <w:rPr>
          <w:rFonts w:cstheme="minorHAnsi"/>
          <w:sz w:val="28"/>
          <w:szCs w:val="28"/>
        </w:rPr>
        <w:t xml:space="preserve">к </w:t>
      </w:r>
      <w:r w:rsidRPr="007B4B00">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Pr="007B4B00">
        <w:rPr>
          <w:sz w:val="24"/>
          <w:szCs w:val="24"/>
        </w:rPr>
        <w:t>05.05.2022 №21-п</w:t>
      </w:r>
      <w:r w:rsidRPr="007B4B00">
        <w:rPr>
          <w:rFonts w:cstheme="minorHAnsi"/>
          <w:sz w:val="24"/>
          <w:szCs w:val="24"/>
        </w:rPr>
        <w:t>);</w:t>
      </w:r>
    </w:p>
    <w:p w14:paraId="4C239738" w14:textId="28FBD695" w:rsidR="006E24D9" w:rsidRDefault="006E24D9" w:rsidP="006E24D9">
      <w:pPr>
        <w:jc w:val="both"/>
        <w:rPr>
          <w:rFonts w:cstheme="minorHAnsi"/>
          <w:sz w:val="24"/>
          <w:szCs w:val="24"/>
        </w:rPr>
      </w:pPr>
      <w:r w:rsidRPr="007B4B00">
        <w:rPr>
          <w:rFonts w:cstheme="minorHAnsi"/>
          <w:sz w:val="28"/>
          <w:szCs w:val="28"/>
        </w:rPr>
        <w:t xml:space="preserve">- </w:t>
      </w:r>
      <w:r w:rsidR="005C7413" w:rsidRPr="007B4B00">
        <w:rPr>
          <w:rFonts w:cstheme="minorHAnsi"/>
          <w:sz w:val="28"/>
          <w:szCs w:val="28"/>
        </w:rPr>
        <w:t xml:space="preserve">Изменения показателей входящих остатков на начало года по счетам бухгалтерского учёта и забалансовых счетах </w:t>
      </w:r>
      <w:r w:rsidRPr="007B4B00">
        <w:rPr>
          <w:rFonts w:cstheme="minorHAnsi"/>
          <w:sz w:val="28"/>
          <w:szCs w:val="28"/>
        </w:rPr>
        <w:t>(</w:t>
      </w:r>
      <w:r w:rsidRPr="007B4B00">
        <w:rPr>
          <w:rFonts w:cstheme="minorHAnsi"/>
          <w:b/>
          <w:sz w:val="28"/>
          <w:szCs w:val="28"/>
        </w:rPr>
        <w:t xml:space="preserve">Приложение </w:t>
      </w:r>
      <w:r w:rsidR="005C7413" w:rsidRPr="007B4B00">
        <w:rPr>
          <w:rFonts w:cstheme="minorHAnsi"/>
          <w:b/>
          <w:sz w:val="28"/>
          <w:szCs w:val="28"/>
        </w:rPr>
        <w:t>28</w:t>
      </w:r>
      <w:r w:rsidRPr="007B4B00">
        <w:rPr>
          <w:rFonts w:cstheme="minorHAnsi"/>
          <w:sz w:val="28"/>
          <w:szCs w:val="28"/>
        </w:rPr>
        <w:t xml:space="preserve"> к </w:t>
      </w:r>
      <w:r w:rsidRPr="007B4B00">
        <w:rPr>
          <w:rFonts w:cstheme="minorHAnsi"/>
          <w:sz w:val="24"/>
          <w:szCs w:val="24"/>
        </w:rPr>
        <w:t xml:space="preserve">Порядку составления и предоставления консолидированной бюджетной отчётности и консолидированной бухгалтерской отчётности, утверждённого Приказом ДФ от </w:t>
      </w:r>
      <w:r w:rsidRPr="007B4B00">
        <w:rPr>
          <w:sz w:val="24"/>
          <w:szCs w:val="24"/>
        </w:rPr>
        <w:t>05.05.2022 №21-п</w:t>
      </w:r>
      <w:r w:rsidRPr="007B4B00">
        <w:rPr>
          <w:rFonts w:cstheme="minorHAnsi"/>
          <w:sz w:val="24"/>
          <w:szCs w:val="24"/>
        </w:rPr>
        <w:t>);</w:t>
      </w:r>
    </w:p>
    <w:p w14:paraId="6063ED9D" w14:textId="05A400B6" w:rsidR="007B4B00" w:rsidRDefault="007B4B00" w:rsidP="006E24D9">
      <w:pPr>
        <w:jc w:val="both"/>
        <w:rPr>
          <w:rFonts w:cstheme="minorHAnsi"/>
          <w:sz w:val="24"/>
          <w:szCs w:val="24"/>
        </w:rPr>
      </w:pPr>
      <w:r>
        <w:rPr>
          <w:rFonts w:cstheme="minorHAnsi"/>
          <w:sz w:val="24"/>
          <w:szCs w:val="24"/>
        </w:rPr>
        <w:t xml:space="preserve">- </w:t>
      </w:r>
      <w:r w:rsidRPr="007B4B00">
        <w:rPr>
          <w:rFonts w:cstheme="minorHAnsi"/>
          <w:b/>
          <w:bCs/>
          <w:sz w:val="28"/>
          <w:szCs w:val="28"/>
        </w:rPr>
        <w:t>Приложения 5</w:t>
      </w:r>
      <w:r w:rsidR="004708DE">
        <w:rPr>
          <w:rFonts w:cstheme="minorHAnsi"/>
          <w:b/>
          <w:bCs/>
          <w:sz w:val="28"/>
          <w:szCs w:val="28"/>
        </w:rPr>
        <w:t>-</w:t>
      </w:r>
      <w:r w:rsidRPr="007B4B00">
        <w:rPr>
          <w:rFonts w:cstheme="minorHAnsi"/>
          <w:b/>
          <w:bCs/>
          <w:sz w:val="28"/>
          <w:szCs w:val="28"/>
        </w:rPr>
        <w:t>7, 11-13, 16, 19, 21-26</w:t>
      </w:r>
      <w:r w:rsidR="006A17DB">
        <w:rPr>
          <w:rFonts w:cstheme="minorHAnsi"/>
          <w:b/>
          <w:bCs/>
          <w:sz w:val="28"/>
          <w:szCs w:val="28"/>
        </w:rPr>
        <w:t>, 27</w:t>
      </w:r>
      <w:r>
        <w:rPr>
          <w:rFonts w:cstheme="minorHAnsi"/>
          <w:sz w:val="24"/>
          <w:szCs w:val="24"/>
        </w:rPr>
        <w:t xml:space="preserve"> (к письму ДФ от 20.12.2022 №30-01-21-2150).</w:t>
      </w:r>
    </w:p>
    <w:p w14:paraId="237693ED" w14:textId="6D34046D" w:rsidR="006E24D9" w:rsidRPr="006B113A" w:rsidRDefault="00A97B2D" w:rsidP="00063E2D">
      <w:pPr>
        <w:jc w:val="both"/>
        <w:rPr>
          <w:rFonts w:cstheme="minorHAnsi"/>
          <w:sz w:val="24"/>
          <w:szCs w:val="24"/>
        </w:rPr>
      </w:pPr>
      <w:r w:rsidRPr="006B113A">
        <w:rPr>
          <w:rFonts w:cstheme="minorHAnsi"/>
          <w:sz w:val="24"/>
          <w:szCs w:val="24"/>
        </w:rPr>
        <w:t xml:space="preserve"> </w:t>
      </w:r>
    </w:p>
    <w:p w14:paraId="5390197A" w14:textId="77777777" w:rsidR="00B26FFB" w:rsidRPr="004A456E" w:rsidRDefault="00B26FFB" w:rsidP="00DB6484">
      <w:pPr>
        <w:spacing w:after="0"/>
        <w:jc w:val="both"/>
        <w:rPr>
          <w:sz w:val="28"/>
          <w:szCs w:val="28"/>
        </w:rPr>
      </w:pPr>
    </w:p>
    <w:tbl>
      <w:tblPr>
        <w:tblW w:w="9322" w:type="dxa"/>
        <w:tblLook w:val="04A0" w:firstRow="1" w:lastRow="0" w:firstColumn="1" w:lastColumn="0" w:noHBand="0" w:noVBand="1"/>
      </w:tblPr>
      <w:tblGrid>
        <w:gridCol w:w="3510"/>
        <w:gridCol w:w="426"/>
        <w:gridCol w:w="2027"/>
        <w:gridCol w:w="666"/>
        <w:gridCol w:w="2693"/>
      </w:tblGrid>
      <w:tr w:rsidR="00E41CC5" w:rsidRPr="00867330" w14:paraId="2EF8BE54" w14:textId="77777777" w:rsidTr="009D1457">
        <w:tc>
          <w:tcPr>
            <w:tcW w:w="3510" w:type="dxa"/>
            <w:shd w:val="clear" w:color="auto" w:fill="auto"/>
          </w:tcPr>
          <w:p w14:paraId="5A2E4BB0" w14:textId="77777777" w:rsidR="00E41CC5" w:rsidRPr="00867330" w:rsidRDefault="00E41CC5" w:rsidP="009D1457">
            <w:pPr>
              <w:pStyle w:val="a5"/>
              <w:rPr>
                <w:rFonts w:ascii="Times New Roman" w:hAnsi="Times New Roman"/>
              </w:rPr>
            </w:pPr>
            <w:r w:rsidRPr="00867330">
              <w:rPr>
                <w:rFonts w:ascii="Times New Roman" w:hAnsi="Times New Roman"/>
              </w:rPr>
              <w:t>Руководитель</w:t>
            </w:r>
          </w:p>
        </w:tc>
        <w:tc>
          <w:tcPr>
            <w:tcW w:w="426" w:type="dxa"/>
            <w:shd w:val="clear" w:color="auto" w:fill="auto"/>
          </w:tcPr>
          <w:p w14:paraId="3D1A8E22" w14:textId="77777777" w:rsidR="00E41CC5" w:rsidRPr="00867330" w:rsidRDefault="00E41CC5" w:rsidP="009D1457">
            <w:pPr>
              <w:pStyle w:val="a5"/>
              <w:jc w:val="both"/>
              <w:rPr>
                <w:rFonts w:ascii="Times New Roman" w:hAnsi="Times New Roman"/>
              </w:rPr>
            </w:pPr>
          </w:p>
        </w:tc>
        <w:tc>
          <w:tcPr>
            <w:tcW w:w="2027" w:type="dxa"/>
            <w:tcBorders>
              <w:bottom w:val="single" w:sz="4" w:space="0" w:color="auto"/>
            </w:tcBorders>
            <w:shd w:val="clear" w:color="auto" w:fill="auto"/>
          </w:tcPr>
          <w:p w14:paraId="3ECB771B" w14:textId="77777777" w:rsidR="00E41CC5" w:rsidRPr="00867330" w:rsidRDefault="00E41CC5" w:rsidP="009D1457">
            <w:pPr>
              <w:pStyle w:val="a5"/>
              <w:jc w:val="both"/>
              <w:rPr>
                <w:rFonts w:ascii="Times New Roman" w:hAnsi="Times New Roman"/>
                <w:u w:val="single"/>
              </w:rPr>
            </w:pPr>
          </w:p>
        </w:tc>
        <w:tc>
          <w:tcPr>
            <w:tcW w:w="666" w:type="dxa"/>
            <w:shd w:val="clear" w:color="auto" w:fill="auto"/>
          </w:tcPr>
          <w:p w14:paraId="1EA52EF6" w14:textId="77777777" w:rsidR="00E41CC5" w:rsidRPr="00867330" w:rsidRDefault="00E41CC5" w:rsidP="009D1457">
            <w:pPr>
              <w:pStyle w:val="a5"/>
              <w:jc w:val="both"/>
              <w:rPr>
                <w:rFonts w:ascii="Times New Roman" w:hAnsi="Times New Roman"/>
              </w:rPr>
            </w:pPr>
          </w:p>
        </w:tc>
        <w:tc>
          <w:tcPr>
            <w:tcW w:w="2693" w:type="dxa"/>
            <w:tcBorders>
              <w:bottom w:val="single" w:sz="4" w:space="0" w:color="auto"/>
            </w:tcBorders>
            <w:shd w:val="clear" w:color="auto" w:fill="auto"/>
          </w:tcPr>
          <w:p w14:paraId="42075947" w14:textId="77777777" w:rsidR="00E41CC5" w:rsidRPr="00867330" w:rsidRDefault="00BC2B03" w:rsidP="009D1457">
            <w:pPr>
              <w:pStyle w:val="a5"/>
              <w:jc w:val="both"/>
              <w:rPr>
                <w:rFonts w:ascii="Times New Roman" w:hAnsi="Times New Roman"/>
              </w:rPr>
            </w:pPr>
            <w:r w:rsidRPr="00867330">
              <w:rPr>
                <w:rFonts w:eastAsia="Times New Roman"/>
              </w:rPr>
              <w:t>В.В. Самсонов</w:t>
            </w:r>
          </w:p>
        </w:tc>
      </w:tr>
      <w:tr w:rsidR="00E41CC5" w:rsidRPr="00867330" w14:paraId="16BC3A1A" w14:textId="77777777" w:rsidTr="009D1457">
        <w:tc>
          <w:tcPr>
            <w:tcW w:w="3510" w:type="dxa"/>
            <w:shd w:val="clear" w:color="auto" w:fill="auto"/>
          </w:tcPr>
          <w:p w14:paraId="17AA6593" w14:textId="77777777" w:rsidR="00E41CC5" w:rsidRPr="00867330" w:rsidRDefault="00E41CC5" w:rsidP="009D1457">
            <w:pPr>
              <w:pStyle w:val="a5"/>
              <w:rPr>
                <w:rFonts w:ascii="Times New Roman" w:hAnsi="Times New Roman"/>
              </w:rPr>
            </w:pPr>
          </w:p>
        </w:tc>
        <w:tc>
          <w:tcPr>
            <w:tcW w:w="426" w:type="dxa"/>
            <w:shd w:val="clear" w:color="auto" w:fill="auto"/>
          </w:tcPr>
          <w:p w14:paraId="7F076FB2" w14:textId="77777777" w:rsidR="00E41CC5" w:rsidRPr="00867330" w:rsidRDefault="00E41CC5" w:rsidP="009D1457">
            <w:pPr>
              <w:pStyle w:val="a5"/>
              <w:jc w:val="both"/>
              <w:rPr>
                <w:rFonts w:ascii="Times New Roman" w:hAnsi="Times New Roman"/>
              </w:rPr>
            </w:pPr>
          </w:p>
        </w:tc>
        <w:tc>
          <w:tcPr>
            <w:tcW w:w="2027" w:type="dxa"/>
            <w:tcBorders>
              <w:top w:val="single" w:sz="4" w:space="0" w:color="auto"/>
            </w:tcBorders>
            <w:shd w:val="clear" w:color="auto" w:fill="auto"/>
          </w:tcPr>
          <w:p w14:paraId="5B5501D0" w14:textId="77777777" w:rsidR="00E41CC5" w:rsidRPr="00867330" w:rsidRDefault="00E41CC5" w:rsidP="009D1457">
            <w:pPr>
              <w:pStyle w:val="a5"/>
              <w:jc w:val="center"/>
              <w:rPr>
                <w:rFonts w:ascii="Times New Roman" w:hAnsi="Times New Roman"/>
              </w:rPr>
            </w:pPr>
            <w:r w:rsidRPr="00867330">
              <w:rPr>
                <w:rFonts w:ascii="Times New Roman" w:hAnsi="Times New Roman"/>
              </w:rPr>
              <w:t>(подпись)</w:t>
            </w:r>
          </w:p>
        </w:tc>
        <w:tc>
          <w:tcPr>
            <w:tcW w:w="666" w:type="dxa"/>
            <w:shd w:val="clear" w:color="auto" w:fill="auto"/>
          </w:tcPr>
          <w:p w14:paraId="67337608" w14:textId="77777777" w:rsidR="00E41CC5" w:rsidRPr="00867330" w:rsidRDefault="00E41CC5" w:rsidP="009D1457">
            <w:pPr>
              <w:pStyle w:val="a5"/>
              <w:jc w:val="both"/>
              <w:rPr>
                <w:rFonts w:ascii="Times New Roman" w:hAnsi="Times New Roman"/>
              </w:rPr>
            </w:pPr>
          </w:p>
        </w:tc>
        <w:tc>
          <w:tcPr>
            <w:tcW w:w="2693" w:type="dxa"/>
            <w:tcBorders>
              <w:top w:val="single" w:sz="4" w:space="0" w:color="auto"/>
            </w:tcBorders>
            <w:shd w:val="clear" w:color="auto" w:fill="auto"/>
          </w:tcPr>
          <w:p w14:paraId="3C43F935" w14:textId="77777777" w:rsidR="00E41CC5" w:rsidRPr="00867330" w:rsidRDefault="00E41CC5" w:rsidP="009D1457">
            <w:pPr>
              <w:pStyle w:val="a5"/>
              <w:jc w:val="both"/>
              <w:rPr>
                <w:rFonts w:ascii="Times New Roman" w:hAnsi="Times New Roman"/>
              </w:rPr>
            </w:pPr>
            <w:r w:rsidRPr="00867330">
              <w:rPr>
                <w:rFonts w:ascii="Times New Roman" w:eastAsia="Times New Roman" w:hAnsi="Times New Roman"/>
              </w:rPr>
              <w:t>(расшифровка подписи)</w:t>
            </w:r>
          </w:p>
        </w:tc>
      </w:tr>
      <w:tr w:rsidR="00E41CC5" w:rsidRPr="00867330" w14:paraId="4E44BE3B" w14:textId="77777777" w:rsidTr="009D1457">
        <w:tc>
          <w:tcPr>
            <w:tcW w:w="3510" w:type="dxa"/>
            <w:shd w:val="clear" w:color="auto" w:fill="auto"/>
          </w:tcPr>
          <w:p w14:paraId="4E0DB4BC" w14:textId="77777777" w:rsidR="00E41CC5" w:rsidRPr="00867330" w:rsidRDefault="00E41CC5" w:rsidP="009D1457">
            <w:pPr>
              <w:pStyle w:val="a5"/>
              <w:rPr>
                <w:rFonts w:ascii="Times New Roman" w:hAnsi="Times New Roman"/>
              </w:rPr>
            </w:pPr>
            <w:r w:rsidRPr="00867330">
              <w:rPr>
                <w:rFonts w:ascii="Times New Roman" w:hAnsi="Times New Roman"/>
              </w:rPr>
              <w:t>Руководитель планово-</w:t>
            </w:r>
            <w:r w:rsidRPr="00867330">
              <w:t xml:space="preserve"> </w:t>
            </w:r>
            <w:r w:rsidRPr="00867330">
              <w:rPr>
                <w:rFonts w:ascii="Times New Roman" w:hAnsi="Times New Roman"/>
              </w:rPr>
              <w:t>экономической службы</w:t>
            </w:r>
          </w:p>
        </w:tc>
        <w:tc>
          <w:tcPr>
            <w:tcW w:w="426" w:type="dxa"/>
            <w:shd w:val="clear" w:color="auto" w:fill="auto"/>
          </w:tcPr>
          <w:p w14:paraId="7EDB8076" w14:textId="77777777" w:rsidR="00E41CC5" w:rsidRPr="00867330" w:rsidRDefault="00E41CC5" w:rsidP="009D1457">
            <w:pPr>
              <w:pStyle w:val="a5"/>
              <w:jc w:val="both"/>
              <w:rPr>
                <w:rFonts w:ascii="Times New Roman" w:hAnsi="Times New Roman"/>
              </w:rPr>
            </w:pPr>
          </w:p>
        </w:tc>
        <w:tc>
          <w:tcPr>
            <w:tcW w:w="2027" w:type="dxa"/>
            <w:tcBorders>
              <w:bottom w:val="single" w:sz="4" w:space="0" w:color="auto"/>
            </w:tcBorders>
            <w:shd w:val="clear" w:color="auto" w:fill="auto"/>
          </w:tcPr>
          <w:p w14:paraId="45DC2BD9" w14:textId="77777777" w:rsidR="00E41CC5" w:rsidRPr="00867330" w:rsidRDefault="00E41CC5" w:rsidP="009D1457">
            <w:pPr>
              <w:pStyle w:val="a5"/>
              <w:jc w:val="both"/>
              <w:rPr>
                <w:rFonts w:ascii="Times New Roman" w:hAnsi="Times New Roman"/>
              </w:rPr>
            </w:pPr>
          </w:p>
        </w:tc>
        <w:tc>
          <w:tcPr>
            <w:tcW w:w="666" w:type="dxa"/>
            <w:shd w:val="clear" w:color="auto" w:fill="auto"/>
          </w:tcPr>
          <w:p w14:paraId="2A8AFCC6" w14:textId="77777777" w:rsidR="00E41CC5" w:rsidRPr="00867330" w:rsidRDefault="00E41CC5" w:rsidP="009D1457">
            <w:pPr>
              <w:pStyle w:val="a5"/>
              <w:jc w:val="both"/>
              <w:rPr>
                <w:rFonts w:ascii="Times New Roman" w:hAnsi="Times New Roman"/>
              </w:rPr>
            </w:pPr>
          </w:p>
        </w:tc>
        <w:tc>
          <w:tcPr>
            <w:tcW w:w="2693" w:type="dxa"/>
            <w:tcBorders>
              <w:bottom w:val="single" w:sz="4" w:space="0" w:color="auto"/>
            </w:tcBorders>
            <w:shd w:val="clear" w:color="auto" w:fill="auto"/>
            <w:vAlign w:val="bottom"/>
          </w:tcPr>
          <w:p w14:paraId="311002B6" w14:textId="77777777" w:rsidR="00E41CC5" w:rsidRPr="00867330" w:rsidRDefault="00E41CC5" w:rsidP="009D1457">
            <w:pPr>
              <w:pStyle w:val="a5"/>
              <w:rPr>
                <w:rFonts w:ascii="Times New Roman" w:hAnsi="Times New Roman"/>
              </w:rPr>
            </w:pPr>
            <w:r w:rsidRPr="00867330">
              <w:rPr>
                <w:rFonts w:eastAsia="Times New Roman"/>
              </w:rPr>
              <w:t>Горбунова В.И.</w:t>
            </w:r>
          </w:p>
        </w:tc>
      </w:tr>
      <w:tr w:rsidR="00E41CC5" w:rsidRPr="00867330" w14:paraId="55EEA805" w14:textId="77777777" w:rsidTr="009D1457">
        <w:tc>
          <w:tcPr>
            <w:tcW w:w="3510" w:type="dxa"/>
            <w:shd w:val="clear" w:color="auto" w:fill="auto"/>
          </w:tcPr>
          <w:p w14:paraId="3E42CD87" w14:textId="77777777" w:rsidR="00E41CC5" w:rsidRPr="00867330" w:rsidRDefault="00E41CC5" w:rsidP="009D1457">
            <w:pPr>
              <w:pStyle w:val="a5"/>
              <w:rPr>
                <w:rFonts w:ascii="Times New Roman" w:hAnsi="Times New Roman"/>
              </w:rPr>
            </w:pPr>
          </w:p>
        </w:tc>
        <w:tc>
          <w:tcPr>
            <w:tcW w:w="426" w:type="dxa"/>
            <w:shd w:val="clear" w:color="auto" w:fill="auto"/>
          </w:tcPr>
          <w:p w14:paraId="23D383B2" w14:textId="77777777" w:rsidR="00E41CC5" w:rsidRPr="00867330" w:rsidRDefault="00E41CC5" w:rsidP="009D1457">
            <w:pPr>
              <w:pStyle w:val="a5"/>
              <w:jc w:val="both"/>
              <w:rPr>
                <w:rFonts w:ascii="Times New Roman" w:hAnsi="Times New Roman"/>
              </w:rPr>
            </w:pPr>
          </w:p>
        </w:tc>
        <w:tc>
          <w:tcPr>
            <w:tcW w:w="2027" w:type="dxa"/>
            <w:tcBorders>
              <w:top w:val="single" w:sz="4" w:space="0" w:color="auto"/>
            </w:tcBorders>
            <w:shd w:val="clear" w:color="auto" w:fill="auto"/>
          </w:tcPr>
          <w:p w14:paraId="046FFA5E" w14:textId="77777777" w:rsidR="00E41CC5" w:rsidRPr="00867330" w:rsidRDefault="00E41CC5" w:rsidP="009D1457">
            <w:pPr>
              <w:pStyle w:val="a5"/>
              <w:jc w:val="center"/>
              <w:rPr>
                <w:rFonts w:ascii="Times New Roman" w:hAnsi="Times New Roman"/>
              </w:rPr>
            </w:pPr>
            <w:r w:rsidRPr="00867330">
              <w:rPr>
                <w:rFonts w:ascii="Times New Roman" w:hAnsi="Times New Roman"/>
              </w:rPr>
              <w:t>(подпись)</w:t>
            </w:r>
          </w:p>
        </w:tc>
        <w:tc>
          <w:tcPr>
            <w:tcW w:w="666" w:type="dxa"/>
            <w:shd w:val="clear" w:color="auto" w:fill="auto"/>
          </w:tcPr>
          <w:p w14:paraId="56E48C30" w14:textId="77777777" w:rsidR="00E41CC5" w:rsidRPr="00867330" w:rsidRDefault="00E41CC5" w:rsidP="009D1457">
            <w:pPr>
              <w:pStyle w:val="a5"/>
              <w:jc w:val="both"/>
              <w:rPr>
                <w:rFonts w:ascii="Times New Roman" w:hAnsi="Times New Roman"/>
              </w:rPr>
            </w:pPr>
          </w:p>
        </w:tc>
        <w:tc>
          <w:tcPr>
            <w:tcW w:w="2693" w:type="dxa"/>
            <w:tcBorders>
              <w:top w:val="single" w:sz="4" w:space="0" w:color="auto"/>
            </w:tcBorders>
            <w:shd w:val="clear" w:color="auto" w:fill="auto"/>
          </w:tcPr>
          <w:p w14:paraId="18E2F571" w14:textId="77777777" w:rsidR="00E41CC5" w:rsidRPr="00867330" w:rsidRDefault="00E41CC5" w:rsidP="009D1457">
            <w:pPr>
              <w:pStyle w:val="a5"/>
              <w:jc w:val="both"/>
              <w:rPr>
                <w:rFonts w:ascii="Times New Roman" w:hAnsi="Times New Roman"/>
              </w:rPr>
            </w:pPr>
            <w:r w:rsidRPr="00867330">
              <w:rPr>
                <w:rFonts w:ascii="Times New Roman" w:eastAsia="Times New Roman" w:hAnsi="Times New Roman"/>
              </w:rPr>
              <w:t>(расшифровка подписи)</w:t>
            </w:r>
          </w:p>
        </w:tc>
      </w:tr>
      <w:tr w:rsidR="00E41CC5" w:rsidRPr="00867330" w14:paraId="56FEB9B2" w14:textId="77777777" w:rsidTr="009D1457">
        <w:tc>
          <w:tcPr>
            <w:tcW w:w="3510" w:type="dxa"/>
            <w:shd w:val="clear" w:color="auto" w:fill="auto"/>
          </w:tcPr>
          <w:p w14:paraId="3FB0BBF5" w14:textId="77777777" w:rsidR="00E41CC5" w:rsidRPr="00867330" w:rsidRDefault="00E41CC5" w:rsidP="009D1457">
            <w:pPr>
              <w:pStyle w:val="a5"/>
              <w:rPr>
                <w:rFonts w:ascii="Times New Roman" w:hAnsi="Times New Roman"/>
              </w:rPr>
            </w:pPr>
            <w:r w:rsidRPr="00867330">
              <w:rPr>
                <w:rFonts w:ascii="Times New Roman" w:hAnsi="Times New Roman"/>
              </w:rPr>
              <w:t>Главный бухгалтер</w:t>
            </w:r>
          </w:p>
        </w:tc>
        <w:tc>
          <w:tcPr>
            <w:tcW w:w="426" w:type="dxa"/>
            <w:shd w:val="clear" w:color="auto" w:fill="auto"/>
          </w:tcPr>
          <w:p w14:paraId="7A276E4E" w14:textId="77777777" w:rsidR="00E41CC5" w:rsidRPr="00867330" w:rsidRDefault="00E41CC5" w:rsidP="009D1457">
            <w:pPr>
              <w:pStyle w:val="a5"/>
              <w:jc w:val="both"/>
              <w:rPr>
                <w:rFonts w:ascii="Times New Roman" w:hAnsi="Times New Roman"/>
              </w:rPr>
            </w:pPr>
          </w:p>
        </w:tc>
        <w:tc>
          <w:tcPr>
            <w:tcW w:w="2027" w:type="dxa"/>
            <w:tcBorders>
              <w:bottom w:val="single" w:sz="4" w:space="0" w:color="auto"/>
            </w:tcBorders>
            <w:shd w:val="clear" w:color="auto" w:fill="auto"/>
          </w:tcPr>
          <w:p w14:paraId="55BFB167" w14:textId="77777777" w:rsidR="00E41CC5" w:rsidRPr="00867330" w:rsidRDefault="00E41CC5" w:rsidP="009D1457">
            <w:pPr>
              <w:pStyle w:val="a5"/>
              <w:jc w:val="both"/>
              <w:rPr>
                <w:rFonts w:ascii="Times New Roman" w:hAnsi="Times New Roman"/>
              </w:rPr>
            </w:pPr>
          </w:p>
        </w:tc>
        <w:tc>
          <w:tcPr>
            <w:tcW w:w="666" w:type="dxa"/>
            <w:shd w:val="clear" w:color="auto" w:fill="auto"/>
          </w:tcPr>
          <w:p w14:paraId="36059B0E" w14:textId="77777777" w:rsidR="00E41CC5" w:rsidRPr="00867330" w:rsidRDefault="00E41CC5" w:rsidP="009D1457">
            <w:pPr>
              <w:pStyle w:val="a5"/>
              <w:jc w:val="both"/>
              <w:rPr>
                <w:rFonts w:ascii="Times New Roman" w:hAnsi="Times New Roman"/>
              </w:rPr>
            </w:pPr>
          </w:p>
        </w:tc>
        <w:tc>
          <w:tcPr>
            <w:tcW w:w="2693" w:type="dxa"/>
            <w:tcBorders>
              <w:bottom w:val="single" w:sz="4" w:space="0" w:color="auto"/>
            </w:tcBorders>
            <w:shd w:val="clear" w:color="auto" w:fill="auto"/>
          </w:tcPr>
          <w:p w14:paraId="101A2B60" w14:textId="77777777" w:rsidR="00E41CC5" w:rsidRPr="00867330" w:rsidRDefault="00DB6484" w:rsidP="009D1457">
            <w:pPr>
              <w:pStyle w:val="a5"/>
              <w:jc w:val="both"/>
              <w:rPr>
                <w:rFonts w:ascii="Times New Roman" w:hAnsi="Times New Roman"/>
              </w:rPr>
            </w:pPr>
            <w:r w:rsidRPr="00867330">
              <w:rPr>
                <w:rFonts w:eastAsia="Times New Roman"/>
              </w:rPr>
              <w:t>Горбунова В.И.</w:t>
            </w:r>
          </w:p>
        </w:tc>
      </w:tr>
      <w:tr w:rsidR="00E41CC5" w:rsidRPr="00867330" w14:paraId="708446DC" w14:textId="77777777" w:rsidTr="009D1457">
        <w:tc>
          <w:tcPr>
            <w:tcW w:w="3510" w:type="dxa"/>
            <w:shd w:val="clear" w:color="auto" w:fill="auto"/>
          </w:tcPr>
          <w:p w14:paraId="0526C7DF" w14:textId="77777777" w:rsidR="00E41CC5" w:rsidRPr="00867330" w:rsidRDefault="00E41CC5" w:rsidP="009D1457">
            <w:pPr>
              <w:pStyle w:val="a5"/>
              <w:rPr>
                <w:rFonts w:ascii="Times New Roman" w:hAnsi="Times New Roman"/>
              </w:rPr>
            </w:pPr>
          </w:p>
        </w:tc>
        <w:tc>
          <w:tcPr>
            <w:tcW w:w="426" w:type="dxa"/>
            <w:shd w:val="clear" w:color="auto" w:fill="auto"/>
          </w:tcPr>
          <w:p w14:paraId="3BCE6032" w14:textId="77777777" w:rsidR="00E41CC5" w:rsidRPr="00867330" w:rsidRDefault="00E41CC5" w:rsidP="009D1457">
            <w:pPr>
              <w:pStyle w:val="a5"/>
              <w:jc w:val="both"/>
              <w:rPr>
                <w:rFonts w:ascii="Times New Roman" w:hAnsi="Times New Roman"/>
              </w:rPr>
            </w:pPr>
          </w:p>
        </w:tc>
        <w:tc>
          <w:tcPr>
            <w:tcW w:w="2027" w:type="dxa"/>
            <w:tcBorders>
              <w:top w:val="single" w:sz="4" w:space="0" w:color="auto"/>
            </w:tcBorders>
            <w:shd w:val="clear" w:color="auto" w:fill="auto"/>
          </w:tcPr>
          <w:p w14:paraId="774D421E" w14:textId="77777777" w:rsidR="00E41CC5" w:rsidRPr="00867330" w:rsidRDefault="00E41CC5" w:rsidP="009D1457">
            <w:pPr>
              <w:pStyle w:val="a5"/>
              <w:jc w:val="center"/>
              <w:rPr>
                <w:rFonts w:ascii="Times New Roman" w:hAnsi="Times New Roman"/>
              </w:rPr>
            </w:pPr>
            <w:r w:rsidRPr="00867330">
              <w:rPr>
                <w:rFonts w:ascii="Times New Roman" w:hAnsi="Times New Roman"/>
              </w:rPr>
              <w:t>(подпись)</w:t>
            </w:r>
          </w:p>
        </w:tc>
        <w:tc>
          <w:tcPr>
            <w:tcW w:w="666" w:type="dxa"/>
            <w:shd w:val="clear" w:color="auto" w:fill="auto"/>
          </w:tcPr>
          <w:p w14:paraId="69EE5E93" w14:textId="77777777" w:rsidR="00E41CC5" w:rsidRPr="00867330" w:rsidRDefault="00E41CC5" w:rsidP="009D1457">
            <w:pPr>
              <w:pStyle w:val="a5"/>
              <w:jc w:val="both"/>
              <w:rPr>
                <w:rFonts w:ascii="Times New Roman" w:hAnsi="Times New Roman"/>
              </w:rPr>
            </w:pPr>
          </w:p>
        </w:tc>
        <w:tc>
          <w:tcPr>
            <w:tcW w:w="2693" w:type="dxa"/>
            <w:tcBorders>
              <w:top w:val="single" w:sz="4" w:space="0" w:color="auto"/>
            </w:tcBorders>
            <w:shd w:val="clear" w:color="auto" w:fill="auto"/>
          </w:tcPr>
          <w:p w14:paraId="78AF19F8" w14:textId="77777777" w:rsidR="00E41CC5" w:rsidRPr="00867330" w:rsidRDefault="00E41CC5" w:rsidP="009D1457">
            <w:pPr>
              <w:pStyle w:val="a5"/>
              <w:jc w:val="both"/>
              <w:rPr>
                <w:rFonts w:ascii="Times New Roman" w:hAnsi="Times New Roman"/>
              </w:rPr>
            </w:pPr>
            <w:r w:rsidRPr="00867330">
              <w:rPr>
                <w:rFonts w:ascii="Times New Roman" w:eastAsia="Times New Roman" w:hAnsi="Times New Roman"/>
              </w:rPr>
              <w:t>(расшифровка подписи)</w:t>
            </w:r>
          </w:p>
        </w:tc>
      </w:tr>
    </w:tbl>
    <w:p w14:paraId="62F85C6F" w14:textId="2ADFBF5C" w:rsidR="00080C6B" w:rsidRPr="00867330" w:rsidRDefault="00063E2D" w:rsidP="001167B4">
      <w:pPr>
        <w:jc w:val="both"/>
      </w:pPr>
      <w:r w:rsidRPr="00867330">
        <w:t>«</w:t>
      </w:r>
      <w:r w:rsidR="00156D83">
        <w:t>14</w:t>
      </w:r>
      <w:r w:rsidRPr="00867330">
        <w:t xml:space="preserve">» </w:t>
      </w:r>
      <w:r w:rsidR="00156D83">
        <w:t>феврал</w:t>
      </w:r>
      <w:r w:rsidR="00FB32B7">
        <w:t>я</w:t>
      </w:r>
      <w:r w:rsidR="00DB6484" w:rsidRPr="00867330">
        <w:t xml:space="preserve"> 20</w:t>
      </w:r>
      <w:r w:rsidR="00836F6A" w:rsidRPr="00867330">
        <w:t>2</w:t>
      </w:r>
      <w:r w:rsidR="00CD6B66">
        <w:t>3</w:t>
      </w:r>
      <w:r w:rsidR="00290A93" w:rsidRPr="00867330">
        <w:t xml:space="preserve"> </w:t>
      </w:r>
      <w:r w:rsidR="00DB6484" w:rsidRPr="00867330">
        <w:t>г.</w:t>
      </w:r>
    </w:p>
    <w:sectPr w:rsidR="00080C6B" w:rsidRPr="00867330" w:rsidSect="00382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2DC"/>
    <w:multiLevelType w:val="hybridMultilevel"/>
    <w:tmpl w:val="B366C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F116C1"/>
    <w:multiLevelType w:val="hybridMultilevel"/>
    <w:tmpl w:val="35E4C73E"/>
    <w:lvl w:ilvl="0" w:tplc="DD047AD2">
      <w:start w:val="1"/>
      <w:numFmt w:val="russianLower"/>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C959AF"/>
    <w:multiLevelType w:val="hybridMultilevel"/>
    <w:tmpl w:val="B12676C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2173386"/>
    <w:multiLevelType w:val="hybridMultilevel"/>
    <w:tmpl w:val="AC7A381C"/>
    <w:lvl w:ilvl="0" w:tplc="0AEC42C6">
      <w:start w:val="1"/>
      <w:numFmt w:val="bullet"/>
      <w:lvlText w:val="-"/>
      <w:lvlJc w:val="left"/>
      <w:pPr>
        <w:ind w:left="7164" w:hanging="360"/>
      </w:pPr>
      <w:rPr>
        <w:rFonts w:ascii="Courier New" w:hAnsi="Courier New" w:hint="default"/>
        <w:b w:val="0"/>
        <w:i w:val="0"/>
      </w:rPr>
    </w:lvl>
    <w:lvl w:ilvl="1" w:tplc="04190003" w:tentative="1">
      <w:start w:val="1"/>
      <w:numFmt w:val="bullet"/>
      <w:lvlText w:val="o"/>
      <w:lvlJc w:val="left"/>
      <w:pPr>
        <w:ind w:left="7884" w:hanging="360"/>
      </w:pPr>
      <w:rPr>
        <w:rFonts w:ascii="Courier New" w:hAnsi="Courier New" w:cs="Courier New" w:hint="default"/>
      </w:rPr>
    </w:lvl>
    <w:lvl w:ilvl="2" w:tplc="04190005" w:tentative="1">
      <w:start w:val="1"/>
      <w:numFmt w:val="bullet"/>
      <w:lvlText w:val=""/>
      <w:lvlJc w:val="left"/>
      <w:pPr>
        <w:ind w:left="8604" w:hanging="360"/>
      </w:pPr>
      <w:rPr>
        <w:rFonts w:ascii="Wingdings" w:hAnsi="Wingdings" w:hint="default"/>
      </w:rPr>
    </w:lvl>
    <w:lvl w:ilvl="3" w:tplc="04190001" w:tentative="1">
      <w:start w:val="1"/>
      <w:numFmt w:val="bullet"/>
      <w:lvlText w:val=""/>
      <w:lvlJc w:val="left"/>
      <w:pPr>
        <w:ind w:left="9324" w:hanging="360"/>
      </w:pPr>
      <w:rPr>
        <w:rFonts w:ascii="Symbol" w:hAnsi="Symbol" w:hint="default"/>
      </w:rPr>
    </w:lvl>
    <w:lvl w:ilvl="4" w:tplc="04190003" w:tentative="1">
      <w:start w:val="1"/>
      <w:numFmt w:val="bullet"/>
      <w:lvlText w:val="o"/>
      <w:lvlJc w:val="left"/>
      <w:pPr>
        <w:ind w:left="10044" w:hanging="360"/>
      </w:pPr>
      <w:rPr>
        <w:rFonts w:ascii="Courier New" w:hAnsi="Courier New" w:cs="Courier New" w:hint="default"/>
      </w:rPr>
    </w:lvl>
    <w:lvl w:ilvl="5" w:tplc="04190005" w:tentative="1">
      <w:start w:val="1"/>
      <w:numFmt w:val="bullet"/>
      <w:lvlText w:val=""/>
      <w:lvlJc w:val="left"/>
      <w:pPr>
        <w:ind w:left="10764" w:hanging="360"/>
      </w:pPr>
      <w:rPr>
        <w:rFonts w:ascii="Wingdings" w:hAnsi="Wingdings" w:hint="default"/>
      </w:rPr>
    </w:lvl>
    <w:lvl w:ilvl="6" w:tplc="04190001" w:tentative="1">
      <w:start w:val="1"/>
      <w:numFmt w:val="bullet"/>
      <w:lvlText w:val=""/>
      <w:lvlJc w:val="left"/>
      <w:pPr>
        <w:ind w:left="11484" w:hanging="360"/>
      </w:pPr>
      <w:rPr>
        <w:rFonts w:ascii="Symbol" w:hAnsi="Symbol" w:hint="default"/>
      </w:rPr>
    </w:lvl>
    <w:lvl w:ilvl="7" w:tplc="04190003" w:tentative="1">
      <w:start w:val="1"/>
      <w:numFmt w:val="bullet"/>
      <w:lvlText w:val="o"/>
      <w:lvlJc w:val="left"/>
      <w:pPr>
        <w:ind w:left="12204" w:hanging="360"/>
      </w:pPr>
      <w:rPr>
        <w:rFonts w:ascii="Courier New" w:hAnsi="Courier New" w:cs="Courier New" w:hint="default"/>
      </w:rPr>
    </w:lvl>
    <w:lvl w:ilvl="8" w:tplc="04190005" w:tentative="1">
      <w:start w:val="1"/>
      <w:numFmt w:val="bullet"/>
      <w:lvlText w:val=""/>
      <w:lvlJc w:val="left"/>
      <w:pPr>
        <w:ind w:left="12924" w:hanging="360"/>
      </w:pPr>
      <w:rPr>
        <w:rFonts w:ascii="Wingdings" w:hAnsi="Wingdings" w:hint="default"/>
      </w:rPr>
    </w:lvl>
  </w:abstractNum>
  <w:abstractNum w:abstractNumId="4" w15:restartNumberingAfterBreak="0">
    <w:nsid w:val="591E1B5B"/>
    <w:multiLevelType w:val="hybridMultilevel"/>
    <w:tmpl w:val="6A7EEB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9C53464"/>
    <w:multiLevelType w:val="hybridMultilevel"/>
    <w:tmpl w:val="6024DAE0"/>
    <w:lvl w:ilvl="0" w:tplc="209087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F4A57CC"/>
    <w:multiLevelType w:val="hybridMultilevel"/>
    <w:tmpl w:val="05666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BA73782"/>
    <w:multiLevelType w:val="hybridMultilevel"/>
    <w:tmpl w:val="191EEF36"/>
    <w:lvl w:ilvl="0" w:tplc="0AEC42C6">
      <w:start w:val="1"/>
      <w:numFmt w:val="bullet"/>
      <w:lvlText w:val="-"/>
      <w:lvlJc w:val="left"/>
      <w:pPr>
        <w:ind w:left="8440" w:hanging="360"/>
      </w:pPr>
      <w:rPr>
        <w:rFonts w:ascii="Courier New" w:hAnsi="Courier New"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7681A76"/>
    <w:multiLevelType w:val="hybridMultilevel"/>
    <w:tmpl w:val="A6AC98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0806923">
    <w:abstractNumId w:val="5"/>
  </w:num>
  <w:num w:numId="2" w16cid:durableId="674267109">
    <w:abstractNumId w:val="7"/>
  </w:num>
  <w:num w:numId="3" w16cid:durableId="1637761072">
    <w:abstractNumId w:val="3"/>
  </w:num>
  <w:num w:numId="4" w16cid:durableId="1088309495">
    <w:abstractNumId w:val="6"/>
  </w:num>
  <w:num w:numId="5" w16cid:durableId="238641976">
    <w:abstractNumId w:val="0"/>
  </w:num>
  <w:num w:numId="6" w16cid:durableId="390927800">
    <w:abstractNumId w:val="8"/>
  </w:num>
  <w:num w:numId="7" w16cid:durableId="3016922">
    <w:abstractNumId w:val="2"/>
  </w:num>
  <w:num w:numId="8" w16cid:durableId="1713307717">
    <w:abstractNumId w:val="4"/>
  </w:num>
  <w:num w:numId="9" w16cid:durableId="1274819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71"/>
    <w:rsid w:val="00000AA6"/>
    <w:rsid w:val="00000B31"/>
    <w:rsid w:val="000032B5"/>
    <w:rsid w:val="000059E0"/>
    <w:rsid w:val="0000734C"/>
    <w:rsid w:val="00015121"/>
    <w:rsid w:val="0001594D"/>
    <w:rsid w:val="0001651B"/>
    <w:rsid w:val="000266F6"/>
    <w:rsid w:val="0003186E"/>
    <w:rsid w:val="0003246B"/>
    <w:rsid w:val="000379CD"/>
    <w:rsid w:val="00046473"/>
    <w:rsid w:val="00046803"/>
    <w:rsid w:val="000506B2"/>
    <w:rsid w:val="000508E1"/>
    <w:rsid w:val="0005366D"/>
    <w:rsid w:val="00053C9A"/>
    <w:rsid w:val="00055BA4"/>
    <w:rsid w:val="00057FF1"/>
    <w:rsid w:val="00061A9B"/>
    <w:rsid w:val="00062407"/>
    <w:rsid w:val="00063E2D"/>
    <w:rsid w:val="00064FFC"/>
    <w:rsid w:val="00067555"/>
    <w:rsid w:val="000677D9"/>
    <w:rsid w:val="00077075"/>
    <w:rsid w:val="000774A2"/>
    <w:rsid w:val="00080C6B"/>
    <w:rsid w:val="000817AB"/>
    <w:rsid w:val="00085456"/>
    <w:rsid w:val="0008652C"/>
    <w:rsid w:val="00093B31"/>
    <w:rsid w:val="0009416D"/>
    <w:rsid w:val="000B34BF"/>
    <w:rsid w:val="000C06C8"/>
    <w:rsid w:val="000C0B32"/>
    <w:rsid w:val="000C0E20"/>
    <w:rsid w:val="000C1089"/>
    <w:rsid w:val="000C5E6E"/>
    <w:rsid w:val="000D444A"/>
    <w:rsid w:val="000D44B1"/>
    <w:rsid w:val="000D6CCD"/>
    <w:rsid w:val="000D755C"/>
    <w:rsid w:val="000D7CC7"/>
    <w:rsid w:val="000E08EB"/>
    <w:rsid w:val="000E3C6F"/>
    <w:rsid w:val="000E5155"/>
    <w:rsid w:val="000E5940"/>
    <w:rsid w:val="000E627F"/>
    <w:rsid w:val="000F7B0B"/>
    <w:rsid w:val="00103D14"/>
    <w:rsid w:val="00104182"/>
    <w:rsid w:val="00104B16"/>
    <w:rsid w:val="0010500F"/>
    <w:rsid w:val="00105EA9"/>
    <w:rsid w:val="00110D9B"/>
    <w:rsid w:val="00112748"/>
    <w:rsid w:val="00114950"/>
    <w:rsid w:val="001161B7"/>
    <w:rsid w:val="001167B4"/>
    <w:rsid w:val="00120B7A"/>
    <w:rsid w:val="00121975"/>
    <w:rsid w:val="00124CDD"/>
    <w:rsid w:val="00125145"/>
    <w:rsid w:val="0012597A"/>
    <w:rsid w:val="00127EC8"/>
    <w:rsid w:val="00130DE4"/>
    <w:rsid w:val="00131679"/>
    <w:rsid w:val="0013520A"/>
    <w:rsid w:val="00144D36"/>
    <w:rsid w:val="00150FD7"/>
    <w:rsid w:val="00151E9F"/>
    <w:rsid w:val="00152536"/>
    <w:rsid w:val="0015679C"/>
    <w:rsid w:val="00156D83"/>
    <w:rsid w:val="0016308A"/>
    <w:rsid w:val="00170B28"/>
    <w:rsid w:val="0017306F"/>
    <w:rsid w:val="00176DCF"/>
    <w:rsid w:val="0018218E"/>
    <w:rsid w:val="00182EA4"/>
    <w:rsid w:val="00184DD8"/>
    <w:rsid w:val="00187B86"/>
    <w:rsid w:val="00191868"/>
    <w:rsid w:val="001929A1"/>
    <w:rsid w:val="00193502"/>
    <w:rsid w:val="001A0D04"/>
    <w:rsid w:val="001A4763"/>
    <w:rsid w:val="001A5165"/>
    <w:rsid w:val="001A6883"/>
    <w:rsid w:val="001A7E96"/>
    <w:rsid w:val="001B06E3"/>
    <w:rsid w:val="001B1E76"/>
    <w:rsid w:val="001B5A55"/>
    <w:rsid w:val="001B65CF"/>
    <w:rsid w:val="001C530C"/>
    <w:rsid w:val="001C59B9"/>
    <w:rsid w:val="001D0071"/>
    <w:rsid w:val="001D00DD"/>
    <w:rsid w:val="001D02AA"/>
    <w:rsid w:val="001D07AB"/>
    <w:rsid w:val="001D1382"/>
    <w:rsid w:val="001D501C"/>
    <w:rsid w:val="001E0376"/>
    <w:rsid w:val="001E30B3"/>
    <w:rsid w:val="001E3A61"/>
    <w:rsid w:val="001E5AE5"/>
    <w:rsid w:val="001E6998"/>
    <w:rsid w:val="001F15D3"/>
    <w:rsid w:val="001F7EB2"/>
    <w:rsid w:val="002025C5"/>
    <w:rsid w:val="00204563"/>
    <w:rsid w:val="00206775"/>
    <w:rsid w:val="00211514"/>
    <w:rsid w:val="0021359E"/>
    <w:rsid w:val="00214947"/>
    <w:rsid w:val="00223901"/>
    <w:rsid w:val="002270DE"/>
    <w:rsid w:val="00227711"/>
    <w:rsid w:val="00235BD2"/>
    <w:rsid w:val="00237402"/>
    <w:rsid w:val="0023789B"/>
    <w:rsid w:val="00243C78"/>
    <w:rsid w:val="00246C2D"/>
    <w:rsid w:val="00251F4D"/>
    <w:rsid w:val="002528DC"/>
    <w:rsid w:val="002543E4"/>
    <w:rsid w:val="00254718"/>
    <w:rsid w:val="00262E53"/>
    <w:rsid w:val="00265CF3"/>
    <w:rsid w:val="0027409A"/>
    <w:rsid w:val="00276D7A"/>
    <w:rsid w:val="00281A7C"/>
    <w:rsid w:val="0028393F"/>
    <w:rsid w:val="00283B43"/>
    <w:rsid w:val="0028586F"/>
    <w:rsid w:val="00285AB4"/>
    <w:rsid w:val="00286608"/>
    <w:rsid w:val="00286958"/>
    <w:rsid w:val="00290A93"/>
    <w:rsid w:val="00291E3E"/>
    <w:rsid w:val="002A01BF"/>
    <w:rsid w:val="002A0CA5"/>
    <w:rsid w:val="002A14B5"/>
    <w:rsid w:val="002A6681"/>
    <w:rsid w:val="002A71A1"/>
    <w:rsid w:val="002B120B"/>
    <w:rsid w:val="002B3144"/>
    <w:rsid w:val="002B31B5"/>
    <w:rsid w:val="002C1420"/>
    <w:rsid w:val="002C2EFA"/>
    <w:rsid w:val="002D03C5"/>
    <w:rsid w:val="002D0A7A"/>
    <w:rsid w:val="002D3F34"/>
    <w:rsid w:val="002D6B4E"/>
    <w:rsid w:val="002D7F9B"/>
    <w:rsid w:val="002E0F13"/>
    <w:rsid w:val="002E52B4"/>
    <w:rsid w:val="002F2C13"/>
    <w:rsid w:val="002F6798"/>
    <w:rsid w:val="00301546"/>
    <w:rsid w:val="00302C58"/>
    <w:rsid w:val="003112CE"/>
    <w:rsid w:val="00312092"/>
    <w:rsid w:val="00315DC3"/>
    <w:rsid w:val="00320126"/>
    <w:rsid w:val="00324395"/>
    <w:rsid w:val="003325B5"/>
    <w:rsid w:val="003329A5"/>
    <w:rsid w:val="003333B2"/>
    <w:rsid w:val="0034027F"/>
    <w:rsid w:val="0034284A"/>
    <w:rsid w:val="00342A87"/>
    <w:rsid w:val="00344CA3"/>
    <w:rsid w:val="00350B2C"/>
    <w:rsid w:val="00352A16"/>
    <w:rsid w:val="00355D9F"/>
    <w:rsid w:val="00356D0A"/>
    <w:rsid w:val="00360CE6"/>
    <w:rsid w:val="00362CD9"/>
    <w:rsid w:val="003634AB"/>
    <w:rsid w:val="00367981"/>
    <w:rsid w:val="00371E26"/>
    <w:rsid w:val="00371F1E"/>
    <w:rsid w:val="003724EA"/>
    <w:rsid w:val="00372928"/>
    <w:rsid w:val="00382B1A"/>
    <w:rsid w:val="003904B4"/>
    <w:rsid w:val="00393D2B"/>
    <w:rsid w:val="003953D7"/>
    <w:rsid w:val="003A1F2B"/>
    <w:rsid w:val="003A26BD"/>
    <w:rsid w:val="003A5FE2"/>
    <w:rsid w:val="003B0729"/>
    <w:rsid w:val="003B095C"/>
    <w:rsid w:val="003B1D15"/>
    <w:rsid w:val="003B255F"/>
    <w:rsid w:val="003B2B42"/>
    <w:rsid w:val="003B30D4"/>
    <w:rsid w:val="003B7217"/>
    <w:rsid w:val="003C38D4"/>
    <w:rsid w:val="003C6D74"/>
    <w:rsid w:val="003C75D4"/>
    <w:rsid w:val="003D114C"/>
    <w:rsid w:val="003D3232"/>
    <w:rsid w:val="003E0061"/>
    <w:rsid w:val="003E30B7"/>
    <w:rsid w:val="003E31C5"/>
    <w:rsid w:val="003E3773"/>
    <w:rsid w:val="003E457E"/>
    <w:rsid w:val="003F5C13"/>
    <w:rsid w:val="003F5D08"/>
    <w:rsid w:val="003F6465"/>
    <w:rsid w:val="003F7A03"/>
    <w:rsid w:val="003F7D7F"/>
    <w:rsid w:val="00402510"/>
    <w:rsid w:val="00403695"/>
    <w:rsid w:val="00405D9F"/>
    <w:rsid w:val="0041147C"/>
    <w:rsid w:val="00413A83"/>
    <w:rsid w:val="00413B85"/>
    <w:rsid w:val="0041465D"/>
    <w:rsid w:val="00414C56"/>
    <w:rsid w:val="00422ED7"/>
    <w:rsid w:val="00424C5A"/>
    <w:rsid w:val="00425E2D"/>
    <w:rsid w:val="004326B8"/>
    <w:rsid w:val="0043362A"/>
    <w:rsid w:val="00440F3D"/>
    <w:rsid w:val="00442BE9"/>
    <w:rsid w:val="00446937"/>
    <w:rsid w:val="00450954"/>
    <w:rsid w:val="00450EB8"/>
    <w:rsid w:val="0045158D"/>
    <w:rsid w:val="00454386"/>
    <w:rsid w:val="00454E22"/>
    <w:rsid w:val="00455668"/>
    <w:rsid w:val="00460019"/>
    <w:rsid w:val="00461354"/>
    <w:rsid w:val="004613E9"/>
    <w:rsid w:val="00462124"/>
    <w:rsid w:val="00463DA1"/>
    <w:rsid w:val="00464187"/>
    <w:rsid w:val="00465064"/>
    <w:rsid w:val="004708DE"/>
    <w:rsid w:val="00492238"/>
    <w:rsid w:val="004977BB"/>
    <w:rsid w:val="004A029A"/>
    <w:rsid w:val="004A3396"/>
    <w:rsid w:val="004A361C"/>
    <w:rsid w:val="004A456E"/>
    <w:rsid w:val="004B4096"/>
    <w:rsid w:val="004B6908"/>
    <w:rsid w:val="004B7792"/>
    <w:rsid w:val="004C1367"/>
    <w:rsid w:val="004C4C8F"/>
    <w:rsid w:val="004C64C3"/>
    <w:rsid w:val="004D1D1F"/>
    <w:rsid w:val="004D1D6A"/>
    <w:rsid w:val="004D7CEC"/>
    <w:rsid w:val="004D7DD6"/>
    <w:rsid w:val="004E4565"/>
    <w:rsid w:val="004E5A59"/>
    <w:rsid w:val="004F00E7"/>
    <w:rsid w:val="00505B9B"/>
    <w:rsid w:val="00511EFF"/>
    <w:rsid w:val="00514104"/>
    <w:rsid w:val="00515A57"/>
    <w:rsid w:val="00527594"/>
    <w:rsid w:val="00527C5A"/>
    <w:rsid w:val="00530202"/>
    <w:rsid w:val="00530598"/>
    <w:rsid w:val="005417D9"/>
    <w:rsid w:val="005420AD"/>
    <w:rsid w:val="00543E94"/>
    <w:rsid w:val="0054646B"/>
    <w:rsid w:val="00557E41"/>
    <w:rsid w:val="00560BF3"/>
    <w:rsid w:val="00561A8C"/>
    <w:rsid w:val="00562546"/>
    <w:rsid w:val="00565CE0"/>
    <w:rsid w:val="00566A6E"/>
    <w:rsid w:val="0057468F"/>
    <w:rsid w:val="0058210B"/>
    <w:rsid w:val="005825CC"/>
    <w:rsid w:val="00583A1F"/>
    <w:rsid w:val="00586BEF"/>
    <w:rsid w:val="00591736"/>
    <w:rsid w:val="00591E21"/>
    <w:rsid w:val="005920A6"/>
    <w:rsid w:val="00593C2E"/>
    <w:rsid w:val="00595EE4"/>
    <w:rsid w:val="005A3E58"/>
    <w:rsid w:val="005A4B8D"/>
    <w:rsid w:val="005A4B96"/>
    <w:rsid w:val="005A7116"/>
    <w:rsid w:val="005A79EE"/>
    <w:rsid w:val="005B2D65"/>
    <w:rsid w:val="005B7B65"/>
    <w:rsid w:val="005C5828"/>
    <w:rsid w:val="005C7413"/>
    <w:rsid w:val="005D108D"/>
    <w:rsid w:val="005D137D"/>
    <w:rsid w:val="005D2542"/>
    <w:rsid w:val="005D33DF"/>
    <w:rsid w:val="005D359C"/>
    <w:rsid w:val="005D396D"/>
    <w:rsid w:val="005D46B4"/>
    <w:rsid w:val="005D50D0"/>
    <w:rsid w:val="005D79E2"/>
    <w:rsid w:val="005E28B6"/>
    <w:rsid w:val="005E4BC8"/>
    <w:rsid w:val="005E522A"/>
    <w:rsid w:val="005E79F5"/>
    <w:rsid w:val="005F426E"/>
    <w:rsid w:val="005F5723"/>
    <w:rsid w:val="005F7BE8"/>
    <w:rsid w:val="0060036E"/>
    <w:rsid w:val="006006F7"/>
    <w:rsid w:val="006013B9"/>
    <w:rsid w:val="00603A62"/>
    <w:rsid w:val="00604942"/>
    <w:rsid w:val="006055EA"/>
    <w:rsid w:val="0060754C"/>
    <w:rsid w:val="00613F6D"/>
    <w:rsid w:val="006263A9"/>
    <w:rsid w:val="006279B2"/>
    <w:rsid w:val="00632397"/>
    <w:rsid w:val="00637DDB"/>
    <w:rsid w:val="006467A2"/>
    <w:rsid w:val="006525DB"/>
    <w:rsid w:val="0066233A"/>
    <w:rsid w:val="00663A47"/>
    <w:rsid w:val="00665755"/>
    <w:rsid w:val="0067037F"/>
    <w:rsid w:val="006719A6"/>
    <w:rsid w:val="00671A9D"/>
    <w:rsid w:val="0067276F"/>
    <w:rsid w:val="00672DFC"/>
    <w:rsid w:val="00673C3B"/>
    <w:rsid w:val="0067699D"/>
    <w:rsid w:val="0068632E"/>
    <w:rsid w:val="00690551"/>
    <w:rsid w:val="00693920"/>
    <w:rsid w:val="00696067"/>
    <w:rsid w:val="00697C00"/>
    <w:rsid w:val="006A17DB"/>
    <w:rsid w:val="006A2372"/>
    <w:rsid w:val="006A34FF"/>
    <w:rsid w:val="006A3BC4"/>
    <w:rsid w:val="006B113A"/>
    <w:rsid w:val="006B47E3"/>
    <w:rsid w:val="006B5558"/>
    <w:rsid w:val="006C1E13"/>
    <w:rsid w:val="006C24F9"/>
    <w:rsid w:val="006C3651"/>
    <w:rsid w:val="006C3A1F"/>
    <w:rsid w:val="006C7D8D"/>
    <w:rsid w:val="006C7E0F"/>
    <w:rsid w:val="006D297D"/>
    <w:rsid w:val="006D525F"/>
    <w:rsid w:val="006E1CE1"/>
    <w:rsid w:val="006E1E43"/>
    <w:rsid w:val="006E24D9"/>
    <w:rsid w:val="006E27FC"/>
    <w:rsid w:val="006E3F58"/>
    <w:rsid w:val="006F409B"/>
    <w:rsid w:val="006F563B"/>
    <w:rsid w:val="00702CF9"/>
    <w:rsid w:val="0071105C"/>
    <w:rsid w:val="00713906"/>
    <w:rsid w:val="00714F4A"/>
    <w:rsid w:val="007218A0"/>
    <w:rsid w:val="00724EAE"/>
    <w:rsid w:val="007250E3"/>
    <w:rsid w:val="00726A43"/>
    <w:rsid w:val="00731120"/>
    <w:rsid w:val="007323F3"/>
    <w:rsid w:val="007348D0"/>
    <w:rsid w:val="00735464"/>
    <w:rsid w:val="00736150"/>
    <w:rsid w:val="00737AA5"/>
    <w:rsid w:val="00740409"/>
    <w:rsid w:val="00741CB2"/>
    <w:rsid w:val="00742E65"/>
    <w:rsid w:val="007462DF"/>
    <w:rsid w:val="0075028E"/>
    <w:rsid w:val="0076350B"/>
    <w:rsid w:val="007635B9"/>
    <w:rsid w:val="0076780D"/>
    <w:rsid w:val="00770AC5"/>
    <w:rsid w:val="00775EAE"/>
    <w:rsid w:val="00776790"/>
    <w:rsid w:val="007839AC"/>
    <w:rsid w:val="00785AB2"/>
    <w:rsid w:val="007869B4"/>
    <w:rsid w:val="00791BBF"/>
    <w:rsid w:val="007A0AB4"/>
    <w:rsid w:val="007A636A"/>
    <w:rsid w:val="007B4AAB"/>
    <w:rsid w:val="007B4B00"/>
    <w:rsid w:val="007C13E7"/>
    <w:rsid w:val="007C18FE"/>
    <w:rsid w:val="007C341E"/>
    <w:rsid w:val="007C55A7"/>
    <w:rsid w:val="007C5EE7"/>
    <w:rsid w:val="007D7634"/>
    <w:rsid w:val="007E7B56"/>
    <w:rsid w:val="007F0802"/>
    <w:rsid w:val="007F63A4"/>
    <w:rsid w:val="007F66AC"/>
    <w:rsid w:val="007F7D26"/>
    <w:rsid w:val="0080218B"/>
    <w:rsid w:val="00803766"/>
    <w:rsid w:val="00804CE6"/>
    <w:rsid w:val="00806EFF"/>
    <w:rsid w:val="00810417"/>
    <w:rsid w:val="00815489"/>
    <w:rsid w:val="0082033C"/>
    <w:rsid w:val="00821A51"/>
    <w:rsid w:val="008249AE"/>
    <w:rsid w:val="008267F3"/>
    <w:rsid w:val="00826C9E"/>
    <w:rsid w:val="00832156"/>
    <w:rsid w:val="00836F6A"/>
    <w:rsid w:val="00845F25"/>
    <w:rsid w:val="00847BFD"/>
    <w:rsid w:val="00850A0D"/>
    <w:rsid w:val="00851BA0"/>
    <w:rsid w:val="00853522"/>
    <w:rsid w:val="00855F97"/>
    <w:rsid w:val="00856EC5"/>
    <w:rsid w:val="00856EE9"/>
    <w:rsid w:val="0086106D"/>
    <w:rsid w:val="008634C4"/>
    <w:rsid w:val="00865111"/>
    <w:rsid w:val="00867330"/>
    <w:rsid w:val="008674A9"/>
    <w:rsid w:val="00871925"/>
    <w:rsid w:val="0087253F"/>
    <w:rsid w:val="00874417"/>
    <w:rsid w:val="00875CC2"/>
    <w:rsid w:val="00885C99"/>
    <w:rsid w:val="008963D6"/>
    <w:rsid w:val="008B0EEC"/>
    <w:rsid w:val="008B1E5B"/>
    <w:rsid w:val="008D506D"/>
    <w:rsid w:val="008D5490"/>
    <w:rsid w:val="008D759F"/>
    <w:rsid w:val="008E0251"/>
    <w:rsid w:val="008E170C"/>
    <w:rsid w:val="008E56BF"/>
    <w:rsid w:val="008E5DED"/>
    <w:rsid w:val="008E6527"/>
    <w:rsid w:val="008E7E2A"/>
    <w:rsid w:val="008F6318"/>
    <w:rsid w:val="008F76F1"/>
    <w:rsid w:val="0090220B"/>
    <w:rsid w:val="009022C7"/>
    <w:rsid w:val="00903EE5"/>
    <w:rsid w:val="00906143"/>
    <w:rsid w:val="00906C11"/>
    <w:rsid w:val="00907078"/>
    <w:rsid w:val="00911946"/>
    <w:rsid w:val="00911E7E"/>
    <w:rsid w:val="0091549B"/>
    <w:rsid w:val="00924564"/>
    <w:rsid w:val="009251CC"/>
    <w:rsid w:val="00925E5E"/>
    <w:rsid w:val="009356CD"/>
    <w:rsid w:val="00941663"/>
    <w:rsid w:val="00945496"/>
    <w:rsid w:val="009530F4"/>
    <w:rsid w:val="0095599C"/>
    <w:rsid w:val="009564AA"/>
    <w:rsid w:val="00956F56"/>
    <w:rsid w:val="009577D9"/>
    <w:rsid w:val="00962646"/>
    <w:rsid w:val="00963C05"/>
    <w:rsid w:val="00966160"/>
    <w:rsid w:val="00966B21"/>
    <w:rsid w:val="009670A1"/>
    <w:rsid w:val="00973710"/>
    <w:rsid w:val="00974505"/>
    <w:rsid w:val="00976101"/>
    <w:rsid w:val="00980CC9"/>
    <w:rsid w:val="00983B02"/>
    <w:rsid w:val="00986484"/>
    <w:rsid w:val="00986AC2"/>
    <w:rsid w:val="00987F73"/>
    <w:rsid w:val="00990615"/>
    <w:rsid w:val="00993559"/>
    <w:rsid w:val="00995CCE"/>
    <w:rsid w:val="0099723E"/>
    <w:rsid w:val="009977F7"/>
    <w:rsid w:val="009A55B5"/>
    <w:rsid w:val="009B0835"/>
    <w:rsid w:val="009B27AF"/>
    <w:rsid w:val="009C189B"/>
    <w:rsid w:val="009C2689"/>
    <w:rsid w:val="009C3783"/>
    <w:rsid w:val="009C3992"/>
    <w:rsid w:val="009C5533"/>
    <w:rsid w:val="009C6F15"/>
    <w:rsid w:val="009C73E9"/>
    <w:rsid w:val="009C7B7E"/>
    <w:rsid w:val="009C7E46"/>
    <w:rsid w:val="009D1457"/>
    <w:rsid w:val="009D2ACC"/>
    <w:rsid w:val="009D39D0"/>
    <w:rsid w:val="009D641F"/>
    <w:rsid w:val="009D7651"/>
    <w:rsid w:val="009E2892"/>
    <w:rsid w:val="009E5A70"/>
    <w:rsid w:val="009F0350"/>
    <w:rsid w:val="009F16D0"/>
    <w:rsid w:val="009F7BAF"/>
    <w:rsid w:val="00A009E6"/>
    <w:rsid w:val="00A0152A"/>
    <w:rsid w:val="00A038BB"/>
    <w:rsid w:val="00A079CB"/>
    <w:rsid w:val="00A10707"/>
    <w:rsid w:val="00A12459"/>
    <w:rsid w:val="00A2016C"/>
    <w:rsid w:val="00A24E84"/>
    <w:rsid w:val="00A263EB"/>
    <w:rsid w:val="00A2725A"/>
    <w:rsid w:val="00A34973"/>
    <w:rsid w:val="00A36144"/>
    <w:rsid w:val="00A373BF"/>
    <w:rsid w:val="00A4112F"/>
    <w:rsid w:val="00A47560"/>
    <w:rsid w:val="00A5633E"/>
    <w:rsid w:val="00A56449"/>
    <w:rsid w:val="00A65F18"/>
    <w:rsid w:val="00A70BAD"/>
    <w:rsid w:val="00A72ECB"/>
    <w:rsid w:val="00A81B36"/>
    <w:rsid w:val="00A839AE"/>
    <w:rsid w:val="00A918DE"/>
    <w:rsid w:val="00A96262"/>
    <w:rsid w:val="00A96B78"/>
    <w:rsid w:val="00A97B2D"/>
    <w:rsid w:val="00AA7740"/>
    <w:rsid w:val="00AB0563"/>
    <w:rsid w:val="00AB20ED"/>
    <w:rsid w:val="00AB7BA2"/>
    <w:rsid w:val="00AB7F5A"/>
    <w:rsid w:val="00AB7FDB"/>
    <w:rsid w:val="00AC08D5"/>
    <w:rsid w:val="00AC2C6D"/>
    <w:rsid w:val="00AC7C33"/>
    <w:rsid w:val="00AD1469"/>
    <w:rsid w:val="00AD442C"/>
    <w:rsid w:val="00AD626E"/>
    <w:rsid w:val="00AD78AD"/>
    <w:rsid w:val="00AD7993"/>
    <w:rsid w:val="00AE4F1F"/>
    <w:rsid w:val="00AE7B5C"/>
    <w:rsid w:val="00AF04DA"/>
    <w:rsid w:val="00AF22F5"/>
    <w:rsid w:val="00AF29D5"/>
    <w:rsid w:val="00AF3FC3"/>
    <w:rsid w:val="00AF4AB8"/>
    <w:rsid w:val="00B012F2"/>
    <w:rsid w:val="00B02E24"/>
    <w:rsid w:val="00B04A98"/>
    <w:rsid w:val="00B04AC3"/>
    <w:rsid w:val="00B10E2B"/>
    <w:rsid w:val="00B21312"/>
    <w:rsid w:val="00B220EA"/>
    <w:rsid w:val="00B26FFB"/>
    <w:rsid w:val="00B32D01"/>
    <w:rsid w:val="00B3792C"/>
    <w:rsid w:val="00B424BC"/>
    <w:rsid w:val="00B449C5"/>
    <w:rsid w:val="00B4560C"/>
    <w:rsid w:val="00B60D32"/>
    <w:rsid w:val="00B63EBE"/>
    <w:rsid w:val="00B66261"/>
    <w:rsid w:val="00B7255A"/>
    <w:rsid w:val="00B72E98"/>
    <w:rsid w:val="00B735C9"/>
    <w:rsid w:val="00B74832"/>
    <w:rsid w:val="00B74990"/>
    <w:rsid w:val="00B75DA2"/>
    <w:rsid w:val="00B76E4E"/>
    <w:rsid w:val="00B802EA"/>
    <w:rsid w:val="00B808FE"/>
    <w:rsid w:val="00B80C13"/>
    <w:rsid w:val="00B857E7"/>
    <w:rsid w:val="00B951BB"/>
    <w:rsid w:val="00B952F7"/>
    <w:rsid w:val="00B9694E"/>
    <w:rsid w:val="00BA0368"/>
    <w:rsid w:val="00BA0DED"/>
    <w:rsid w:val="00BA399E"/>
    <w:rsid w:val="00BB0A15"/>
    <w:rsid w:val="00BB2A88"/>
    <w:rsid w:val="00BB3270"/>
    <w:rsid w:val="00BB351B"/>
    <w:rsid w:val="00BB3923"/>
    <w:rsid w:val="00BC2657"/>
    <w:rsid w:val="00BC2B03"/>
    <w:rsid w:val="00BC4F34"/>
    <w:rsid w:val="00BC5055"/>
    <w:rsid w:val="00BC730F"/>
    <w:rsid w:val="00BC7D70"/>
    <w:rsid w:val="00BD1D9B"/>
    <w:rsid w:val="00BD263E"/>
    <w:rsid w:val="00BD495E"/>
    <w:rsid w:val="00BD5460"/>
    <w:rsid w:val="00BD56FE"/>
    <w:rsid w:val="00BD710D"/>
    <w:rsid w:val="00BE1661"/>
    <w:rsid w:val="00BE1F04"/>
    <w:rsid w:val="00BE53D7"/>
    <w:rsid w:val="00BF3D64"/>
    <w:rsid w:val="00BF6EAC"/>
    <w:rsid w:val="00BF78E9"/>
    <w:rsid w:val="00C000AC"/>
    <w:rsid w:val="00C00A20"/>
    <w:rsid w:val="00C01333"/>
    <w:rsid w:val="00C02114"/>
    <w:rsid w:val="00C028DC"/>
    <w:rsid w:val="00C057FC"/>
    <w:rsid w:val="00C16B3E"/>
    <w:rsid w:val="00C20EAA"/>
    <w:rsid w:val="00C217E4"/>
    <w:rsid w:val="00C229C6"/>
    <w:rsid w:val="00C238D4"/>
    <w:rsid w:val="00C24612"/>
    <w:rsid w:val="00C30639"/>
    <w:rsid w:val="00C3071D"/>
    <w:rsid w:val="00C3081C"/>
    <w:rsid w:val="00C348A0"/>
    <w:rsid w:val="00C3750A"/>
    <w:rsid w:val="00C42827"/>
    <w:rsid w:val="00C443A5"/>
    <w:rsid w:val="00C4692E"/>
    <w:rsid w:val="00C46D53"/>
    <w:rsid w:val="00C54909"/>
    <w:rsid w:val="00C55CEC"/>
    <w:rsid w:val="00C621A7"/>
    <w:rsid w:val="00C63F14"/>
    <w:rsid w:val="00C64459"/>
    <w:rsid w:val="00C67959"/>
    <w:rsid w:val="00C73385"/>
    <w:rsid w:val="00C74574"/>
    <w:rsid w:val="00C7520E"/>
    <w:rsid w:val="00C77EAD"/>
    <w:rsid w:val="00C8289A"/>
    <w:rsid w:val="00C841A7"/>
    <w:rsid w:val="00C87044"/>
    <w:rsid w:val="00C902CE"/>
    <w:rsid w:val="00C922DF"/>
    <w:rsid w:val="00C93C1A"/>
    <w:rsid w:val="00CA2067"/>
    <w:rsid w:val="00CA306F"/>
    <w:rsid w:val="00CB1459"/>
    <w:rsid w:val="00CB193C"/>
    <w:rsid w:val="00CB38CF"/>
    <w:rsid w:val="00CB3AE5"/>
    <w:rsid w:val="00CD0D55"/>
    <w:rsid w:val="00CD2BF1"/>
    <w:rsid w:val="00CD6B66"/>
    <w:rsid w:val="00CD72F6"/>
    <w:rsid w:val="00CE0627"/>
    <w:rsid w:val="00CE14E4"/>
    <w:rsid w:val="00CE4166"/>
    <w:rsid w:val="00CE6D8E"/>
    <w:rsid w:val="00CF2048"/>
    <w:rsid w:val="00CF3B80"/>
    <w:rsid w:val="00CF7E4B"/>
    <w:rsid w:val="00D05BEB"/>
    <w:rsid w:val="00D101B4"/>
    <w:rsid w:val="00D110F7"/>
    <w:rsid w:val="00D20BEF"/>
    <w:rsid w:val="00D22EA5"/>
    <w:rsid w:val="00D22F26"/>
    <w:rsid w:val="00D23822"/>
    <w:rsid w:val="00D2524F"/>
    <w:rsid w:val="00D2790B"/>
    <w:rsid w:val="00D430B2"/>
    <w:rsid w:val="00D4434B"/>
    <w:rsid w:val="00D44F28"/>
    <w:rsid w:val="00D6099F"/>
    <w:rsid w:val="00D67B34"/>
    <w:rsid w:val="00D7378C"/>
    <w:rsid w:val="00D740D4"/>
    <w:rsid w:val="00D87C51"/>
    <w:rsid w:val="00D93B85"/>
    <w:rsid w:val="00D954D4"/>
    <w:rsid w:val="00DA1199"/>
    <w:rsid w:val="00DA13A5"/>
    <w:rsid w:val="00DA1EDF"/>
    <w:rsid w:val="00DA5EA4"/>
    <w:rsid w:val="00DB1173"/>
    <w:rsid w:val="00DB1565"/>
    <w:rsid w:val="00DB3406"/>
    <w:rsid w:val="00DB6484"/>
    <w:rsid w:val="00DC7177"/>
    <w:rsid w:val="00DD1912"/>
    <w:rsid w:val="00DD44B5"/>
    <w:rsid w:val="00DE1104"/>
    <w:rsid w:val="00DE1346"/>
    <w:rsid w:val="00DE455C"/>
    <w:rsid w:val="00DF40E8"/>
    <w:rsid w:val="00DF601D"/>
    <w:rsid w:val="00E04111"/>
    <w:rsid w:val="00E0551A"/>
    <w:rsid w:val="00E07E8F"/>
    <w:rsid w:val="00E141FA"/>
    <w:rsid w:val="00E167B0"/>
    <w:rsid w:val="00E21509"/>
    <w:rsid w:val="00E232D2"/>
    <w:rsid w:val="00E25822"/>
    <w:rsid w:val="00E33657"/>
    <w:rsid w:val="00E41CC5"/>
    <w:rsid w:val="00E45C43"/>
    <w:rsid w:val="00E474E9"/>
    <w:rsid w:val="00E56ECB"/>
    <w:rsid w:val="00E654F5"/>
    <w:rsid w:val="00E66671"/>
    <w:rsid w:val="00E71D81"/>
    <w:rsid w:val="00E71FDA"/>
    <w:rsid w:val="00E72206"/>
    <w:rsid w:val="00E73678"/>
    <w:rsid w:val="00E7773B"/>
    <w:rsid w:val="00E77FB8"/>
    <w:rsid w:val="00E84AF9"/>
    <w:rsid w:val="00E8717B"/>
    <w:rsid w:val="00E906D5"/>
    <w:rsid w:val="00E9547B"/>
    <w:rsid w:val="00EA1165"/>
    <w:rsid w:val="00EA4E98"/>
    <w:rsid w:val="00EB0266"/>
    <w:rsid w:val="00EB05F2"/>
    <w:rsid w:val="00EB0EEA"/>
    <w:rsid w:val="00EB4703"/>
    <w:rsid w:val="00EB7686"/>
    <w:rsid w:val="00EC095F"/>
    <w:rsid w:val="00EC1612"/>
    <w:rsid w:val="00EC370D"/>
    <w:rsid w:val="00EC4B8A"/>
    <w:rsid w:val="00EC4D26"/>
    <w:rsid w:val="00ED4D68"/>
    <w:rsid w:val="00ED4FF6"/>
    <w:rsid w:val="00ED5511"/>
    <w:rsid w:val="00ED5886"/>
    <w:rsid w:val="00ED6B4D"/>
    <w:rsid w:val="00EE039C"/>
    <w:rsid w:val="00EE05F2"/>
    <w:rsid w:val="00EE2EFB"/>
    <w:rsid w:val="00EE304A"/>
    <w:rsid w:val="00EF6E96"/>
    <w:rsid w:val="00EF7BC1"/>
    <w:rsid w:val="00F008A6"/>
    <w:rsid w:val="00F10230"/>
    <w:rsid w:val="00F10786"/>
    <w:rsid w:val="00F109A9"/>
    <w:rsid w:val="00F164D4"/>
    <w:rsid w:val="00F225A0"/>
    <w:rsid w:val="00F303D5"/>
    <w:rsid w:val="00F30E6C"/>
    <w:rsid w:val="00F3305E"/>
    <w:rsid w:val="00F36185"/>
    <w:rsid w:val="00F42CB9"/>
    <w:rsid w:val="00F44F65"/>
    <w:rsid w:val="00F45B22"/>
    <w:rsid w:val="00F4750A"/>
    <w:rsid w:val="00F51FD6"/>
    <w:rsid w:val="00F53934"/>
    <w:rsid w:val="00F54AC4"/>
    <w:rsid w:val="00F558F7"/>
    <w:rsid w:val="00F56EEC"/>
    <w:rsid w:val="00F57260"/>
    <w:rsid w:val="00F579A9"/>
    <w:rsid w:val="00F6187D"/>
    <w:rsid w:val="00F62B34"/>
    <w:rsid w:val="00F62EB2"/>
    <w:rsid w:val="00F64F3A"/>
    <w:rsid w:val="00F6637D"/>
    <w:rsid w:val="00F66BF6"/>
    <w:rsid w:val="00F67679"/>
    <w:rsid w:val="00F7165C"/>
    <w:rsid w:val="00F722AC"/>
    <w:rsid w:val="00F733F0"/>
    <w:rsid w:val="00F764D7"/>
    <w:rsid w:val="00F86EAC"/>
    <w:rsid w:val="00F9337D"/>
    <w:rsid w:val="00F9513F"/>
    <w:rsid w:val="00FA008E"/>
    <w:rsid w:val="00FA4A3A"/>
    <w:rsid w:val="00FA7E98"/>
    <w:rsid w:val="00FB32B7"/>
    <w:rsid w:val="00FC2067"/>
    <w:rsid w:val="00FC4A3E"/>
    <w:rsid w:val="00FC7123"/>
    <w:rsid w:val="00FD25B4"/>
    <w:rsid w:val="00FD2E5C"/>
    <w:rsid w:val="00FD7342"/>
    <w:rsid w:val="00FE07B3"/>
    <w:rsid w:val="00FE1067"/>
    <w:rsid w:val="00FE445F"/>
    <w:rsid w:val="00FE6B59"/>
    <w:rsid w:val="00FF0F61"/>
    <w:rsid w:val="00FF267B"/>
    <w:rsid w:val="00FF50B1"/>
    <w:rsid w:val="00FF5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141F"/>
  <w15:docId w15:val="{7E62C838-D2C6-4D57-AEE6-8CC29C65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B1A"/>
  </w:style>
  <w:style w:type="paragraph" w:styleId="1">
    <w:name w:val="heading 1"/>
    <w:basedOn w:val="a"/>
    <w:next w:val="a"/>
    <w:link w:val="10"/>
    <w:uiPriority w:val="9"/>
    <w:qFormat/>
    <w:rsid w:val="00E66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66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Title"/>
    <w:basedOn w:val="a"/>
    <w:next w:val="a"/>
    <w:link w:val="a4"/>
    <w:uiPriority w:val="10"/>
    <w:qFormat/>
    <w:rsid w:val="00E666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E6667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E66671"/>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6671"/>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E66671"/>
    <w:pPr>
      <w:spacing w:after="0" w:line="240" w:lineRule="auto"/>
    </w:pPr>
  </w:style>
  <w:style w:type="paragraph" w:styleId="a6">
    <w:name w:val="Balloon Text"/>
    <w:basedOn w:val="a"/>
    <w:link w:val="a7"/>
    <w:uiPriority w:val="99"/>
    <w:semiHidden/>
    <w:unhideWhenUsed/>
    <w:rsid w:val="00EE05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05F2"/>
    <w:rPr>
      <w:rFonts w:ascii="Tahoma" w:hAnsi="Tahoma" w:cs="Tahoma"/>
      <w:sz w:val="16"/>
      <w:szCs w:val="16"/>
    </w:rPr>
  </w:style>
  <w:style w:type="paragraph" w:styleId="a8">
    <w:name w:val="List Paragraph"/>
    <w:basedOn w:val="a"/>
    <w:uiPriority w:val="34"/>
    <w:qFormat/>
    <w:rsid w:val="00DE1346"/>
    <w:pPr>
      <w:spacing w:after="0" w:line="240" w:lineRule="auto"/>
      <w:ind w:left="720" w:firstLine="709"/>
      <w:contextualSpacing/>
      <w:jc w:val="both"/>
    </w:pPr>
    <w:rPr>
      <w:rFonts w:ascii="TimesET" w:eastAsia="Times New Roman" w:hAnsi="TimesET" w:cs="Times New Roman"/>
      <w:sz w:val="24"/>
      <w:szCs w:val="20"/>
    </w:rPr>
  </w:style>
  <w:style w:type="table" w:styleId="a9">
    <w:name w:val="Table Grid"/>
    <w:basedOn w:val="a1"/>
    <w:uiPriority w:val="59"/>
    <w:rsid w:val="00125145"/>
    <w:pPr>
      <w:spacing w:after="0" w:line="240" w:lineRule="auto"/>
      <w:ind w:firstLine="709"/>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a">
    <w:name w:val="Hyperlink"/>
    <w:basedOn w:val="a0"/>
    <w:uiPriority w:val="99"/>
    <w:unhideWhenUsed/>
    <w:rsid w:val="002C1420"/>
    <w:rPr>
      <w:color w:val="0000FF" w:themeColor="hyperlink"/>
      <w:u w:val="single"/>
    </w:rPr>
  </w:style>
  <w:style w:type="character" w:customStyle="1" w:styleId="11">
    <w:name w:val="Неразрешенное упоминание1"/>
    <w:basedOn w:val="a0"/>
    <w:uiPriority w:val="99"/>
    <w:semiHidden/>
    <w:unhideWhenUsed/>
    <w:rsid w:val="002C1420"/>
    <w:rPr>
      <w:color w:val="605E5C"/>
      <w:shd w:val="clear" w:color="auto" w:fill="E1DFDD"/>
    </w:rPr>
  </w:style>
  <w:style w:type="paragraph" w:styleId="ab">
    <w:name w:val="Normal (Web)"/>
    <w:basedOn w:val="a"/>
    <w:uiPriority w:val="99"/>
    <w:unhideWhenUsed/>
    <w:rsid w:val="008F76F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8F76F1"/>
    <w:rPr>
      <w:b/>
      <w:bCs/>
    </w:rPr>
  </w:style>
  <w:style w:type="paragraph" w:customStyle="1" w:styleId="ConsPlusNormal">
    <w:name w:val="ConsPlusNormal"/>
    <w:rsid w:val="0008652C"/>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5888">
      <w:bodyDiv w:val="1"/>
      <w:marLeft w:val="0"/>
      <w:marRight w:val="0"/>
      <w:marTop w:val="0"/>
      <w:marBottom w:val="0"/>
      <w:divBdr>
        <w:top w:val="none" w:sz="0" w:space="0" w:color="auto"/>
        <w:left w:val="none" w:sz="0" w:space="0" w:color="auto"/>
        <w:bottom w:val="none" w:sz="0" w:space="0" w:color="auto"/>
        <w:right w:val="none" w:sz="0" w:space="0" w:color="auto"/>
      </w:divBdr>
    </w:div>
    <w:div w:id="61802842">
      <w:bodyDiv w:val="1"/>
      <w:marLeft w:val="0"/>
      <w:marRight w:val="0"/>
      <w:marTop w:val="0"/>
      <w:marBottom w:val="0"/>
      <w:divBdr>
        <w:top w:val="none" w:sz="0" w:space="0" w:color="auto"/>
        <w:left w:val="none" w:sz="0" w:space="0" w:color="auto"/>
        <w:bottom w:val="none" w:sz="0" w:space="0" w:color="auto"/>
        <w:right w:val="none" w:sz="0" w:space="0" w:color="auto"/>
      </w:divBdr>
    </w:div>
    <w:div w:id="170875455">
      <w:bodyDiv w:val="1"/>
      <w:marLeft w:val="0"/>
      <w:marRight w:val="0"/>
      <w:marTop w:val="0"/>
      <w:marBottom w:val="0"/>
      <w:divBdr>
        <w:top w:val="none" w:sz="0" w:space="0" w:color="auto"/>
        <w:left w:val="none" w:sz="0" w:space="0" w:color="auto"/>
        <w:bottom w:val="none" w:sz="0" w:space="0" w:color="auto"/>
        <w:right w:val="none" w:sz="0" w:space="0" w:color="auto"/>
      </w:divBdr>
    </w:div>
    <w:div w:id="334655648">
      <w:bodyDiv w:val="1"/>
      <w:marLeft w:val="0"/>
      <w:marRight w:val="0"/>
      <w:marTop w:val="0"/>
      <w:marBottom w:val="0"/>
      <w:divBdr>
        <w:top w:val="none" w:sz="0" w:space="0" w:color="auto"/>
        <w:left w:val="none" w:sz="0" w:space="0" w:color="auto"/>
        <w:bottom w:val="none" w:sz="0" w:space="0" w:color="auto"/>
        <w:right w:val="none" w:sz="0" w:space="0" w:color="auto"/>
      </w:divBdr>
    </w:div>
    <w:div w:id="376323916">
      <w:bodyDiv w:val="1"/>
      <w:marLeft w:val="0"/>
      <w:marRight w:val="0"/>
      <w:marTop w:val="0"/>
      <w:marBottom w:val="0"/>
      <w:divBdr>
        <w:top w:val="none" w:sz="0" w:space="0" w:color="auto"/>
        <w:left w:val="none" w:sz="0" w:space="0" w:color="auto"/>
        <w:bottom w:val="none" w:sz="0" w:space="0" w:color="auto"/>
        <w:right w:val="none" w:sz="0" w:space="0" w:color="auto"/>
      </w:divBdr>
    </w:div>
    <w:div w:id="384960498">
      <w:bodyDiv w:val="1"/>
      <w:marLeft w:val="0"/>
      <w:marRight w:val="0"/>
      <w:marTop w:val="0"/>
      <w:marBottom w:val="0"/>
      <w:divBdr>
        <w:top w:val="none" w:sz="0" w:space="0" w:color="auto"/>
        <w:left w:val="none" w:sz="0" w:space="0" w:color="auto"/>
        <w:bottom w:val="none" w:sz="0" w:space="0" w:color="auto"/>
        <w:right w:val="none" w:sz="0" w:space="0" w:color="auto"/>
      </w:divBdr>
    </w:div>
    <w:div w:id="409277917">
      <w:bodyDiv w:val="1"/>
      <w:marLeft w:val="0"/>
      <w:marRight w:val="0"/>
      <w:marTop w:val="0"/>
      <w:marBottom w:val="0"/>
      <w:divBdr>
        <w:top w:val="none" w:sz="0" w:space="0" w:color="auto"/>
        <w:left w:val="none" w:sz="0" w:space="0" w:color="auto"/>
        <w:bottom w:val="none" w:sz="0" w:space="0" w:color="auto"/>
        <w:right w:val="none" w:sz="0" w:space="0" w:color="auto"/>
      </w:divBdr>
      <w:divsChild>
        <w:div w:id="133791356">
          <w:marLeft w:val="0"/>
          <w:marRight w:val="0"/>
          <w:marTop w:val="0"/>
          <w:marBottom w:val="0"/>
          <w:divBdr>
            <w:top w:val="none" w:sz="0" w:space="0" w:color="auto"/>
            <w:left w:val="none" w:sz="0" w:space="0" w:color="auto"/>
            <w:bottom w:val="none" w:sz="0" w:space="0" w:color="auto"/>
            <w:right w:val="none" w:sz="0" w:space="0" w:color="auto"/>
          </w:divBdr>
        </w:div>
      </w:divsChild>
    </w:div>
    <w:div w:id="423765975">
      <w:bodyDiv w:val="1"/>
      <w:marLeft w:val="0"/>
      <w:marRight w:val="0"/>
      <w:marTop w:val="0"/>
      <w:marBottom w:val="0"/>
      <w:divBdr>
        <w:top w:val="none" w:sz="0" w:space="0" w:color="auto"/>
        <w:left w:val="none" w:sz="0" w:space="0" w:color="auto"/>
        <w:bottom w:val="none" w:sz="0" w:space="0" w:color="auto"/>
        <w:right w:val="none" w:sz="0" w:space="0" w:color="auto"/>
      </w:divBdr>
    </w:div>
    <w:div w:id="423766019">
      <w:bodyDiv w:val="1"/>
      <w:marLeft w:val="0"/>
      <w:marRight w:val="0"/>
      <w:marTop w:val="0"/>
      <w:marBottom w:val="0"/>
      <w:divBdr>
        <w:top w:val="none" w:sz="0" w:space="0" w:color="auto"/>
        <w:left w:val="none" w:sz="0" w:space="0" w:color="auto"/>
        <w:bottom w:val="none" w:sz="0" w:space="0" w:color="auto"/>
        <w:right w:val="none" w:sz="0" w:space="0" w:color="auto"/>
      </w:divBdr>
    </w:div>
    <w:div w:id="581376400">
      <w:bodyDiv w:val="1"/>
      <w:marLeft w:val="0"/>
      <w:marRight w:val="0"/>
      <w:marTop w:val="0"/>
      <w:marBottom w:val="0"/>
      <w:divBdr>
        <w:top w:val="none" w:sz="0" w:space="0" w:color="auto"/>
        <w:left w:val="none" w:sz="0" w:space="0" w:color="auto"/>
        <w:bottom w:val="none" w:sz="0" w:space="0" w:color="auto"/>
        <w:right w:val="none" w:sz="0" w:space="0" w:color="auto"/>
      </w:divBdr>
    </w:div>
    <w:div w:id="645551587">
      <w:bodyDiv w:val="1"/>
      <w:marLeft w:val="0"/>
      <w:marRight w:val="0"/>
      <w:marTop w:val="0"/>
      <w:marBottom w:val="0"/>
      <w:divBdr>
        <w:top w:val="none" w:sz="0" w:space="0" w:color="auto"/>
        <w:left w:val="none" w:sz="0" w:space="0" w:color="auto"/>
        <w:bottom w:val="none" w:sz="0" w:space="0" w:color="auto"/>
        <w:right w:val="none" w:sz="0" w:space="0" w:color="auto"/>
      </w:divBdr>
    </w:div>
    <w:div w:id="660427628">
      <w:bodyDiv w:val="1"/>
      <w:marLeft w:val="0"/>
      <w:marRight w:val="0"/>
      <w:marTop w:val="0"/>
      <w:marBottom w:val="0"/>
      <w:divBdr>
        <w:top w:val="none" w:sz="0" w:space="0" w:color="auto"/>
        <w:left w:val="none" w:sz="0" w:space="0" w:color="auto"/>
        <w:bottom w:val="none" w:sz="0" w:space="0" w:color="auto"/>
        <w:right w:val="none" w:sz="0" w:space="0" w:color="auto"/>
      </w:divBdr>
    </w:div>
    <w:div w:id="730738246">
      <w:bodyDiv w:val="1"/>
      <w:marLeft w:val="0"/>
      <w:marRight w:val="0"/>
      <w:marTop w:val="0"/>
      <w:marBottom w:val="0"/>
      <w:divBdr>
        <w:top w:val="none" w:sz="0" w:space="0" w:color="auto"/>
        <w:left w:val="none" w:sz="0" w:space="0" w:color="auto"/>
        <w:bottom w:val="none" w:sz="0" w:space="0" w:color="auto"/>
        <w:right w:val="none" w:sz="0" w:space="0" w:color="auto"/>
      </w:divBdr>
    </w:div>
    <w:div w:id="764375076">
      <w:bodyDiv w:val="1"/>
      <w:marLeft w:val="0"/>
      <w:marRight w:val="0"/>
      <w:marTop w:val="0"/>
      <w:marBottom w:val="0"/>
      <w:divBdr>
        <w:top w:val="none" w:sz="0" w:space="0" w:color="auto"/>
        <w:left w:val="none" w:sz="0" w:space="0" w:color="auto"/>
        <w:bottom w:val="none" w:sz="0" w:space="0" w:color="auto"/>
        <w:right w:val="none" w:sz="0" w:space="0" w:color="auto"/>
      </w:divBdr>
    </w:div>
    <w:div w:id="767430299">
      <w:bodyDiv w:val="1"/>
      <w:marLeft w:val="0"/>
      <w:marRight w:val="0"/>
      <w:marTop w:val="0"/>
      <w:marBottom w:val="0"/>
      <w:divBdr>
        <w:top w:val="none" w:sz="0" w:space="0" w:color="auto"/>
        <w:left w:val="none" w:sz="0" w:space="0" w:color="auto"/>
        <w:bottom w:val="none" w:sz="0" w:space="0" w:color="auto"/>
        <w:right w:val="none" w:sz="0" w:space="0" w:color="auto"/>
      </w:divBdr>
    </w:div>
    <w:div w:id="1083795165">
      <w:bodyDiv w:val="1"/>
      <w:marLeft w:val="0"/>
      <w:marRight w:val="0"/>
      <w:marTop w:val="0"/>
      <w:marBottom w:val="0"/>
      <w:divBdr>
        <w:top w:val="none" w:sz="0" w:space="0" w:color="auto"/>
        <w:left w:val="none" w:sz="0" w:space="0" w:color="auto"/>
        <w:bottom w:val="none" w:sz="0" w:space="0" w:color="auto"/>
        <w:right w:val="none" w:sz="0" w:space="0" w:color="auto"/>
      </w:divBdr>
    </w:div>
    <w:div w:id="1120300885">
      <w:bodyDiv w:val="1"/>
      <w:marLeft w:val="0"/>
      <w:marRight w:val="0"/>
      <w:marTop w:val="0"/>
      <w:marBottom w:val="0"/>
      <w:divBdr>
        <w:top w:val="none" w:sz="0" w:space="0" w:color="auto"/>
        <w:left w:val="none" w:sz="0" w:space="0" w:color="auto"/>
        <w:bottom w:val="none" w:sz="0" w:space="0" w:color="auto"/>
        <w:right w:val="none" w:sz="0" w:space="0" w:color="auto"/>
      </w:divBdr>
    </w:div>
    <w:div w:id="1173110801">
      <w:bodyDiv w:val="1"/>
      <w:marLeft w:val="0"/>
      <w:marRight w:val="0"/>
      <w:marTop w:val="0"/>
      <w:marBottom w:val="0"/>
      <w:divBdr>
        <w:top w:val="none" w:sz="0" w:space="0" w:color="auto"/>
        <w:left w:val="none" w:sz="0" w:space="0" w:color="auto"/>
        <w:bottom w:val="none" w:sz="0" w:space="0" w:color="auto"/>
        <w:right w:val="none" w:sz="0" w:space="0" w:color="auto"/>
      </w:divBdr>
    </w:div>
    <w:div w:id="1560439701">
      <w:bodyDiv w:val="1"/>
      <w:marLeft w:val="0"/>
      <w:marRight w:val="0"/>
      <w:marTop w:val="0"/>
      <w:marBottom w:val="0"/>
      <w:divBdr>
        <w:top w:val="none" w:sz="0" w:space="0" w:color="auto"/>
        <w:left w:val="none" w:sz="0" w:space="0" w:color="auto"/>
        <w:bottom w:val="none" w:sz="0" w:space="0" w:color="auto"/>
        <w:right w:val="none" w:sz="0" w:space="0" w:color="auto"/>
      </w:divBdr>
    </w:div>
    <w:div w:id="1563906284">
      <w:bodyDiv w:val="1"/>
      <w:marLeft w:val="0"/>
      <w:marRight w:val="0"/>
      <w:marTop w:val="0"/>
      <w:marBottom w:val="0"/>
      <w:divBdr>
        <w:top w:val="none" w:sz="0" w:space="0" w:color="auto"/>
        <w:left w:val="none" w:sz="0" w:space="0" w:color="auto"/>
        <w:bottom w:val="none" w:sz="0" w:space="0" w:color="auto"/>
        <w:right w:val="none" w:sz="0" w:space="0" w:color="auto"/>
      </w:divBdr>
    </w:div>
    <w:div w:id="1692955802">
      <w:bodyDiv w:val="1"/>
      <w:marLeft w:val="0"/>
      <w:marRight w:val="0"/>
      <w:marTop w:val="0"/>
      <w:marBottom w:val="0"/>
      <w:divBdr>
        <w:top w:val="none" w:sz="0" w:space="0" w:color="auto"/>
        <w:left w:val="none" w:sz="0" w:space="0" w:color="auto"/>
        <w:bottom w:val="none" w:sz="0" w:space="0" w:color="auto"/>
        <w:right w:val="none" w:sz="0" w:space="0" w:color="auto"/>
      </w:divBdr>
    </w:div>
    <w:div w:id="19465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u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5779306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4FC3-DA77-48B7-BBD5-958CD94B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4047</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27</cp:revision>
  <cp:lastPrinted>2023-03-14T09:30:00Z</cp:lastPrinted>
  <dcterms:created xsi:type="dcterms:W3CDTF">2023-01-18T07:34:00Z</dcterms:created>
  <dcterms:modified xsi:type="dcterms:W3CDTF">2023-03-14T09:30:00Z</dcterms:modified>
</cp:coreProperties>
</file>