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A5F70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14:paraId="113BF0A1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ТУНДРИНО</w:t>
      </w:r>
    </w:p>
    <w:p w14:paraId="438B1905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4BA810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СОВЕТ ДЕПУТАТОВ </w:t>
      </w:r>
    </w:p>
    <w:p w14:paraId="537B4015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СЕЛЬСКОГО ПОСЕЛЕНИЯ ТУНДРИНО </w:t>
      </w:r>
    </w:p>
    <w:p w14:paraId="3A565067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14:paraId="1C57530A" w14:textId="77777777" w:rsidR="00C44380" w:rsidRPr="00C44380" w:rsidRDefault="00C44380" w:rsidP="00C4438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</w:t>
      </w:r>
    </w:p>
    <w:p w14:paraId="5D197562" w14:textId="77777777" w:rsidR="00C44380" w:rsidRPr="00C44380" w:rsidRDefault="00C44380" w:rsidP="00C4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906C5" w14:textId="0DAC4D50" w:rsidR="00C44380" w:rsidRPr="00C44380" w:rsidRDefault="00C44380" w:rsidP="00C443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66F9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C4438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6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C4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                                                                               </w:t>
      </w:r>
      <w:r w:rsidR="00D66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4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</w:t>
      </w:r>
      <w:r w:rsidR="00D66F9B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  <w:r w:rsidRPr="00C4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45890F" w14:textId="77777777" w:rsidR="00C44380" w:rsidRPr="00C44380" w:rsidRDefault="00C44380" w:rsidP="00C44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38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Высокий Мыс</w:t>
      </w:r>
    </w:p>
    <w:p w14:paraId="119380D8" w14:textId="77777777" w:rsidR="00EB3D42" w:rsidRPr="001F0C13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9632" w:type="dxa"/>
        <w:tblInd w:w="-142" w:type="dxa"/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3C6D29" w14:paraId="27B49603" w14:textId="77777777" w:rsidTr="003C6D29">
        <w:trPr>
          <w:trHeight w:val="251"/>
        </w:trPr>
        <w:tc>
          <w:tcPr>
            <w:tcW w:w="4395" w:type="dxa"/>
          </w:tcPr>
          <w:p w14:paraId="24405270" w14:textId="77777777" w:rsidR="00C44380" w:rsidRPr="00C44380" w:rsidRDefault="00F965BB" w:rsidP="00C443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965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</w:t>
            </w:r>
            <w:r w:rsid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Совета депутатов сельского поселения Тундрино</w:t>
            </w:r>
            <w:r w:rsidRPr="00F965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  <w:r w:rsidRPr="00F965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июня 2006 года № </w:t>
            </w:r>
            <w:r w:rsid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F965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«</w:t>
            </w:r>
            <w:bookmarkStart w:id="0" w:name="_Hlk51161465"/>
            <w:r w:rsidR="00C44380" w:rsidRP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утверждении Положения</w:t>
            </w:r>
          </w:p>
          <w:p w14:paraId="52A76A5A" w14:textId="77777777" w:rsidR="00C44380" w:rsidRPr="00C44380" w:rsidRDefault="00C44380" w:rsidP="00C443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порядке назначения и проведения</w:t>
            </w:r>
          </w:p>
          <w:p w14:paraId="7BA7EC76" w14:textId="77777777" w:rsidR="00C44380" w:rsidRPr="00C44380" w:rsidRDefault="00C44380" w:rsidP="00C443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собрания граждан на территории </w:t>
            </w:r>
          </w:p>
          <w:p w14:paraId="62C29756" w14:textId="74276F0A" w:rsidR="00EB3D42" w:rsidRPr="0033094D" w:rsidRDefault="00C44380" w:rsidP="00C44380">
            <w:pPr>
              <w:spacing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438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сельского поселения Тундрино</w:t>
            </w:r>
            <w:bookmarkEnd w:id="0"/>
            <w:r w:rsidR="00F965BB" w:rsidRPr="00F965B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237" w:type="dxa"/>
          </w:tcPr>
          <w:p w14:paraId="5E34B946" w14:textId="77777777" w:rsidR="00EB3D42" w:rsidRPr="003C6D29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5EBB3ED" w14:textId="77777777" w:rsidR="00753BB7" w:rsidRDefault="00753BB7" w:rsidP="0033094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265D6" w14:textId="77777777" w:rsidR="00F965BB" w:rsidRPr="00F965BB" w:rsidRDefault="00F965BB" w:rsidP="00F96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муниципального правового акта в соответствие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</w:p>
    <w:p w14:paraId="2FE99B4F" w14:textId="77777777" w:rsidR="00F965BB" w:rsidRPr="00F965BB" w:rsidRDefault="00F965BB" w:rsidP="00F965B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F7F400" w14:textId="078D6C42" w:rsidR="00F965BB" w:rsidRPr="00F965BB" w:rsidRDefault="00C44380" w:rsidP="00F965BB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 депутатов сельского поселения Тундрино решил</w:t>
      </w:r>
      <w:r w:rsidR="00F965BB" w:rsidRPr="00F965B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65876B8" w14:textId="77777777" w:rsidR="00F965BB" w:rsidRPr="00F965BB" w:rsidRDefault="00F965BB" w:rsidP="00F965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F5F11" w14:textId="31AD60F9" w:rsidR="00F965BB" w:rsidRPr="00F965BB" w:rsidRDefault="00F965BB" w:rsidP="00C44380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1. Внести в решение </w:t>
      </w:r>
      <w:r w:rsidR="00C44380" w:rsidRPr="00C44380">
        <w:rPr>
          <w:rFonts w:ascii="Times New Roman" w:eastAsia="Calibri" w:hAnsi="Times New Roman" w:cs="Times New Roman"/>
          <w:sz w:val="28"/>
          <w:szCs w:val="28"/>
        </w:rPr>
        <w:t>Совет</w:t>
      </w:r>
      <w:r w:rsidR="00C44380">
        <w:rPr>
          <w:rFonts w:ascii="Times New Roman" w:eastAsia="Calibri" w:hAnsi="Times New Roman" w:cs="Times New Roman"/>
          <w:sz w:val="28"/>
          <w:szCs w:val="28"/>
        </w:rPr>
        <w:t>а</w:t>
      </w:r>
      <w:r w:rsidR="00C44380" w:rsidRPr="00C44380">
        <w:rPr>
          <w:rFonts w:ascii="Times New Roman" w:eastAsia="Calibri" w:hAnsi="Times New Roman" w:cs="Times New Roman"/>
          <w:sz w:val="28"/>
          <w:szCs w:val="28"/>
        </w:rPr>
        <w:t xml:space="preserve"> депутатов сельского поселения Тундрино </w:t>
      </w:r>
      <w:r w:rsidRPr="00F965BB">
        <w:rPr>
          <w:rFonts w:ascii="Times New Roman" w:eastAsia="Calibri" w:hAnsi="Times New Roman" w:cs="Times New Roman"/>
          <w:sz w:val="28"/>
          <w:szCs w:val="28"/>
        </w:rPr>
        <w:t>от 2</w:t>
      </w:r>
      <w:r w:rsidR="00C44380">
        <w:rPr>
          <w:rFonts w:ascii="Times New Roman" w:eastAsia="Calibri" w:hAnsi="Times New Roman" w:cs="Times New Roman"/>
          <w:sz w:val="28"/>
          <w:szCs w:val="28"/>
        </w:rPr>
        <w:t>7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июня 2006 года № </w:t>
      </w:r>
      <w:r w:rsidR="00C44380">
        <w:rPr>
          <w:rFonts w:ascii="Times New Roman" w:eastAsia="Calibri" w:hAnsi="Times New Roman" w:cs="Times New Roman"/>
          <w:sz w:val="28"/>
          <w:szCs w:val="28"/>
        </w:rPr>
        <w:t>11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44380" w:rsidRPr="00C44380">
        <w:rPr>
          <w:rFonts w:ascii="Times New Roman" w:eastAsia="Calibri" w:hAnsi="Times New Roman" w:cs="Times New Roman"/>
          <w:sz w:val="28"/>
          <w:szCs w:val="28"/>
        </w:rPr>
        <w:t>Об утверждении Положения</w:t>
      </w:r>
      <w:r w:rsidR="00C44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380" w:rsidRPr="00C44380">
        <w:rPr>
          <w:rFonts w:ascii="Times New Roman" w:eastAsia="Calibri" w:hAnsi="Times New Roman" w:cs="Times New Roman"/>
          <w:sz w:val="28"/>
          <w:szCs w:val="28"/>
        </w:rPr>
        <w:t>о порядке назначения и проведения</w:t>
      </w:r>
      <w:r w:rsidR="00C44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4380" w:rsidRPr="00C44380">
        <w:rPr>
          <w:rFonts w:ascii="Times New Roman" w:eastAsia="Calibri" w:hAnsi="Times New Roman" w:cs="Times New Roman"/>
          <w:sz w:val="28"/>
          <w:szCs w:val="28"/>
        </w:rPr>
        <w:t>собрания граждан на территории сельского поселения Тундрино</w:t>
      </w:r>
      <w:r w:rsidRPr="00F965BB">
        <w:rPr>
          <w:rFonts w:ascii="Times New Roman" w:eastAsia="Calibri" w:hAnsi="Times New Roman" w:cs="Times New Roman"/>
          <w:sz w:val="28"/>
          <w:szCs w:val="28"/>
        </w:rPr>
        <w:t>» следующие изменения:</w:t>
      </w:r>
    </w:p>
    <w:p w14:paraId="207ECA12" w14:textId="41B2FD5E" w:rsidR="00F965BB" w:rsidRPr="00F965BB" w:rsidRDefault="00F965BB" w:rsidP="00F965BB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1) пункт 1.3 </w:t>
      </w:r>
      <w:r w:rsidR="003D2920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1 приложения к решению изложить в следующей редакции:</w:t>
      </w:r>
    </w:p>
    <w:p w14:paraId="3B1AE58A" w14:textId="5B19F3C0"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«1.3. В собрании граждан имеют право участвовать граждане Российской Федерации, достигшие возраста 16 лет, проживающие на территории </w:t>
      </w:r>
      <w:r w:rsidR="00C44380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, а также иностранные граждане, постоянно или преимущественно проживающие на территории </w:t>
      </w:r>
      <w:r w:rsidR="00C44380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F965BB">
        <w:rPr>
          <w:rFonts w:ascii="Times New Roman" w:eastAsia="Calibri" w:hAnsi="Times New Roman" w:cs="Times New Roman"/>
          <w:sz w:val="28"/>
          <w:szCs w:val="28"/>
        </w:rPr>
        <w:t>, обладающие при осуществлении местного самоуправления правами в соответствии с международными договорами Российской Федерации и федеральными законами.»;</w:t>
      </w:r>
    </w:p>
    <w:p w14:paraId="11E4A02C" w14:textId="7F00720F"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пункт 2.1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920">
        <w:rPr>
          <w:rFonts w:ascii="Times New Roman" w:eastAsia="Calibri" w:hAnsi="Times New Roman" w:cs="Times New Roman"/>
          <w:sz w:val="28"/>
          <w:szCs w:val="28"/>
        </w:rPr>
        <w:t>раздела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2 приложения к решению дополнить абзацем следующего содержания:</w:t>
      </w:r>
    </w:p>
    <w:p w14:paraId="0AE184F0" w14:textId="77777777"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«- обсуждение вопросов внесения инициативных проектов и их рассмотрение.»;</w:t>
      </w:r>
    </w:p>
    <w:p w14:paraId="08B5B392" w14:textId="77777777"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>3) приложение к решению дополнить главой 6 следующего содержания:</w:t>
      </w:r>
    </w:p>
    <w:p w14:paraId="3DB6AD59" w14:textId="0DA8F86D" w:rsidR="00F965BB" w:rsidRDefault="00F965BB" w:rsidP="00F96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lastRenderedPageBreak/>
        <w:t>«Глава 6. Порядок назначения и проведения собрания граждан в целях рассмотрения и обсуждения вопросов внесения инициативных проектов</w:t>
      </w:r>
    </w:p>
    <w:p w14:paraId="264F21C0" w14:textId="77777777" w:rsidR="00C44380" w:rsidRPr="00F965BB" w:rsidRDefault="00C44380" w:rsidP="00F965B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42509D9" w14:textId="77777777"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6.1. В целях рассмотрения и обсуждения инициативных проектов собрание граждан назначается и проводится в соответствии с настоящим Положением, с учётом особенностей, установленных настоящей главой.  </w:t>
      </w:r>
    </w:p>
    <w:p w14:paraId="3BF78D7E" w14:textId="60AB1A80" w:rsidR="00F965BB" w:rsidRPr="003D2920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6.2. Организатором собрания граждан по обсуждению вопроса внесения инициативных проектов вправе выступить инициаторы инициативных проектов: физические, юридические лица, соответствующие требованиям, установленным Федеральным законом от 06 октября 2003 </w:t>
      </w: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года № 131-ФЗ «Об общих принципах организации местного самоуправления в Российской Федерации», а также Порядком выдвижения, внесения, обсуждения, рассмотрения инициативных проектов, а также проведения их конкурсного отбора в </w:t>
      </w:r>
      <w:r w:rsidR="003D2920" w:rsidRPr="003D2920">
        <w:rPr>
          <w:rFonts w:ascii="Times New Roman" w:eastAsia="Calibri" w:hAnsi="Times New Roman" w:cs="Times New Roman"/>
          <w:sz w:val="28"/>
          <w:szCs w:val="28"/>
        </w:rPr>
        <w:t>сельском поселении Тундрино</w:t>
      </w: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, утверждённым решением </w:t>
      </w:r>
      <w:r w:rsidR="003D2920" w:rsidRPr="003D2920">
        <w:rPr>
          <w:rFonts w:ascii="Times New Roman" w:eastAsia="Calibri" w:hAnsi="Times New Roman" w:cs="Times New Roman"/>
          <w:sz w:val="28"/>
          <w:szCs w:val="28"/>
        </w:rPr>
        <w:t>Совета депутатов сельского поселения Тундрино.</w:t>
      </w:r>
    </w:p>
    <w:p w14:paraId="22FBF570" w14:textId="495B50CF" w:rsidR="00F965BB" w:rsidRPr="003D2920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6.3. При подаче уведомления о проведении собрания граждан, кроме сведений, установленных пунктом 3.6 главы 3 настоящего Положения, в уведомлении о проведении собрания граждан также указывается наименование инициативного проекта, часть территории </w:t>
      </w:r>
      <w:r w:rsidR="003D2920" w:rsidRPr="003D2920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, на которой может реализовываться инициативный проект, а также муниципальный правовой акт </w:t>
      </w:r>
      <w:r w:rsidR="003D2920" w:rsidRPr="003D2920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3D2920">
        <w:rPr>
          <w:rFonts w:ascii="Times New Roman" w:eastAsia="Calibri" w:hAnsi="Times New Roman" w:cs="Times New Roman"/>
          <w:sz w:val="28"/>
          <w:szCs w:val="28"/>
        </w:rPr>
        <w:t>, которым определена данная территория.</w:t>
      </w:r>
    </w:p>
    <w:p w14:paraId="37039B49" w14:textId="260182DD" w:rsidR="00F965BB" w:rsidRPr="00F965BB" w:rsidRDefault="00F965BB" w:rsidP="00F965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6.4. Протокол собрания граждан вместе с инициативным проектом направляется </w:t>
      </w:r>
      <w:r w:rsidR="00C44380" w:rsidRPr="003D2920">
        <w:rPr>
          <w:rFonts w:ascii="Times New Roman" w:eastAsia="Calibri" w:hAnsi="Times New Roman" w:cs="Times New Roman"/>
          <w:sz w:val="28"/>
          <w:szCs w:val="28"/>
        </w:rPr>
        <w:t>специалисту</w:t>
      </w: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C44380" w:rsidRPr="003D2920">
        <w:rPr>
          <w:rFonts w:ascii="Times New Roman" w:eastAsia="Calibri" w:hAnsi="Times New Roman" w:cs="Times New Roman"/>
          <w:sz w:val="28"/>
          <w:szCs w:val="28"/>
        </w:rPr>
        <w:t>сельского поселения Тундрино</w:t>
      </w:r>
      <w:r w:rsidRPr="003D2920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C44380" w:rsidRPr="003D2920">
        <w:rPr>
          <w:rFonts w:ascii="Times New Roman" w:eastAsia="Calibri" w:hAnsi="Times New Roman" w:cs="Times New Roman"/>
          <w:sz w:val="28"/>
          <w:szCs w:val="28"/>
        </w:rPr>
        <w:t>ому</w:t>
      </w:r>
      <w:r w:rsidRPr="003D2920">
        <w:rPr>
          <w:rFonts w:ascii="Times New Roman" w:eastAsia="Calibri" w:hAnsi="Times New Roman" w:cs="Times New Roman"/>
          <w:sz w:val="28"/>
          <w:szCs w:val="28"/>
        </w:rPr>
        <w:t xml:space="preserve"> за организацию работы по рассмотрению инициативных 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проектов, а также проведению их конкурсного отбора в </w:t>
      </w:r>
      <w:r w:rsidR="00C44380">
        <w:rPr>
          <w:rFonts w:ascii="Times New Roman" w:eastAsia="Calibri" w:hAnsi="Times New Roman" w:cs="Times New Roman"/>
          <w:sz w:val="28"/>
          <w:szCs w:val="28"/>
        </w:rPr>
        <w:t>сельском поселении Тундрино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r w:rsidR="00C44380">
        <w:rPr>
          <w:rFonts w:ascii="Times New Roman" w:eastAsia="Calibri" w:hAnsi="Times New Roman" w:cs="Times New Roman"/>
          <w:sz w:val="28"/>
          <w:szCs w:val="28"/>
        </w:rPr>
        <w:t>сельском поселении Тундрино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.». </w:t>
      </w:r>
    </w:p>
    <w:p w14:paraId="206911F1" w14:textId="3CC9C94F" w:rsidR="00F965BB" w:rsidRPr="00F965BB" w:rsidRDefault="00F965BB" w:rsidP="00F965BB">
      <w:pPr>
        <w:suppressLineNumber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F965BB">
        <w:rPr>
          <w:rFonts w:ascii="Times New Roman" w:eastAsia="Calibri" w:hAnsi="Times New Roman" w:cs="Times New Roman"/>
          <w:color w:val="000000"/>
          <w:sz w:val="28"/>
          <w:szCs w:val="28"/>
        </w:rPr>
        <w:t>Решение вступает в силу</w:t>
      </w:r>
      <w:r w:rsidRPr="00F965BB">
        <w:rPr>
          <w:rFonts w:ascii="Times New Roman" w:eastAsia="Calibri" w:hAnsi="Times New Roman" w:cs="Times New Roman"/>
          <w:sz w:val="28"/>
          <w:szCs w:val="28"/>
        </w:rPr>
        <w:t xml:space="preserve"> после </w:t>
      </w:r>
      <w:r w:rsidRPr="00F965BB">
        <w:rPr>
          <w:rFonts w:ascii="Times New Roman" w:eastAsia="Calibri" w:hAnsi="Times New Roman" w:cs="Times New Roman"/>
          <w:color w:val="000000"/>
          <w:sz w:val="28"/>
          <w:szCs w:val="28"/>
        </w:rPr>
        <w:t>его обнародования, за исключением подпунктов 2, 3 пункта 1 настоящего решения, вступающих в силу с 01 января 2021 года.</w:t>
      </w:r>
    </w:p>
    <w:p w14:paraId="79E21CE5" w14:textId="77777777" w:rsidR="00753BB7" w:rsidRPr="00753BB7" w:rsidRDefault="00753BB7" w:rsidP="00753B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7B6EEE" w14:textId="77777777" w:rsidR="003707C6" w:rsidRPr="003707C6" w:rsidRDefault="003707C6" w:rsidP="003707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5B967A" w14:textId="77777777" w:rsidR="00033E37" w:rsidRPr="003C6D29" w:rsidRDefault="00033E37" w:rsidP="003028B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1612651" w14:textId="32811422" w:rsidR="0069392E" w:rsidRPr="00C44380" w:rsidRDefault="00C44380" w:rsidP="00C4438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Тундрино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В.В. Самсонов</w:t>
      </w:r>
    </w:p>
    <w:sectPr w:rsidR="0069392E" w:rsidRPr="00C44380" w:rsidSect="001F0C1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4FC431" w14:textId="77777777" w:rsidR="00F8690E" w:rsidRDefault="00F8690E">
      <w:pPr>
        <w:spacing w:after="0" w:line="240" w:lineRule="auto"/>
      </w:pPr>
      <w:r>
        <w:separator/>
      </w:r>
    </w:p>
  </w:endnote>
  <w:endnote w:type="continuationSeparator" w:id="0">
    <w:p w14:paraId="0D211335" w14:textId="77777777" w:rsidR="00F8690E" w:rsidRDefault="00F8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12E8C" w14:textId="77777777" w:rsidR="00F8690E" w:rsidRDefault="00F8690E">
      <w:pPr>
        <w:spacing w:after="0" w:line="240" w:lineRule="auto"/>
      </w:pPr>
      <w:r>
        <w:separator/>
      </w:r>
    </w:p>
  </w:footnote>
  <w:footnote w:type="continuationSeparator" w:id="0">
    <w:p w14:paraId="7DF5471A" w14:textId="77777777" w:rsidR="00F8690E" w:rsidRDefault="00F8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35462"/>
      <w:docPartObj>
        <w:docPartGallery w:val="Page Numbers (Top of Page)"/>
        <w:docPartUnique/>
      </w:docPartObj>
    </w:sdtPr>
    <w:sdtEndPr/>
    <w:sdtContent>
      <w:p w14:paraId="3A854ADB" w14:textId="77777777" w:rsidR="00EC5A1B" w:rsidRDefault="00EC5A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4F1">
          <w:rPr>
            <w:noProof/>
          </w:rPr>
          <w:t>2</w:t>
        </w:r>
        <w:r>
          <w:fldChar w:fldCharType="end"/>
        </w:r>
      </w:p>
    </w:sdtContent>
  </w:sdt>
  <w:p w14:paraId="269595A4" w14:textId="77777777" w:rsidR="00EC5A1B" w:rsidRDefault="00EC5A1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E9C1722"/>
    <w:multiLevelType w:val="hybridMultilevel"/>
    <w:tmpl w:val="C6F07ACA"/>
    <w:lvl w:ilvl="0" w:tplc="BFB2C764">
      <w:start w:val="1"/>
      <w:numFmt w:val="decimal"/>
      <w:lvlText w:val="%1)"/>
      <w:lvlJc w:val="left"/>
      <w:pPr>
        <w:ind w:left="1353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30B40B0"/>
    <w:multiLevelType w:val="hybridMultilevel"/>
    <w:tmpl w:val="E5187D08"/>
    <w:lvl w:ilvl="0" w:tplc="5FC21682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6F44209"/>
    <w:multiLevelType w:val="hybridMultilevel"/>
    <w:tmpl w:val="C3DE91D0"/>
    <w:lvl w:ilvl="0" w:tplc="4986F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ED2B2B"/>
    <w:multiLevelType w:val="hybridMultilevel"/>
    <w:tmpl w:val="05F62840"/>
    <w:lvl w:ilvl="0" w:tplc="6FFEF1A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8266E8A"/>
    <w:multiLevelType w:val="hybridMultilevel"/>
    <w:tmpl w:val="BC2EC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0" w15:restartNumberingAfterBreak="0">
    <w:nsid w:val="44D8657C"/>
    <w:multiLevelType w:val="hybridMultilevel"/>
    <w:tmpl w:val="CC72BCE4"/>
    <w:lvl w:ilvl="0" w:tplc="20AA6D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1227F5"/>
    <w:multiLevelType w:val="multilevel"/>
    <w:tmpl w:val="8E8888D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12" w15:restartNumberingAfterBreak="0">
    <w:nsid w:val="4FF07A21"/>
    <w:multiLevelType w:val="hybridMultilevel"/>
    <w:tmpl w:val="018C9690"/>
    <w:lvl w:ilvl="0" w:tplc="9BB29F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58A62B76"/>
    <w:multiLevelType w:val="hybridMultilevel"/>
    <w:tmpl w:val="3F7AB6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D297E"/>
    <w:multiLevelType w:val="hybridMultilevel"/>
    <w:tmpl w:val="CB4A632A"/>
    <w:lvl w:ilvl="0" w:tplc="0FAECF2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DD0390F"/>
    <w:multiLevelType w:val="hybridMultilevel"/>
    <w:tmpl w:val="6DD05A0E"/>
    <w:lvl w:ilvl="0" w:tplc="86F84C10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20" w15:restartNumberingAfterBreak="0">
    <w:nsid w:val="6F3E6338"/>
    <w:multiLevelType w:val="hybridMultilevel"/>
    <w:tmpl w:val="9A1486F6"/>
    <w:lvl w:ilvl="0" w:tplc="D87C8E4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0"/>
  </w:num>
  <w:num w:numId="3">
    <w:abstractNumId w:val="21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22"/>
  </w:num>
  <w:num w:numId="9">
    <w:abstractNumId w:val="6"/>
  </w:num>
  <w:num w:numId="10">
    <w:abstractNumId w:val="16"/>
  </w:num>
  <w:num w:numId="11">
    <w:abstractNumId w:val="7"/>
  </w:num>
  <w:num w:numId="12">
    <w:abstractNumId w:val="11"/>
  </w:num>
  <w:num w:numId="13">
    <w:abstractNumId w:val="4"/>
  </w:num>
  <w:num w:numId="14">
    <w:abstractNumId w:val="12"/>
  </w:num>
  <w:num w:numId="15">
    <w:abstractNumId w:val="20"/>
  </w:num>
  <w:num w:numId="16">
    <w:abstractNumId w:val="15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7"/>
  </w:num>
  <w:num w:numId="23">
    <w:abstractNumId w:val="18"/>
  </w:num>
  <w:num w:numId="24">
    <w:abstractNumId w:val="3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D42"/>
    <w:rsid w:val="000007D7"/>
    <w:rsid w:val="000061EB"/>
    <w:rsid w:val="00013784"/>
    <w:rsid w:val="000322E3"/>
    <w:rsid w:val="00033B2A"/>
    <w:rsid w:val="00033E37"/>
    <w:rsid w:val="000354FC"/>
    <w:rsid w:val="00040601"/>
    <w:rsid w:val="00073720"/>
    <w:rsid w:val="000769EA"/>
    <w:rsid w:val="00083C52"/>
    <w:rsid w:val="00083CAC"/>
    <w:rsid w:val="00086AC8"/>
    <w:rsid w:val="000A37E8"/>
    <w:rsid w:val="000B0B09"/>
    <w:rsid w:val="000B0D3E"/>
    <w:rsid w:val="000B3C3B"/>
    <w:rsid w:val="000C0DC7"/>
    <w:rsid w:val="000C5452"/>
    <w:rsid w:val="000E0A45"/>
    <w:rsid w:val="000E0A7D"/>
    <w:rsid w:val="00106F1E"/>
    <w:rsid w:val="00112A5A"/>
    <w:rsid w:val="001150EF"/>
    <w:rsid w:val="0012363B"/>
    <w:rsid w:val="001327FC"/>
    <w:rsid w:val="00135869"/>
    <w:rsid w:val="00141F19"/>
    <w:rsid w:val="00144A90"/>
    <w:rsid w:val="00152767"/>
    <w:rsid w:val="001553E2"/>
    <w:rsid w:val="0016024F"/>
    <w:rsid w:val="001840EC"/>
    <w:rsid w:val="00191467"/>
    <w:rsid w:val="0019544F"/>
    <w:rsid w:val="001A0461"/>
    <w:rsid w:val="001A24A2"/>
    <w:rsid w:val="001A4B96"/>
    <w:rsid w:val="001A5B8B"/>
    <w:rsid w:val="001B09E3"/>
    <w:rsid w:val="001E12C8"/>
    <w:rsid w:val="001E1833"/>
    <w:rsid w:val="001E347C"/>
    <w:rsid w:val="001E4107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224E0"/>
    <w:rsid w:val="002372B6"/>
    <w:rsid w:val="00241460"/>
    <w:rsid w:val="00241EBC"/>
    <w:rsid w:val="00252E5E"/>
    <w:rsid w:val="0025698F"/>
    <w:rsid w:val="00271173"/>
    <w:rsid w:val="00276F0C"/>
    <w:rsid w:val="002859A8"/>
    <w:rsid w:val="002900CF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3028B5"/>
    <w:rsid w:val="00324B10"/>
    <w:rsid w:val="0033094D"/>
    <w:rsid w:val="00330951"/>
    <w:rsid w:val="0033592D"/>
    <w:rsid w:val="00337418"/>
    <w:rsid w:val="00345F94"/>
    <w:rsid w:val="003618A3"/>
    <w:rsid w:val="003707C6"/>
    <w:rsid w:val="00377A3D"/>
    <w:rsid w:val="00380340"/>
    <w:rsid w:val="00380C2F"/>
    <w:rsid w:val="0038503A"/>
    <w:rsid w:val="003874F8"/>
    <w:rsid w:val="00387BAF"/>
    <w:rsid w:val="003907E0"/>
    <w:rsid w:val="003C6D29"/>
    <w:rsid w:val="003D040E"/>
    <w:rsid w:val="003D2920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30D48"/>
    <w:rsid w:val="004448B8"/>
    <w:rsid w:val="0045214C"/>
    <w:rsid w:val="00455CDA"/>
    <w:rsid w:val="00463C3B"/>
    <w:rsid w:val="00476216"/>
    <w:rsid w:val="00483AB3"/>
    <w:rsid w:val="004A160F"/>
    <w:rsid w:val="004A2EF0"/>
    <w:rsid w:val="004B0237"/>
    <w:rsid w:val="004B0538"/>
    <w:rsid w:val="004C0269"/>
    <w:rsid w:val="004C0FEF"/>
    <w:rsid w:val="004C6E12"/>
    <w:rsid w:val="004D04D4"/>
    <w:rsid w:val="004D3130"/>
    <w:rsid w:val="004D3F23"/>
    <w:rsid w:val="004D57F6"/>
    <w:rsid w:val="004D68F7"/>
    <w:rsid w:val="004E0E69"/>
    <w:rsid w:val="004F6EA6"/>
    <w:rsid w:val="005014E1"/>
    <w:rsid w:val="005029DF"/>
    <w:rsid w:val="00513DA3"/>
    <w:rsid w:val="005143D2"/>
    <w:rsid w:val="00520E3B"/>
    <w:rsid w:val="00521E2E"/>
    <w:rsid w:val="00524252"/>
    <w:rsid w:val="00524A0B"/>
    <w:rsid w:val="00526DAD"/>
    <w:rsid w:val="00531F05"/>
    <w:rsid w:val="0055183D"/>
    <w:rsid w:val="00567257"/>
    <w:rsid w:val="00570093"/>
    <w:rsid w:val="00573867"/>
    <w:rsid w:val="005800C4"/>
    <w:rsid w:val="005869BC"/>
    <w:rsid w:val="005940E5"/>
    <w:rsid w:val="00594747"/>
    <w:rsid w:val="00595D9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5B8"/>
    <w:rsid w:val="005F4C0A"/>
    <w:rsid w:val="005F594A"/>
    <w:rsid w:val="0061268C"/>
    <w:rsid w:val="0061290B"/>
    <w:rsid w:val="00615223"/>
    <w:rsid w:val="006200B6"/>
    <w:rsid w:val="00620FFC"/>
    <w:rsid w:val="00626C44"/>
    <w:rsid w:val="006404D4"/>
    <w:rsid w:val="00660AB2"/>
    <w:rsid w:val="006610B9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70307"/>
    <w:rsid w:val="007744D3"/>
    <w:rsid w:val="00782CDE"/>
    <w:rsid w:val="007861F5"/>
    <w:rsid w:val="00794E51"/>
    <w:rsid w:val="007953E7"/>
    <w:rsid w:val="00797AF9"/>
    <w:rsid w:val="007C4D4E"/>
    <w:rsid w:val="007D39D7"/>
    <w:rsid w:val="007D6274"/>
    <w:rsid w:val="007E1B94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7ABA"/>
    <w:rsid w:val="008D0892"/>
    <w:rsid w:val="008D117C"/>
    <w:rsid w:val="008D29C0"/>
    <w:rsid w:val="008D7072"/>
    <w:rsid w:val="008E6D16"/>
    <w:rsid w:val="008F2644"/>
    <w:rsid w:val="009050F3"/>
    <w:rsid w:val="009400C8"/>
    <w:rsid w:val="009432D2"/>
    <w:rsid w:val="009466D5"/>
    <w:rsid w:val="009469F7"/>
    <w:rsid w:val="00947C83"/>
    <w:rsid w:val="009636E0"/>
    <w:rsid w:val="009766F7"/>
    <w:rsid w:val="00991FC3"/>
    <w:rsid w:val="009A446E"/>
    <w:rsid w:val="009B730C"/>
    <w:rsid w:val="009C018B"/>
    <w:rsid w:val="009C305B"/>
    <w:rsid w:val="009C4512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7EAB"/>
    <w:rsid w:val="00A60742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E74F1"/>
    <w:rsid w:val="00AF4AF9"/>
    <w:rsid w:val="00AF5D2D"/>
    <w:rsid w:val="00B11724"/>
    <w:rsid w:val="00B138C9"/>
    <w:rsid w:val="00B16C80"/>
    <w:rsid w:val="00B21C46"/>
    <w:rsid w:val="00B24DD9"/>
    <w:rsid w:val="00B27FA8"/>
    <w:rsid w:val="00B37156"/>
    <w:rsid w:val="00B411E3"/>
    <w:rsid w:val="00B451BD"/>
    <w:rsid w:val="00B52259"/>
    <w:rsid w:val="00B57250"/>
    <w:rsid w:val="00B920B3"/>
    <w:rsid w:val="00B953DD"/>
    <w:rsid w:val="00BB3406"/>
    <w:rsid w:val="00BB487E"/>
    <w:rsid w:val="00BC7804"/>
    <w:rsid w:val="00BD037B"/>
    <w:rsid w:val="00BD7866"/>
    <w:rsid w:val="00BF020F"/>
    <w:rsid w:val="00BF3474"/>
    <w:rsid w:val="00BF6461"/>
    <w:rsid w:val="00BF67C8"/>
    <w:rsid w:val="00C02E87"/>
    <w:rsid w:val="00C0507F"/>
    <w:rsid w:val="00C12891"/>
    <w:rsid w:val="00C22B2C"/>
    <w:rsid w:val="00C37D74"/>
    <w:rsid w:val="00C438AF"/>
    <w:rsid w:val="00C44380"/>
    <w:rsid w:val="00C45871"/>
    <w:rsid w:val="00C55A47"/>
    <w:rsid w:val="00C67D65"/>
    <w:rsid w:val="00C71211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4066"/>
    <w:rsid w:val="00CF42C4"/>
    <w:rsid w:val="00CF608E"/>
    <w:rsid w:val="00D16362"/>
    <w:rsid w:val="00D17504"/>
    <w:rsid w:val="00D21C98"/>
    <w:rsid w:val="00D254DC"/>
    <w:rsid w:val="00D27C36"/>
    <w:rsid w:val="00D46354"/>
    <w:rsid w:val="00D4646C"/>
    <w:rsid w:val="00D63921"/>
    <w:rsid w:val="00D648AC"/>
    <w:rsid w:val="00D66F9B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E3DB7"/>
    <w:rsid w:val="00DF19F8"/>
    <w:rsid w:val="00DF7DAC"/>
    <w:rsid w:val="00E47D64"/>
    <w:rsid w:val="00E541ED"/>
    <w:rsid w:val="00E60402"/>
    <w:rsid w:val="00E70F70"/>
    <w:rsid w:val="00E80559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7FE3"/>
    <w:rsid w:val="00EE4E43"/>
    <w:rsid w:val="00F14F9F"/>
    <w:rsid w:val="00F15654"/>
    <w:rsid w:val="00F33BC9"/>
    <w:rsid w:val="00F42EEA"/>
    <w:rsid w:val="00F51248"/>
    <w:rsid w:val="00F5703D"/>
    <w:rsid w:val="00F57D38"/>
    <w:rsid w:val="00F618AD"/>
    <w:rsid w:val="00F73D2D"/>
    <w:rsid w:val="00F8671F"/>
    <w:rsid w:val="00F8690E"/>
    <w:rsid w:val="00F91D31"/>
    <w:rsid w:val="00F965BB"/>
    <w:rsid w:val="00FA0629"/>
    <w:rsid w:val="00FA14A7"/>
    <w:rsid w:val="00FA63C8"/>
    <w:rsid w:val="00FD0A88"/>
    <w:rsid w:val="00FE1E6D"/>
    <w:rsid w:val="00FE2A14"/>
    <w:rsid w:val="00FE4D4A"/>
    <w:rsid w:val="00FE6BAC"/>
    <w:rsid w:val="00FF489F"/>
    <w:rsid w:val="00FF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5390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740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60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F60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  <w:style w:type="paragraph" w:styleId="21">
    <w:name w:val="Body Text Indent 2"/>
    <w:basedOn w:val="a"/>
    <w:link w:val="22"/>
    <w:uiPriority w:val="99"/>
    <w:unhideWhenUsed/>
    <w:rsid w:val="00B3715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7156"/>
  </w:style>
  <w:style w:type="character" w:styleId="ac">
    <w:name w:val="FollowedHyperlink"/>
    <w:basedOn w:val="a0"/>
    <w:uiPriority w:val="99"/>
    <w:semiHidden/>
    <w:unhideWhenUsed/>
    <w:rsid w:val="0084528A"/>
    <w:rPr>
      <w:color w:val="954F72"/>
      <w:u w:val="single"/>
    </w:rPr>
  </w:style>
  <w:style w:type="paragraph" w:customStyle="1" w:styleId="xl64">
    <w:name w:val="xl64"/>
    <w:basedOn w:val="a"/>
    <w:rsid w:val="00845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8452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84528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4528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4528A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4528A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452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452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452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4528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84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84528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84528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4528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84528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276F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76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76F0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76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76F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76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76F0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276F0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rsid w:val="00276F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76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E8469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E8469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E846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E8469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E8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E8469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61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sz w:val="24"/>
      <w:szCs w:val="24"/>
      <w:lang w:eastAsia="ru-RU"/>
    </w:rPr>
  </w:style>
  <w:style w:type="paragraph" w:styleId="ad">
    <w:name w:val="No Spacing"/>
    <w:uiPriority w:val="1"/>
    <w:qFormat/>
    <w:rsid w:val="005E170B"/>
    <w:pPr>
      <w:spacing w:after="0" w:line="240" w:lineRule="auto"/>
    </w:pPr>
  </w:style>
  <w:style w:type="paragraph" w:customStyle="1" w:styleId="ae">
    <w:name w:val="Знак"/>
    <w:basedOn w:val="a"/>
    <w:rsid w:val="0033094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3"/>
    <w:basedOn w:val="a"/>
    <w:link w:val="30"/>
    <w:uiPriority w:val="99"/>
    <w:semiHidden/>
    <w:unhideWhenUsed/>
    <w:rsid w:val="00C443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438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BCDBA-A089-4AA4-A09A-F5BE2B0A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Win10</cp:lastModifiedBy>
  <cp:revision>98</cp:revision>
  <cp:lastPrinted>2020-09-02T05:23:00Z</cp:lastPrinted>
  <dcterms:created xsi:type="dcterms:W3CDTF">2019-03-18T13:03:00Z</dcterms:created>
  <dcterms:modified xsi:type="dcterms:W3CDTF">2020-09-30T07:30:00Z</dcterms:modified>
</cp:coreProperties>
</file>