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EA" w:rsidRDefault="00561CEA" w:rsidP="00561CEA">
      <w:pPr>
        <w:jc w:val="center"/>
        <w:rPr>
          <w:b/>
          <w:sz w:val="28"/>
          <w:szCs w:val="28"/>
        </w:rPr>
      </w:pPr>
      <w:bookmarkStart w:id="0" w:name="_Toc167519236"/>
      <w:r w:rsidRPr="000E5BCD">
        <w:rPr>
          <w:b/>
          <w:sz w:val="28"/>
          <w:szCs w:val="28"/>
        </w:rPr>
        <w:t>У ВАС МНОГОДЕТНАЯ СЕМЬЯ</w:t>
      </w:r>
      <w:bookmarkEnd w:id="0"/>
      <w:r w:rsidR="004B3EE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 СЕМЬЕ РОДИЛСЯ ТРЕТИЙ ИЛИ ПОСЛЕДУЮЩИЕ ДЕТИ</w:t>
      </w:r>
      <w:r w:rsidR="004B3EE2">
        <w:rPr>
          <w:b/>
          <w:sz w:val="28"/>
          <w:szCs w:val="28"/>
        </w:rPr>
        <w:t>.</w:t>
      </w:r>
    </w:p>
    <w:p w:rsidR="00561CEA" w:rsidRPr="000E5BCD" w:rsidRDefault="00561CEA" w:rsidP="00561CEA">
      <w:pPr>
        <w:jc w:val="center"/>
        <w:rPr>
          <w:b/>
          <w:sz w:val="28"/>
          <w:szCs w:val="28"/>
        </w:rPr>
      </w:pPr>
    </w:p>
    <w:p w:rsidR="00561CEA" w:rsidRDefault="00561CEA" w:rsidP="00561CEA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Многодетными семьями на территории Ханты-Мансийского автономного округа - Югры признаются семьи, воспитывающие трех и более детей, в том числе находящихся под опекой (попечительством), в возрасте до 18 лет, из числа граждан Российской Федерации, имеющих </w:t>
      </w:r>
      <w:r w:rsidR="00893FF5" w:rsidRPr="00893FF5">
        <w:rPr>
          <w:u w:val="single"/>
        </w:rPr>
        <w:t>постоянное</w:t>
      </w:r>
      <w:r>
        <w:t xml:space="preserve"> место жительства на территории Ханты-Мансийского автономного округа - Югры, включенные в региональный регистр получателей мер социальной поддержки.</w:t>
      </w:r>
    </w:p>
    <w:p w:rsidR="00561CEA" w:rsidRDefault="00561CEA" w:rsidP="00561CEA">
      <w:pPr>
        <w:autoSpaceDE w:val="0"/>
        <w:autoSpaceDN w:val="0"/>
        <w:adjustRightInd w:val="0"/>
        <w:ind w:firstLine="540"/>
        <w:jc w:val="both"/>
        <w:outlineLvl w:val="1"/>
      </w:pPr>
      <w:r w:rsidRPr="006A74FD">
        <w:rPr>
          <w:b/>
        </w:rPr>
        <w:t>Выдача удостоверени</w:t>
      </w:r>
      <w:r w:rsidR="00590949">
        <w:rPr>
          <w:b/>
        </w:rPr>
        <w:t>я</w:t>
      </w:r>
      <w:r w:rsidRPr="006A74FD">
        <w:rPr>
          <w:b/>
        </w:rPr>
        <w:t xml:space="preserve"> многодетн</w:t>
      </w:r>
      <w:r w:rsidR="00074C98">
        <w:rPr>
          <w:b/>
        </w:rPr>
        <w:t>ой</w:t>
      </w:r>
      <w:r w:rsidRPr="006A74FD">
        <w:rPr>
          <w:b/>
        </w:rPr>
        <w:t xml:space="preserve"> семь</w:t>
      </w:r>
      <w:r w:rsidR="00074C98">
        <w:rPr>
          <w:b/>
        </w:rPr>
        <w:t>и</w:t>
      </w:r>
      <w:r w:rsidRPr="006A74FD">
        <w:rPr>
          <w:b/>
        </w:rPr>
        <w:t xml:space="preserve"> </w:t>
      </w:r>
      <w:r>
        <w:t>осуществляется на основании:</w:t>
      </w:r>
    </w:p>
    <w:p w:rsidR="00561CEA" w:rsidRDefault="00561CEA" w:rsidP="00561CEA">
      <w:pPr>
        <w:autoSpaceDE w:val="0"/>
        <w:autoSpaceDN w:val="0"/>
        <w:adjustRightInd w:val="0"/>
        <w:ind w:firstLine="540"/>
        <w:jc w:val="both"/>
        <w:outlineLvl w:val="1"/>
      </w:pPr>
      <w:r>
        <w:t>заявления одного из родителей (усыновителей, опекунов, попечителей) (далее также - заявитель);</w:t>
      </w:r>
    </w:p>
    <w:p w:rsidR="00561CEA" w:rsidRDefault="00561CEA" w:rsidP="00561CEA">
      <w:pPr>
        <w:autoSpaceDE w:val="0"/>
        <w:autoSpaceDN w:val="0"/>
        <w:adjustRightInd w:val="0"/>
        <w:ind w:firstLine="540"/>
        <w:jc w:val="both"/>
        <w:outlineLvl w:val="1"/>
      </w:pPr>
      <w:r>
        <w:t>паспортов членов семьи, в том числе несовершеннолетних детей, достигших возраста 14 лет;</w:t>
      </w:r>
    </w:p>
    <w:p w:rsidR="00561CEA" w:rsidRDefault="00561CEA" w:rsidP="00561CEA">
      <w:pPr>
        <w:autoSpaceDE w:val="0"/>
        <w:autoSpaceDN w:val="0"/>
        <w:adjustRightInd w:val="0"/>
        <w:ind w:firstLine="540"/>
        <w:jc w:val="both"/>
        <w:outlineLvl w:val="1"/>
      </w:pPr>
      <w:r>
        <w:t>свидетельств о рождении детей</w:t>
      </w:r>
      <w:r w:rsidR="00BE35B0">
        <w:t xml:space="preserve"> (в случае регистрации факта рождения ребенка в органах ЗАГС за пределами ХМАО - Югры)</w:t>
      </w:r>
      <w:r>
        <w:t>;</w:t>
      </w:r>
    </w:p>
    <w:p w:rsidR="00561CEA" w:rsidRDefault="00561CEA" w:rsidP="00561CEA">
      <w:pPr>
        <w:autoSpaceDE w:val="0"/>
        <w:autoSpaceDN w:val="0"/>
        <w:adjustRightInd w:val="0"/>
        <w:ind w:firstLine="540"/>
        <w:jc w:val="both"/>
        <w:outlineLvl w:val="1"/>
      </w:pPr>
      <w:r>
        <w:t>свидетельства о регистрации брака</w:t>
      </w:r>
      <w:r w:rsidR="003A1DB6">
        <w:t xml:space="preserve"> (в случае регистрации брака</w:t>
      </w:r>
      <w:r w:rsidR="003A1DB6" w:rsidRPr="003A1DB6">
        <w:t xml:space="preserve"> </w:t>
      </w:r>
      <w:r w:rsidR="003A1DB6">
        <w:t>в органах ЗАГС за пределами ХМАО – Югры)</w:t>
      </w:r>
      <w:r>
        <w:t>;</w:t>
      </w:r>
    </w:p>
    <w:p w:rsidR="00561CEA" w:rsidRDefault="00561CEA" w:rsidP="00561CEA">
      <w:pPr>
        <w:autoSpaceDE w:val="0"/>
        <w:autoSpaceDN w:val="0"/>
        <w:adjustRightInd w:val="0"/>
        <w:ind w:firstLine="540"/>
        <w:jc w:val="both"/>
        <w:outlineLvl w:val="1"/>
      </w:pPr>
      <w:r>
        <w:t>сведений о совместном проживании ребенка (детей) с родителями;</w:t>
      </w:r>
    </w:p>
    <w:p w:rsidR="00561CEA" w:rsidRDefault="00561CEA" w:rsidP="00561CEA">
      <w:pPr>
        <w:autoSpaceDE w:val="0"/>
        <w:autoSpaceDN w:val="0"/>
        <w:adjustRightInd w:val="0"/>
        <w:ind w:firstLine="540"/>
        <w:jc w:val="both"/>
        <w:outlineLvl w:val="1"/>
      </w:pPr>
      <w:r>
        <w:t>информации об установлении над ребенком (детьми) опеки (попечительства).</w:t>
      </w:r>
    </w:p>
    <w:p w:rsidR="002C4C95" w:rsidRDefault="00BF2B5B" w:rsidP="00561CEA">
      <w:pPr>
        <w:autoSpaceDE w:val="0"/>
        <w:autoSpaceDN w:val="0"/>
        <w:adjustRightInd w:val="0"/>
        <w:ind w:firstLine="540"/>
        <w:jc w:val="both"/>
        <w:outlineLvl w:val="1"/>
      </w:pPr>
      <w:r>
        <w:t>Решени</w:t>
      </w:r>
      <w:r w:rsidR="00590949">
        <w:t>е</w:t>
      </w:r>
      <w:r w:rsidR="002C4C95">
        <w:t xml:space="preserve"> о выдаче удостоверения многодетн</w:t>
      </w:r>
      <w:r w:rsidR="00590949">
        <w:t>ой</w:t>
      </w:r>
      <w:r w:rsidR="002C4C95">
        <w:t xml:space="preserve"> семь</w:t>
      </w:r>
      <w:r w:rsidR="00590949">
        <w:t>и</w:t>
      </w:r>
      <w:r>
        <w:t xml:space="preserve"> и о назначении мер социальной поддержки</w:t>
      </w:r>
      <w:r w:rsidR="002C4C95">
        <w:t xml:space="preserve"> осуществляется по месту жительства (пребывания, фактического проживания) семьи </w:t>
      </w:r>
      <w:r w:rsidR="002C4C95" w:rsidRPr="00590949">
        <w:rPr>
          <w:u w:val="single"/>
        </w:rPr>
        <w:t>при наличии постоянного места жительства на территории Ханты-Мансийского автономного округа - Югры</w:t>
      </w:r>
    </w:p>
    <w:p w:rsidR="00561CEA" w:rsidRDefault="00561CEA" w:rsidP="003A1DB6">
      <w:pPr>
        <w:autoSpaceDE w:val="0"/>
        <w:autoSpaceDN w:val="0"/>
        <w:adjustRightInd w:val="0"/>
        <w:jc w:val="both"/>
        <w:outlineLvl w:val="1"/>
      </w:pPr>
    </w:p>
    <w:tbl>
      <w:tblPr>
        <w:tblW w:w="5000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1"/>
        <w:gridCol w:w="41"/>
        <w:gridCol w:w="3498"/>
        <w:gridCol w:w="7556"/>
      </w:tblGrid>
      <w:tr w:rsidR="00561CEA" w:rsidRPr="0006423A" w:rsidTr="00C8748E">
        <w:tc>
          <w:tcPr>
            <w:tcW w:w="1248" w:type="pct"/>
          </w:tcPr>
          <w:p w:rsidR="00561CEA" w:rsidRPr="0006423A" w:rsidRDefault="00561CEA" w:rsidP="00F673C2">
            <w:pPr>
              <w:jc w:val="center"/>
              <w:rPr>
                <w:b/>
                <w:bCs/>
              </w:rPr>
            </w:pPr>
            <w:r w:rsidRPr="0006423A">
              <w:rPr>
                <w:b/>
                <w:bCs/>
              </w:rPr>
              <w:t>Категория получателей</w:t>
            </w:r>
          </w:p>
        </w:tc>
        <w:tc>
          <w:tcPr>
            <w:tcW w:w="1197" w:type="pct"/>
            <w:gridSpan w:val="2"/>
          </w:tcPr>
          <w:p w:rsidR="00561CEA" w:rsidRPr="0006423A" w:rsidRDefault="00561CEA" w:rsidP="00F673C2">
            <w:pPr>
              <w:jc w:val="center"/>
              <w:rPr>
                <w:b/>
              </w:rPr>
            </w:pPr>
            <w:r w:rsidRPr="0006423A">
              <w:rPr>
                <w:b/>
              </w:rPr>
              <w:t>Размер</w:t>
            </w:r>
          </w:p>
          <w:p w:rsidR="00561CEA" w:rsidRPr="0006423A" w:rsidRDefault="00561CEA" w:rsidP="00F673C2">
            <w:pPr>
              <w:jc w:val="center"/>
            </w:pPr>
            <w:r w:rsidRPr="0006423A">
              <w:rPr>
                <w:b/>
              </w:rPr>
              <w:t>выплаты</w:t>
            </w:r>
          </w:p>
        </w:tc>
        <w:tc>
          <w:tcPr>
            <w:tcW w:w="2555" w:type="pct"/>
          </w:tcPr>
          <w:p w:rsidR="00561CEA" w:rsidRPr="0006423A" w:rsidRDefault="00561CEA" w:rsidP="00F673C2">
            <w:pPr>
              <w:jc w:val="center"/>
              <w:rPr>
                <w:b/>
                <w:bCs/>
              </w:rPr>
            </w:pPr>
            <w:r w:rsidRPr="0006423A">
              <w:rPr>
                <w:b/>
                <w:bCs/>
              </w:rPr>
              <w:t>Необходимые документы</w:t>
            </w:r>
          </w:p>
        </w:tc>
      </w:tr>
      <w:tr w:rsidR="00561CEA" w:rsidRPr="0006423A" w:rsidTr="00F673C2">
        <w:tc>
          <w:tcPr>
            <w:tcW w:w="5000" w:type="pct"/>
            <w:gridSpan w:val="4"/>
          </w:tcPr>
          <w:p w:rsidR="00561CEA" w:rsidRPr="0006423A" w:rsidRDefault="00561CEA" w:rsidP="0034143A">
            <w:pPr>
              <w:jc w:val="both"/>
              <w:rPr>
                <w:b/>
                <w:bCs/>
              </w:rPr>
            </w:pPr>
            <w:r w:rsidRPr="0006423A">
              <w:rPr>
                <w:b/>
                <w:bCs/>
              </w:rPr>
              <w:t>1</w:t>
            </w:r>
            <w:r w:rsidRPr="0006423A">
              <w:rPr>
                <w:bCs/>
              </w:rPr>
              <w:t>.</w:t>
            </w:r>
            <w:r w:rsidR="006853DD">
              <w:rPr>
                <w:bCs/>
              </w:rPr>
              <w:t xml:space="preserve"> </w:t>
            </w:r>
            <w:r w:rsidRPr="0006423A">
              <w:rPr>
                <w:b/>
              </w:rPr>
              <w:t>Ежемесячное пособие многодетным семьям (на каждого ребенка из многодетной семьи</w:t>
            </w:r>
            <w:proofErr w:type="gramStart"/>
            <w:r w:rsidRPr="0006423A">
              <w:rPr>
                <w:b/>
              </w:rPr>
              <w:t>)</w:t>
            </w:r>
            <w:r w:rsidRPr="00E16F95">
              <w:rPr>
                <w:bCs/>
                <w:iCs/>
                <w:sz w:val="22"/>
                <w:szCs w:val="22"/>
              </w:rPr>
              <w:t>(</w:t>
            </w:r>
            <w:proofErr w:type="gramEnd"/>
            <w:r>
              <w:rPr>
                <w:bCs/>
                <w:iCs/>
                <w:sz w:val="22"/>
                <w:szCs w:val="22"/>
              </w:rPr>
              <w:t>З</w:t>
            </w:r>
            <w:r w:rsidRPr="00E16F95">
              <w:rPr>
                <w:bCs/>
                <w:iCs/>
                <w:sz w:val="22"/>
                <w:szCs w:val="22"/>
              </w:rPr>
              <w:t xml:space="preserve">акон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07.07.2004 № 45-оз «О поддержке семьи, материнства, отцовства и детства в Ханты-Мансийском автономном округе – Югре», постановление Правительства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13.10.2011 № 371-п «</w:t>
            </w:r>
            <w:r w:rsidRPr="00E16F95">
              <w:rPr>
                <w:sz w:val="22"/>
                <w:szCs w:val="22"/>
              </w:rPr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семьям»)</w:t>
            </w:r>
          </w:p>
        </w:tc>
      </w:tr>
      <w:tr w:rsidR="00230417" w:rsidRPr="0006423A" w:rsidTr="00C8748E">
        <w:tc>
          <w:tcPr>
            <w:tcW w:w="1262" w:type="pct"/>
            <w:gridSpan w:val="2"/>
          </w:tcPr>
          <w:p w:rsidR="00230417" w:rsidRPr="0006423A" w:rsidRDefault="00230417" w:rsidP="00AD7775">
            <w:pPr>
              <w:rPr>
                <w:bCs/>
              </w:rPr>
            </w:pPr>
            <w:r w:rsidRPr="0006423A">
              <w:rPr>
                <w:bCs/>
              </w:rPr>
              <w:t xml:space="preserve">Семьям граждан Российской Федерации, имеющим место жительства на  территории Ханты-Мансийского автономного </w:t>
            </w:r>
            <w:proofErr w:type="spellStart"/>
            <w:r w:rsidRPr="0006423A">
              <w:rPr>
                <w:bCs/>
              </w:rPr>
              <w:t>округа-Югры</w:t>
            </w:r>
            <w:proofErr w:type="spellEnd"/>
            <w:r w:rsidRPr="0006423A">
              <w:rPr>
                <w:bCs/>
              </w:rPr>
              <w:t>, воспитывающим трех и более детей, в том числе находящихся под опекой (попечительством) в возрасте до 18 лет, включенным в региональный регистр получателей мер социальной поддержки</w:t>
            </w:r>
          </w:p>
        </w:tc>
        <w:tc>
          <w:tcPr>
            <w:tcW w:w="1183" w:type="pct"/>
          </w:tcPr>
          <w:p w:rsidR="00230417" w:rsidRPr="007C7A17" w:rsidRDefault="00230417" w:rsidP="00AD7775">
            <w:pPr>
              <w:rPr>
                <w:b/>
              </w:rPr>
            </w:pPr>
            <w:r w:rsidRPr="007C7A17">
              <w:rPr>
                <w:b/>
              </w:rPr>
              <w:t>5</w:t>
            </w:r>
            <w:r>
              <w:rPr>
                <w:b/>
              </w:rPr>
              <w:t>70</w:t>
            </w:r>
            <w:r w:rsidRPr="007C7A17">
              <w:rPr>
                <w:b/>
              </w:rPr>
              <w:t xml:space="preserve"> руб.</w:t>
            </w:r>
          </w:p>
          <w:p w:rsidR="00230417" w:rsidRPr="003E0625" w:rsidRDefault="00230417" w:rsidP="00AD7775">
            <w:r>
              <w:t xml:space="preserve">(2018 год </w:t>
            </w:r>
            <w:r w:rsidR="002A17A4">
              <w:t>–</w:t>
            </w:r>
            <w:r>
              <w:t xml:space="preserve"> 548</w:t>
            </w:r>
            <w:r w:rsidR="002A17A4">
              <w:t xml:space="preserve"> руб.</w:t>
            </w:r>
            <w:r>
              <w:t>)</w:t>
            </w:r>
          </w:p>
          <w:p w:rsidR="00230417" w:rsidRPr="00975D04" w:rsidRDefault="00230417" w:rsidP="00230417">
            <w:pPr>
              <w:numPr>
                <w:ilvl w:val="0"/>
                <w:numId w:val="5"/>
              </w:numPr>
              <w:ind w:left="28" w:firstLine="332"/>
              <w:rPr>
                <w:i/>
                <w:color w:val="000066"/>
              </w:rPr>
            </w:pPr>
            <w:r w:rsidRPr="00975D04">
              <w:rPr>
                <w:b/>
                <w:i/>
                <w:color w:val="000066"/>
                <w:sz w:val="22"/>
                <w:szCs w:val="22"/>
              </w:rPr>
              <w:t>на каждого ребенка из многодетной семьи</w:t>
            </w:r>
          </w:p>
        </w:tc>
        <w:tc>
          <w:tcPr>
            <w:tcW w:w="2555" w:type="pct"/>
          </w:tcPr>
          <w:p w:rsidR="000F65A1" w:rsidRPr="0094100A" w:rsidRDefault="000F65A1" w:rsidP="000F65A1">
            <w:pPr>
              <w:ind w:firstLine="406"/>
            </w:pPr>
            <w:r w:rsidRPr="0094100A">
              <w:t>-заявление о назначении пособия;</w:t>
            </w:r>
          </w:p>
          <w:p w:rsidR="000F65A1" w:rsidRDefault="000F65A1" w:rsidP="000F65A1">
            <w:pPr>
              <w:ind w:firstLine="318"/>
              <w:jc w:val="both"/>
            </w:pPr>
            <w:r w:rsidRPr="0094100A">
              <w:t>-</w:t>
            </w:r>
            <w:r w:rsidRPr="0006423A">
              <w:t xml:space="preserve"> 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содержащий указание на гражданство Российской Федерации, в соответствии с законодательством Российской Федерации</w:t>
            </w:r>
            <w:r w:rsidRPr="0006423A">
              <w:t>;</w:t>
            </w:r>
          </w:p>
          <w:p w:rsidR="000F65A1" w:rsidRPr="0006423A" w:rsidRDefault="000F65A1" w:rsidP="000F65A1">
            <w:pPr>
              <w:ind w:firstLine="318"/>
              <w:jc w:val="both"/>
            </w:pPr>
            <w:r>
              <w:t>- свидетельство о государственной регистрации факта рождения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 ребенка (детей) за пределами территории Российской Федерации;</w:t>
            </w:r>
          </w:p>
          <w:p w:rsidR="000F65A1" w:rsidRDefault="000F65A1" w:rsidP="000F65A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ourier New"/>
              </w:rPr>
            </w:pPr>
            <w:r w:rsidRPr="0094100A">
              <w:t>-</w:t>
            </w:r>
            <w:r w:rsidRPr="004F324C">
              <w:rPr>
                <w:rFonts w:eastAsia="Courier New"/>
              </w:rPr>
              <w:t xml:space="preserve"> свидетельство о рождении ребенка, заключении (расторжении) брака (при смене фамилии) в случае осуществления регистрации в органах записи актов гражданского состояния в других субъектах </w:t>
            </w:r>
            <w:r w:rsidRPr="004F324C">
              <w:rPr>
                <w:rFonts w:eastAsia="Courier New"/>
              </w:rPr>
              <w:lastRenderedPageBreak/>
              <w:t>Российской Федерации;</w:t>
            </w:r>
          </w:p>
          <w:p w:rsidR="00230417" w:rsidRPr="0027325E" w:rsidRDefault="00230417" w:rsidP="00AD7775">
            <w:pPr>
              <w:autoSpaceDE w:val="0"/>
              <w:autoSpaceDN w:val="0"/>
              <w:adjustRightInd w:val="0"/>
              <w:ind w:firstLine="316"/>
              <w:jc w:val="both"/>
            </w:pPr>
            <w:r w:rsidRPr="0027325E">
              <w:t>-свидете</w:t>
            </w:r>
            <w:r>
              <w:t xml:space="preserve">льство о рождении </w:t>
            </w:r>
            <w:r w:rsidRPr="0027325E">
              <w:t>предыдущего ребенка (детей)</w:t>
            </w:r>
            <w:r>
              <w:t xml:space="preserve"> (в случае регистрации факта рождения ребенка в органах ЗАГС за пределами ХМАО - </w:t>
            </w:r>
            <w:proofErr w:type="spellStart"/>
            <w:r>
              <w:t>Югры</w:t>
            </w:r>
            <w:proofErr w:type="spellEnd"/>
            <w:r>
              <w:t>)</w:t>
            </w:r>
            <w:r w:rsidRPr="0027325E">
              <w:t>;</w:t>
            </w:r>
          </w:p>
          <w:p w:rsidR="00230417" w:rsidRPr="00EB6F6E" w:rsidRDefault="00230417" w:rsidP="00AD7775">
            <w:pPr>
              <w:autoSpaceDE w:val="0"/>
              <w:autoSpaceDN w:val="0"/>
              <w:adjustRightInd w:val="0"/>
              <w:ind w:firstLine="309"/>
              <w:jc w:val="both"/>
            </w:pPr>
            <w:r w:rsidRPr="00EB6F6E">
              <w:t xml:space="preserve">-сведения о совместном проживании ребенка (детей) с заявителем, представляемых по запросу Центра социальных выплат органами регистрационного учета, в соответствии с законодательством Российской Федерации или структурными подразделениями Департамента социального развития Ханты-Мансийского автономного округа – </w:t>
            </w:r>
            <w:proofErr w:type="spellStart"/>
            <w:r w:rsidRPr="00EB6F6E">
              <w:t>Югры</w:t>
            </w:r>
            <w:proofErr w:type="spellEnd"/>
            <w:r w:rsidRPr="00EB6F6E">
              <w:t xml:space="preserve"> – управлениями социальной защиты населения в соответствии с регистром получателей социальных услуг</w:t>
            </w:r>
            <w:r w:rsidRPr="00EB6F6E">
              <w:rPr>
                <w:sz w:val="28"/>
                <w:szCs w:val="28"/>
              </w:rPr>
              <w:t>;</w:t>
            </w:r>
          </w:p>
          <w:p w:rsidR="00230417" w:rsidRDefault="00230417" w:rsidP="00AD7775">
            <w:pPr>
              <w:autoSpaceDE w:val="0"/>
              <w:autoSpaceDN w:val="0"/>
              <w:adjustRightInd w:val="0"/>
              <w:ind w:firstLine="284"/>
              <w:jc w:val="both"/>
            </w:pPr>
            <w:r w:rsidRPr="00EB6F6E">
              <w:t xml:space="preserve">-об установлении над ребенком опеки (попечительства), представляемых по запросу Центра социальных выплат органами местного самоуправления муниципальных образований Ханты-Мансийского автономного округа - </w:t>
            </w:r>
            <w:proofErr w:type="spellStart"/>
            <w:r w:rsidRPr="00EB6F6E">
              <w:t>Югры</w:t>
            </w:r>
            <w:proofErr w:type="spellEnd"/>
            <w:r w:rsidRPr="00EB6F6E">
              <w:t>, осуществляющими переданные отдельные полномочия по опеке и попечительству;</w:t>
            </w:r>
          </w:p>
          <w:p w:rsidR="00230417" w:rsidRPr="0027325E" w:rsidRDefault="00230417" w:rsidP="00AD7775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-реквизиты кредитной организации либо почтового отделения для перечисления денежных средств.</w:t>
            </w:r>
          </w:p>
        </w:tc>
      </w:tr>
      <w:tr w:rsidR="00561CEA" w:rsidRPr="0006423A" w:rsidTr="00F673C2">
        <w:tc>
          <w:tcPr>
            <w:tcW w:w="5000" w:type="pct"/>
            <w:gridSpan w:val="4"/>
          </w:tcPr>
          <w:p w:rsidR="00561CEA" w:rsidRPr="00A8280E" w:rsidRDefault="00561CEA" w:rsidP="006853DD">
            <w:pPr>
              <w:jc w:val="both"/>
              <w:rPr>
                <w:bCs/>
              </w:rPr>
            </w:pPr>
            <w:r w:rsidRPr="0006423A">
              <w:rPr>
                <w:b/>
                <w:bCs/>
              </w:rPr>
              <w:lastRenderedPageBreak/>
              <w:t>2.</w:t>
            </w:r>
            <w:r w:rsidR="006853DD">
              <w:rPr>
                <w:b/>
                <w:bCs/>
              </w:rPr>
              <w:t xml:space="preserve"> </w:t>
            </w:r>
            <w:r w:rsidRPr="0006423A">
              <w:rPr>
                <w:b/>
              </w:rPr>
              <w:t>Компенсация расходов на оплату коммунальных услуг</w:t>
            </w:r>
            <w:r w:rsidR="00297D0E">
              <w:rPr>
                <w:b/>
              </w:rPr>
              <w:t xml:space="preserve"> </w:t>
            </w:r>
            <w:r w:rsidRPr="00E16F95">
              <w:rPr>
                <w:bCs/>
                <w:iCs/>
                <w:sz w:val="22"/>
                <w:szCs w:val="22"/>
              </w:rPr>
              <w:t>(</w:t>
            </w:r>
            <w:r>
              <w:rPr>
                <w:bCs/>
                <w:iCs/>
                <w:sz w:val="22"/>
                <w:szCs w:val="22"/>
              </w:rPr>
              <w:t>З</w:t>
            </w:r>
            <w:r w:rsidRPr="00E16F95">
              <w:rPr>
                <w:bCs/>
                <w:iCs/>
                <w:sz w:val="22"/>
                <w:szCs w:val="22"/>
              </w:rPr>
              <w:t xml:space="preserve">акон </w:t>
            </w:r>
            <w:r>
              <w:rPr>
                <w:bCs/>
                <w:iCs/>
                <w:sz w:val="22"/>
                <w:szCs w:val="22"/>
              </w:rPr>
              <w:t xml:space="preserve">автономного округа </w:t>
            </w:r>
            <w:r w:rsidRPr="00E16F95">
              <w:rPr>
                <w:bCs/>
                <w:iCs/>
                <w:sz w:val="22"/>
                <w:szCs w:val="22"/>
              </w:rPr>
              <w:t xml:space="preserve"> от 07.07.2004 № 45-оз «О поддержке семьи, материнства, отцовства и детства </w:t>
            </w:r>
            <w:proofErr w:type="gramStart"/>
            <w:r w:rsidRPr="00E16F95">
              <w:rPr>
                <w:bCs/>
                <w:iCs/>
                <w:sz w:val="22"/>
                <w:szCs w:val="22"/>
              </w:rPr>
              <w:t>в</w:t>
            </w:r>
            <w:proofErr w:type="gramEnd"/>
            <w:r w:rsidRPr="00E16F95">
              <w:rPr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Pr="00E16F95">
              <w:rPr>
                <w:bCs/>
                <w:iCs/>
                <w:sz w:val="22"/>
                <w:szCs w:val="22"/>
              </w:rPr>
              <w:t>Ханты-Мансийском</w:t>
            </w:r>
            <w:proofErr w:type="gramEnd"/>
            <w:r w:rsidRPr="00E16F95">
              <w:rPr>
                <w:bCs/>
                <w:iCs/>
                <w:sz w:val="22"/>
                <w:szCs w:val="22"/>
              </w:rPr>
              <w:t xml:space="preserve"> автономном округе – Югре», </w:t>
            </w:r>
            <w:r>
              <w:rPr>
                <w:bCs/>
                <w:iCs/>
                <w:sz w:val="22"/>
                <w:szCs w:val="22"/>
              </w:rPr>
              <w:t>п</w:t>
            </w:r>
            <w:r w:rsidRPr="003173A9">
              <w:rPr>
                <w:sz w:val="22"/>
                <w:szCs w:val="22"/>
              </w:rPr>
              <w:t>остановление Правительства Ханты-Мансийского автономного округа – Югры от 14.01.2008 №4-п «Об утверждении порядка предоставления компенсации расходов на оплату жилого помещения и коммунальных услуг отдельным категориям граждан</w:t>
            </w:r>
            <w:r>
              <w:rPr>
                <w:sz w:val="22"/>
                <w:szCs w:val="22"/>
              </w:rPr>
              <w:t>»</w:t>
            </w:r>
            <w:r w:rsidRPr="005C5225">
              <w:rPr>
                <w:bCs/>
                <w:sz w:val="22"/>
                <w:szCs w:val="22"/>
              </w:rPr>
              <w:t>)</w:t>
            </w:r>
          </w:p>
        </w:tc>
      </w:tr>
      <w:tr w:rsidR="00561CEA" w:rsidRPr="0006423A" w:rsidTr="00C8748E">
        <w:tc>
          <w:tcPr>
            <w:tcW w:w="1248" w:type="pct"/>
          </w:tcPr>
          <w:p w:rsidR="00853B75" w:rsidRDefault="00853B75" w:rsidP="00853B75">
            <w:pPr>
              <w:rPr>
                <w:bCs/>
              </w:rPr>
            </w:pPr>
            <w:r w:rsidRPr="0006423A">
              <w:rPr>
                <w:bCs/>
              </w:rPr>
              <w:t xml:space="preserve">Семьям граждан Российской Федерации, имеющим место жительства на  территории Ханты-Мансийского автономного </w:t>
            </w:r>
            <w:proofErr w:type="spellStart"/>
            <w:r w:rsidRPr="0006423A">
              <w:rPr>
                <w:bCs/>
              </w:rPr>
              <w:t>округа-Югры</w:t>
            </w:r>
            <w:proofErr w:type="spellEnd"/>
            <w:r w:rsidRPr="0006423A">
              <w:rPr>
                <w:bCs/>
              </w:rPr>
              <w:t>, воспитывающим трех и более детей, в том числе находящихся под опекой (попечительством) в возрасте до 18 лет, включенным в региональный регистр получателей мер социальной поддержки</w:t>
            </w:r>
          </w:p>
          <w:p w:rsidR="00853B75" w:rsidRDefault="00853B75" w:rsidP="00853B75">
            <w:pPr>
              <w:rPr>
                <w:bCs/>
              </w:rPr>
            </w:pPr>
          </w:p>
          <w:p w:rsidR="00853B75" w:rsidRPr="004F1F18" w:rsidRDefault="00853B75" w:rsidP="00853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b/>
                <w:bCs/>
                <w:i/>
                <w:iCs/>
                <w:color w:val="000099"/>
              </w:rPr>
            </w:pPr>
            <w:proofErr w:type="gramStart"/>
            <w:r w:rsidRPr="004F1F18">
              <w:rPr>
                <w:b/>
                <w:bCs/>
                <w:i/>
                <w:iCs/>
                <w:color w:val="000099"/>
                <w:sz w:val="22"/>
                <w:szCs w:val="22"/>
              </w:rPr>
              <w:t xml:space="preserve">гражданине имеющие задолженность по оплате жилого </w:t>
            </w:r>
            <w:r w:rsidRPr="004F1F18">
              <w:rPr>
                <w:b/>
                <w:bCs/>
                <w:i/>
                <w:iCs/>
                <w:color w:val="000099"/>
                <w:sz w:val="22"/>
                <w:szCs w:val="22"/>
              </w:rPr>
              <w:lastRenderedPageBreak/>
              <w:t>помещения и коммунальных услуг и не заключившие соглашение по ее погашению, право на компенсацию не имеют</w:t>
            </w:r>
            <w:proofErr w:type="gramEnd"/>
          </w:p>
          <w:p w:rsidR="00853B75" w:rsidRDefault="00853B75" w:rsidP="00853B75">
            <w:pPr>
              <w:rPr>
                <w:bCs/>
              </w:rPr>
            </w:pPr>
          </w:p>
          <w:p w:rsidR="00853B75" w:rsidRPr="008E1403" w:rsidRDefault="00853B75" w:rsidP="00853B75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8E1403">
              <w:t xml:space="preserve">На основании заявления гражданина компенсация расходов на оплату коммунальных услуг предоставляется на </w:t>
            </w:r>
            <w:r w:rsidR="005F6927">
              <w:t xml:space="preserve">коммунальные услуги </w:t>
            </w:r>
            <w:r w:rsidRPr="008E1403">
              <w:t xml:space="preserve">по месту фактического проживания на территории Ханты-Мансийского автономного округа – </w:t>
            </w:r>
            <w:proofErr w:type="spellStart"/>
            <w:r w:rsidRPr="008E1403">
              <w:t>Югры</w:t>
            </w:r>
            <w:proofErr w:type="spellEnd"/>
            <w:r w:rsidRPr="008E1403">
              <w:t xml:space="preserve"> в случае, если в отношении жилого помещения гражданин (его супруг (супруга) является </w:t>
            </w:r>
            <w:proofErr w:type="gramStart"/>
            <w:r w:rsidRPr="008E1403">
              <w:t>собственником</w:t>
            </w:r>
            <w:proofErr w:type="gramEnd"/>
            <w:r w:rsidRPr="008E1403">
              <w:t xml:space="preserve"> либо нанимателем по договору найма жилого помещения государственного или муниципального жилищного фондов, при условии неполучения мер социальной поддержки по оплате коммунальных услуг по месту жительства (месту пребывания) </w:t>
            </w:r>
            <w:proofErr w:type="gramStart"/>
            <w:r w:rsidRPr="008E1403">
              <w:t>в</w:t>
            </w:r>
            <w:proofErr w:type="gramEnd"/>
            <w:r w:rsidRPr="008E1403">
              <w:t xml:space="preserve"> </w:t>
            </w:r>
            <w:proofErr w:type="gramStart"/>
            <w:r w:rsidRPr="008E1403">
              <w:t>Ханты-Манс</w:t>
            </w:r>
            <w:r>
              <w:t>ийском</w:t>
            </w:r>
            <w:proofErr w:type="gramEnd"/>
            <w:r>
              <w:t xml:space="preserve"> автономном округе – </w:t>
            </w:r>
            <w:proofErr w:type="spellStart"/>
            <w:r>
              <w:t>Югре</w:t>
            </w:r>
            <w:proofErr w:type="spellEnd"/>
            <w:r w:rsidRPr="008E1403">
              <w:t>».</w:t>
            </w:r>
          </w:p>
          <w:p w:rsidR="00F74C56" w:rsidRPr="0006423A" w:rsidRDefault="00F74C56" w:rsidP="00F673C2">
            <w:pPr>
              <w:rPr>
                <w:bCs/>
              </w:rPr>
            </w:pPr>
          </w:p>
        </w:tc>
        <w:tc>
          <w:tcPr>
            <w:tcW w:w="1197" w:type="pct"/>
            <w:gridSpan w:val="2"/>
          </w:tcPr>
          <w:p w:rsidR="00853B75" w:rsidRPr="0006423A" w:rsidRDefault="00853B75" w:rsidP="00853B75">
            <w:r w:rsidRPr="0006423A">
              <w:lastRenderedPageBreak/>
              <w:t xml:space="preserve">В размере </w:t>
            </w:r>
            <w:r w:rsidRPr="0006423A">
              <w:rPr>
                <w:b/>
              </w:rPr>
              <w:t>50% расходов на оплату коммунальных услуг</w:t>
            </w:r>
            <w:r w:rsidRPr="0006423A">
              <w:t xml:space="preserve"> (</w:t>
            </w:r>
            <w:r>
              <w:t>холодная вода, горячая вода, электрическая энергия, тепловая энергия, газ, бытовой газ в баллонах, твердое топливо при наличии печного отопления, отведение сточных вод, обращение с твердыми коммунальными отходами</w:t>
            </w:r>
            <w:r w:rsidRPr="0006423A">
              <w:t>), исходя из нормативов потребления коммунальных услуг, тарифов на оплату коммунальных услуг.</w:t>
            </w:r>
          </w:p>
          <w:p w:rsidR="00561CEA" w:rsidRPr="00A63E59" w:rsidRDefault="00561CEA" w:rsidP="008F3AD0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i/>
                <w:iCs/>
                <w:color w:val="000099"/>
              </w:rPr>
            </w:pPr>
          </w:p>
        </w:tc>
        <w:tc>
          <w:tcPr>
            <w:tcW w:w="2555" w:type="pct"/>
          </w:tcPr>
          <w:p w:rsidR="00853B75" w:rsidRDefault="00853B75" w:rsidP="00853B75">
            <w:pPr>
              <w:autoSpaceDE w:val="0"/>
              <w:autoSpaceDN w:val="0"/>
              <w:adjustRightInd w:val="0"/>
              <w:ind w:firstLine="288"/>
              <w:jc w:val="both"/>
            </w:pPr>
            <w:r>
              <w:lastRenderedPageBreak/>
              <w:t>- заявление;</w:t>
            </w:r>
          </w:p>
          <w:p w:rsidR="00853B75" w:rsidRPr="0006423A" w:rsidRDefault="00853B75" w:rsidP="00853B75">
            <w:pPr>
              <w:ind w:firstLine="318"/>
              <w:jc w:val="both"/>
            </w:pPr>
            <w:r w:rsidRPr="0006423A">
              <w:t>-</w:t>
            </w:r>
            <w:r>
              <w:t xml:space="preserve"> </w:t>
            </w:r>
            <w:r w:rsidRPr="0006423A">
              <w:t>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содержащий указание на гражданство Российской Федерации заявителя, в соответствии с законодательством Российской Федерации</w:t>
            </w:r>
            <w:r w:rsidRPr="0006423A">
              <w:t>;</w:t>
            </w:r>
          </w:p>
          <w:p w:rsidR="00853B75" w:rsidRPr="00695F40" w:rsidRDefault="00853B75" w:rsidP="00853B75">
            <w:pPr>
              <w:autoSpaceDE w:val="0"/>
              <w:autoSpaceDN w:val="0"/>
              <w:adjustRightInd w:val="0"/>
              <w:ind w:firstLine="288"/>
              <w:jc w:val="both"/>
            </w:pPr>
            <w:r>
              <w:t xml:space="preserve">- </w:t>
            </w:r>
            <w:r w:rsidRPr="00695F40">
              <w:t>удостоверение о праве на льготы (удостоверение многодетной семьи);</w:t>
            </w:r>
          </w:p>
          <w:p w:rsidR="00853B75" w:rsidRPr="00695F40" w:rsidRDefault="00853B75" w:rsidP="00853B75">
            <w:pPr>
              <w:ind w:firstLine="288"/>
              <w:jc w:val="both"/>
            </w:pPr>
            <w:r w:rsidRPr="00695F40">
              <w:t>-</w:t>
            </w:r>
            <w:r>
              <w:t xml:space="preserve"> </w:t>
            </w:r>
            <w:r w:rsidRPr="00695F40">
              <w:t>правоустанавливающий документ на жилое помещение</w:t>
            </w:r>
            <w:r>
              <w:t xml:space="preserve"> - </w:t>
            </w:r>
            <w:r w:rsidRPr="00A86D00">
              <w:t>в случае если указанный документ отсутствует в органах, осуществляющих ведение государственного кадастра недвижимости, и органах (организациях), участвующих в предоставлении государственной услуги</w:t>
            </w:r>
            <w:r w:rsidRPr="00695F40">
              <w:t>;</w:t>
            </w:r>
          </w:p>
          <w:p w:rsidR="00853B75" w:rsidRPr="00695F40" w:rsidRDefault="00853B75" w:rsidP="00853B75">
            <w:pPr>
              <w:autoSpaceDE w:val="0"/>
              <w:autoSpaceDN w:val="0"/>
              <w:adjustRightInd w:val="0"/>
              <w:ind w:firstLine="288"/>
              <w:jc w:val="both"/>
            </w:pPr>
            <w:r>
              <w:t xml:space="preserve">- </w:t>
            </w:r>
            <w:r w:rsidRPr="00695F40">
              <w:t xml:space="preserve">документы, подтверждающие факт оплаты поставки твердого топлива специализированными организациями, частными предпринимателями, имеющими право на предоставление названных </w:t>
            </w:r>
            <w:r w:rsidRPr="00695F40">
              <w:lastRenderedPageBreak/>
              <w:t>услуг (для осуществления компенсации расходов на оплату поставки твердого топлива в жилые помещения с печным отоплением);</w:t>
            </w:r>
          </w:p>
          <w:p w:rsidR="00853B75" w:rsidRDefault="00853B75" w:rsidP="008A22ED">
            <w:pPr>
              <w:autoSpaceDE w:val="0"/>
              <w:autoSpaceDN w:val="0"/>
              <w:adjustRightInd w:val="0"/>
              <w:ind w:firstLine="288"/>
              <w:jc w:val="both"/>
            </w:pPr>
            <w:r>
              <w:t xml:space="preserve">- </w:t>
            </w:r>
            <w:r w:rsidRPr="00695F40">
              <w:t>договоры с организациями, предоставляющими коммунальные услуги (в случае отсутствия правоустанавливающег</w:t>
            </w:r>
            <w:r w:rsidR="008A22ED">
              <w:t>о документа на жилое помещение)</w:t>
            </w:r>
            <w:r>
              <w:t>.</w:t>
            </w:r>
          </w:p>
          <w:p w:rsidR="00853B75" w:rsidRPr="00B55100" w:rsidRDefault="00853B75" w:rsidP="00853B7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ourier New"/>
                <w:bCs/>
              </w:rPr>
            </w:pPr>
            <w:r w:rsidRPr="00B55100">
              <w:rPr>
                <w:rFonts w:eastAsia="Courier New"/>
                <w:bCs/>
              </w:rPr>
              <w:t>В заявлении указываются:</w:t>
            </w:r>
          </w:p>
          <w:p w:rsidR="00853B75" w:rsidRPr="00B55100" w:rsidRDefault="00853B75" w:rsidP="00853B7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ourier New"/>
                <w:bCs/>
              </w:rPr>
            </w:pPr>
            <w:r w:rsidRPr="00B55100">
              <w:rPr>
                <w:rFonts w:eastAsia="Courier New"/>
                <w:bCs/>
              </w:rPr>
              <w:t>организация, осуществляющая начисление платежей по оплате расходов, связанных с жилищно-коммунальными услугами, начисление и прием взноса на капитальный ремонт;</w:t>
            </w:r>
          </w:p>
          <w:p w:rsidR="00853B75" w:rsidRPr="00B55100" w:rsidRDefault="00853B75" w:rsidP="00853B7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ourier New"/>
                <w:bCs/>
              </w:rPr>
            </w:pPr>
            <w:r w:rsidRPr="00B55100">
              <w:rPr>
                <w:rFonts w:eastAsia="Courier New"/>
                <w:bCs/>
              </w:rPr>
              <w:t>сведения о лицах, проживающих совместно с заявителем, учет которых ведет орган, уполномоченный на осуществление функций по контролю и надзору в сфере миграции, с указанием степени родства;</w:t>
            </w:r>
          </w:p>
          <w:p w:rsidR="00853B75" w:rsidRPr="004020F4" w:rsidRDefault="00853B75" w:rsidP="00853B75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Courier New"/>
                <w:bCs/>
              </w:rPr>
            </w:pPr>
            <w:r w:rsidRPr="004020F4">
              <w:rPr>
                <w:rFonts w:eastAsia="Courier New"/>
                <w:bCs/>
              </w:rPr>
              <w:t>сведения о характеристиках жилого помещения (в том числе виде топлива, используемого для отопления жилого помещения);</w:t>
            </w:r>
          </w:p>
          <w:p w:rsidR="00853B75" w:rsidRPr="00B55100" w:rsidRDefault="00853B75" w:rsidP="00853B7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ourier New"/>
                <w:bCs/>
              </w:rPr>
            </w:pPr>
            <w:r w:rsidRPr="00B55100">
              <w:rPr>
                <w:rFonts w:eastAsia="Courier New"/>
                <w:bCs/>
              </w:rPr>
              <w:t>номер счета в кредитной организации или наименование организации (филиала, структурного подразделения) связи, осуществляющей выдачу компенсации.</w:t>
            </w:r>
          </w:p>
          <w:p w:rsidR="00853B75" w:rsidRPr="00284492" w:rsidRDefault="00853B75" w:rsidP="00853B75">
            <w:pPr>
              <w:ind w:firstLine="361"/>
              <w:jc w:val="both"/>
            </w:pPr>
            <w:r>
              <w:t>П</w:t>
            </w:r>
            <w:r w:rsidRPr="00284492">
              <w:t>о запросу Центра социальных выплат представля</w:t>
            </w:r>
            <w:r>
              <w:t>ются</w:t>
            </w:r>
            <w:r w:rsidRPr="00284492">
              <w:t>:</w:t>
            </w:r>
          </w:p>
          <w:p w:rsidR="00853B75" w:rsidRDefault="00853B75" w:rsidP="00853B75">
            <w:pPr>
              <w:ind w:firstLine="31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>
              <w:rPr>
                <w:rFonts w:eastAsia="Courier New"/>
                <w:bCs/>
              </w:rPr>
              <w:t>с</w:t>
            </w:r>
            <w:r w:rsidRPr="00B55100">
              <w:rPr>
                <w:rFonts w:eastAsia="Courier New"/>
                <w:bCs/>
              </w:rPr>
              <w:t xml:space="preserve">ведения о количестве зарегистрированных в жилом помещении граждан, проживающих совместно с заявителем, </w:t>
            </w:r>
            <w:r>
              <w:rPr>
                <w:rFonts w:eastAsia="Courier New"/>
                <w:bCs/>
              </w:rPr>
              <w:t>из органов</w:t>
            </w:r>
            <w:r w:rsidRPr="00B55100">
              <w:rPr>
                <w:rFonts w:eastAsia="Courier New"/>
                <w:bCs/>
              </w:rPr>
              <w:t xml:space="preserve"> </w:t>
            </w:r>
            <w:r w:rsidRPr="00695F2D">
              <w:rPr>
                <w:rFonts w:cs="Calibri"/>
              </w:rPr>
              <w:t>регистрационного учета по месту жительства (пребывания)</w:t>
            </w:r>
            <w:r>
              <w:rPr>
                <w:rFonts w:cs="Calibri"/>
              </w:rPr>
              <w:t>;</w:t>
            </w:r>
          </w:p>
          <w:p w:rsidR="00853B75" w:rsidRDefault="00853B75" w:rsidP="00853B75">
            <w:pPr>
              <w:ind w:firstLine="318"/>
              <w:jc w:val="both"/>
              <w:rPr>
                <w:rFonts w:cs="Calibri"/>
              </w:rPr>
            </w:pPr>
            <w:r w:rsidRPr="00695F2D">
              <w:rPr>
                <w:rFonts w:cs="Calibri"/>
              </w:rPr>
              <w:t>- выписка из Единого государственного реестра недвижимости о правах</w:t>
            </w:r>
            <w:r>
              <w:rPr>
                <w:rFonts w:cs="Calibri"/>
              </w:rPr>
              <w:t>;</w:t>
            </w:r>
          </w:p>
          <w:p w:rsidR="00561CEA" w:rsidRPr="00853B75" w:rsidRDefault="00853B75" w:rsidP="00853B75">
            <w:pPr>
              <w:ind w:firstLine="31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Pr="00695F2D">
              <w:rPr>
                <w:rFonts w:cs="Calibri"/>
              </w:rPr>
              <w:t>сведения о периоде предоставления компенсации расходов на оплату ЖКУ, взноса на капитальный ремонт и дате ее прекращения при смене гражданином</w:t>
            </w:r>
            <w:r w:rsidRPr="007B694A">
              <w:t xml:space="preserve"> места жительства (пребывания) в пр</w:t>
            </w:r>
            <w:r>
              <w:t xml:space="preserve">еделах ХМАО – </w:t>
            </w:r>
            <w:proofErr w:type="spellStart"/>
            <w:r>
              <w:t>Югры</w:t>
            </w:r>
            <w:proofErr w:type="spellEnd"/>
            <w:r w:rsidRPr="00DA291C">
              <w:t>, из Центра социальных выплат по прежнем</w:t>
            </w:r>
            <w:r>
              <w:t>у месту жительства (пребывания).</w:t>
            </w:r>
          </w:p>
        </w:tc>
      </w:tr>
      <w:tr w:rsidR="004B3EE2" w:rsidRPr="0006423A" w:rsidTr="004B3EE2">
        <w:tc>
          <w:tcPr>
            <w:tcW w:w="5000" w:type="pct"/>
            <w:gridSpan w:val="4"/>
          </w:tcPr>
          <w:p w:rsidR="004B3EE2" w:rsidRDefault="004B3EE2" w:rsidP="004B3EE2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lastRenderedPageBreak/>
              <w:t>3</w:t>
            </w:r>
            <w:r w:rsidRPr="0006423A">
              <w:rPr>
                <w:b/>
              </w:rPr>
              <w:t xml:space="preserve">. </w:t>
            </w:r>
            <w:proofErr w:type="gramStart"/>
            <w:r w:rsidRPr="0006423A">
              <w:rPr>
                <w:b/>
              </w:rPr>
              <w:t>Единовременное пособие для подготовки ребенка (детей) из многодетной семьи к началу учебного года</w:t>
            </w:r>
            <w:r w:rsidR="00C10550">
              <w:rPr>
                <w:b/>
              </w:rPr>
              <w:t xml:space="preserve"> </w:t>
            </w:r>
            <w:r w:rsidRPr="00E16F95">
              <w:rPr>
                <w:bCs/>
                <w:iCs/>
                <w:sz w:val="22"/>
                <w:szCs w:val="22"/>
              </w:rPr>
              <w:t>(</w:t>
            </w:r>
            <w:r>
              <w:rPr>
                <w:bCs/>
                <w:iCs/>
                <w:sz w:val="22"/>
                <w:szCs w:val="22"/>
              </w:rPr>
              <w:t>З</w:t>
            </w:r>
            <w:r w:rsidRPr="00E16F95">
              <w:rPr>
                <w:bCs/>
                <w:iCs/>
                <w:sz w:val="22"/>
                <w:szCs w:val="22"/>
              </w:rPr>
              <w:t xml:space="preserve">акон </w:t>
            </w:r>
            <w:r>
              <w:rPr>
                <w:bCs/>
                <w:iCs/>
                <w:sz w:val="22"/>
                <w:szCs w:val="22"/>
              </w:rPr>
              <w:t xml:space="preserve">автономного округа </w:t>
            </w:r>
            <w:r w:rsidRPr="00E16F95">
              <w:rPr>
                <w:bCs/>
                <w:iCs/>
                <w:sz w:val="22"/>
                <w:szCs w:val="22"/>
              </w:rPr>
              <w:t xml:space="preserve">от 07.07.2004 № 45-оз «О поддержке семьи, материнства, отцовства и детства в Ханты-Мансийском автономном округе – </w:t>
            </w:r>
            <w:proofErr w:type="spellStart"/>
            <w:r w:rsidRPr="00E16F95">
              <w:rPr>
                <w:bCs/>
                <w:iCs/>
                <w:sz w:val="22"/>
                <w:szCs w:val="22"/>
              </w:rPr>
              <w:t>Югре</w:t>
            </w:r>
            <w:proofErr w:type="spellEnd"/>
            <w:r w:rsidRPr="00E16F95">
              <w:rPr>
                <w:bCs/>
                <w:iCs/>
                <w:sz w:val="22"/>
                <w:szCs w:val="22"/>
              </w:rPr>
              <w:t xml:space="preserve">», постановление Правительства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13.10.2011 № 371-п «</w:t>
            </w:r>
            <w:r w:rsidRPr="00E16F95">
              <w:rPr>
                <w:sz w:val="22"/>
                <w:szCs w:val="22"/>
              </w:rPr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</w:t>
            </w:r>
            <w:proofErr w:type="gramEnd"/>
            <w:r w:rsidRPr="00E16F95">
              <w:rPr>
                <w:sz w:val="22"/>
                <w:szCs w:val="22"/>
              </w:rPr>
              <w:t xml:space="preserve"> удостоверения и </w:t>
            </w:r>
            <w:proofErr w:type="gramStart"/>
            <w:r w:rsidRPr="00E16F95">
              <w:rPr>
                <w:sz w:val="22"/>
                <w:szCs w:val="22"/>
              </w:rPr>
              <w:t>предоставлении</w:t>
            </w:r>
            <w:proofErr w:type="gramEnd"/>
            <w:r w:rsidRPr="00E16F95">
              <w:rPr>
                <w:sz w:val="22"/>
                <w:szCs w:val="22"/>
              </w:rPr>
              <w:t xml:space="preserve"> мер социальной поддержки многодетным семьям»)</w:t>
            </w:r>
          </w:p>
        </w:tc>
      </w:tr>
      <w:tr w:rsidR="000F65A1" w:rsidRPr="0006423A" w:rsidTr="00C8748E">
        <w:tc>
          <w:tcPr>
            <w:tcW w:w="1248" w:type="pct"/>
          </w:tcPr>
          <w:p w:rsidR="000F65A1" w:rsidRPr="007A5F3B" w:rsidRDefault="000F65A1" w:rsidP="00114AA8">
            <w:pPr>
              <w:rPr>
                <w:bCs/>
              </w:rPr>
            </w:pPr>
            <w:r w:rsidRPr="007A5F3B">
              <w:rPr>
                <w:bCs/>
              </w:rPr>
              <w:t>Одному из родителей (</w:t>
            </w:r>
            <w:r>
              <w:rPr>
                <w:bCs/>
              </w:rPr>
              <w:t>законных представителей</w:t>
            </w:r>
            <w:proofErr w:type="gramStart"/>
            <w:r>
              <w:rPr>
                <w:bCs/>
              </w:rPr>
              <w:t xml:space="preserve"> )</w:t>
            </w:r>
            <w:proofErr w:type="gramEnd"/>
            <w:r w:rsidRPr="007A5F3B">
              <w:rPr>
                <w:bCs/>
              </w:rPr>
              <w:t xml:space="preserve"> гражданину РФ, </w:t>
            </w:r>
            <w:r w:rsidRPr="007A5F3B">
              <w:rPr>
                <w:bCs/>
              </w:rPr>
              <w:lastRenderedPageBreak/>
              <w:t xml:space="preserve">на совместно </w:t>
            </w:r>
            <w:r>
              <w:rPr>
                <w:bCs/>
              </w:rPr>
              <w:t xml:space="preserve">проживающего </w:t>
            </w:r>
            <w:r w:rsidRPr="007A5F3B">
              <w:rPr>
                <w:bCs/>
              </w:rPr>
              <w:t>(их) с ним ребенка (детей)</w:t>
            </w:r>
            <w:r>
              <w:rPr>
                <w:bCs/>
              </w:rPr>
              <w:t xml:space="preserve"> обучающегося в </w:t>
            </w:r>
            <w:r w:rsidRPr="007A5F3B">
              <w:rPr>
                <w:bCs/>
              </w:rPr>
              <w:t>общеобразовательно</w:t>
            </w:r>
            <w:r>
              <w:rPr>
                <w:bCs/>
              </w:rPr>
              <w:t>м</w:t>
            </w:r>
            <w:r w:rsidRPr="007A5F3B">
              <w:rPr>
                <w:bCs/>
              </w:rPr>
              <w:t xml:space="preserve"> учреждени</w:t>
            </w:r>
            <w:r>
              <w:rPr>
                <w:bCs/>
              </w:rPr>
              <w:t>и</w:t>
            </w:r>
            <w:r w:rsidRPr="007A5F3B">
              <w:rPr>
                <w:bCs/>
              </w:rPr>
              <w:t xml:space="preserve">, </w:t>
            </w:r>
            <w:r>
              <w:rPr>
                <w:bCs/>
              </w:rPr>
              <w:t xml:space="preserve">учреждении начального профессионального образования, учреждении  среднего профессионального образования, специальном (коррекционном) образовательном учреждении для обучающихся, воспитанников с ограниченными возможностями здоровья </w:t>
            </w:r>
            <w:r w:rsidRPr="007A5F3B">
              <w:rPr>
                <w:bCs/>
              </w:rPr>
              <w:t xml:space="preserve">расположенного на территории Ханты-Мансийского автономного округа – </w:t>
            </w:r>
            <w:proofErr w:type="spellStart"/>
            <w:r w:rsidRPr="007A5F3B">
              <w:rPr>
                <w:bCs/>
              </w:rPr>
              <w:t>Югры</w:t>
            </w:r>
            <w:proofErr w:type="spellEnd"/>
            <w:r w:rsidRPr="007A5F3B">
              <w:rPr>
                <w:bCs/>
              </w:rPr>
              <w:t xml:space="preserve">, независимо от его типа и вида, при условии, что среднедушевой доход семьи </w:t>
            </w:r>
            <w:r w:rsidRPr="000D0619">
              <w:rPr>
                <w:b/>
                <w:bCs/>
                <w:i/>
                <w:color w:val="000099"/>
              </w:rPr>
              <w:t>не превышает величину 1,5 прожиточного минимума</w:t>
            </w:r>
            <w:r w:rsidRPr="000D0619">
              <w:rPr>
                <w:bCs/>
                <w:color w:val="000099"/>
              </w:rPr>
              <w:t xml:space="preserve">, установленного в соответствии с действующим законодательством автономного округа </w:t>
            </w:r>
          </w:p>
        </w:tc>
        <w:tc>
          <w:tcPr>
            <w:tcW w:w="1197" w:type="pct"/>
            <w:gridSpan w:val="2"/>
          </w:tcPr>
          <w:p w:rsidR="000F65A1" w:rsidRPr="00C71166" w:rsidRDefault="000F65A1" w:rsidP="00114AA8">
            <w:r>
              <w:rPr>
                <w:b/>
              </w:rPr>
              <w:lastRenderedPageBreak/>
              <w:t xml:space="preserve">11 180 руб. </w:t>
            </w:r>
            <w:r w:rsidRPr="00874C91">
              <w:t>(2014 год - 10647  руб.</w:t>
            </w:r>
            <w:proofErr w:type="gramStart"/>
            <w:r w:rsidRPr="00874C91">
              <w:t>)</w:t>
            </w:r>
            <w:r w:rsidRPr="00C71166">
              <w:t>п</w:t>
            </w:r>
            <w:proofErr w:type="gramEnd"/>
            <w:r w:rsidRPr="00C71166">
              <w:t xml:space="preserve">ри поступлении в первый  </w:t>
            </w:r>
            <w:r w:rsidRPr="00C71166">
              <w:lastRenderedPageBreak/>
              <w:t>класс ребенка из многодетной семьи</w:t>
            </w:r>
          </w:p>
          <w:p w:rsidR="000F65A1" w:rsidRDefault="000F65A1" w:rsidP="00114AA8">
            <w:pPr>
              <w:rPr>
                <w:b/>
              </w:rPr>
            </w:pPr>
            <w:r>
              <w:rPr>
                <w:b/>
              </w:rPr>
              <w:t xml:space="preserve">7 453 руб. </w:t>
            </w:r>
            <w:r w:rsidRPr="00874C91">
              <w:t>(2014 год - 7098 руб.)</w:t>
            </w:r>
            <w:r>
              <w:t xml:space="preserve"> </w:t>
            </w:r>
            <w:r w:rsidRPr="00541202">
              <w:t>при поступлении во второй и последующие классы</w:t>
            </w:r>
          </w:p>
        </w:tc>
        <w:tc>
          <w:tcPr>
            <w:tcW w:w="2555" w:type="pct"/>
          </w:tcPr>
          <w:p w:rsidR="000F65A1" w:rsidRPr="0094100A" w:rsidRDefault="000F65A1" w:rsidP="00114AA8">
            <w:pPr>
              <w:ind w:firstLine="406"/>
            </w:pPr>
            <w:r w:rsidRPr="0094100A">
              <w:lastRenderedPageBreak/>
              <w:t>-заявление о назначении пособия;</w:t>
            </w:r>
          </w:p>
          <w:p w:rsidR="000F65A1" w:rsidRDefault="000F65A1" w:rsidP="00114AA8">
            <w:pPr>
              <w:ind w:firstLine="318"/>
              <w:jc w:val="both"/>
            </w:pPr>
            <w:r w:rsidRPr="0094100A">
              <w:t>-</w:t>
            </w:r>
            <w:r w:rsidRPr="0006423A">
              <w:t xml:space="preserve"> 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содержащий указание на </w:t>
            </w:r>
            <w:r>
              <w:lastRenderedPageBreak/>
              <w:t>гражданство Российской Федерации, в соответствии с законодательством Российской Федерации</w:t>
            </w:r>
            <w:r w:rsidRPr="0006423A">
              <w:t>;</w:t>
            </w:r>
          </w:p>
          <w:p w:rsidR="000F65A1" w:rsidRPr="0006423A" w:rsidRDefault="000F65A1" w:rsidP="00114AA8">
            <w:pPr>
              <w:ind w:firstLine="318"/>
              <w:jc w:val="both"/>
            </w:pPr>
            <w:r>
              <w:t>- свидетельство о государственной регистрации факта рождения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 ребенка (детей) за пределами территории Российской Федерации;</w:t>
            </w:r>
          </w:p>
          <w:p w:rsidR="000F65A1" w:rsidRDefault="000F65A1" w:rsidP="00114AA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ourier New"/>
              </w:rPr>
            </w:pPr>
            <w:r w:rsidRPr="0094100A">
              <w:t>-</w:t>
            </w:r>
            <w:r w:rsidRPr="004F324C">
              <w:rPr>
                <w:rFonts w:eastAsia="Courier New"/>
              </w:rPr>
              <w:t xml:space="preserve"> свидетельство о рождении ребенка, заключении (расторжении) брака (при смене фамилии) в случае осуществления регистрации в органах записи актов гражданского состояния в других субъектах Российской Федерации;</w:t>
            </w:r>
          </w:p>
          <w:p w:rsidR="000F65A1" w:rsidRDefault="000F65A1" w:rsidP="00114AA8">
            <w:pPr>
              <w:ind w:firstLine="406"/>
              <w:jc w:val="both"/>
            </w:pPr>
            <w:r w:rsidRPr="0094100A">
              <w:t>-</w:t>
            </w:r>
            <w:r>
              <w:t>документы обо всех видах доходов родителей (усыновителей, опекунов, попечителей, отчима, мачехи) с указанием размеров заработной платы без вычета налогов и иных платежей за последние три месяца, предшествующие месяцу подачи заявления.</w:t>
            </w:r>
          </w:p>
          <w:p w:rsidR="000F65A1" w:rsidRPr="0094100A" w:rsidRDefault="000F65A1" w:rsidP="00114AA8">
            <w:pPr>
              <w:jc w:val="both"/>
            </w:pPr>
            <w:r>
              <w:t xml:space="preserve">Документы обо всех видах доходов родителей представляются как состоящими в браке, так и не состоящими в браке родителями при установлении отцовства. В случае расторжения </w:t>
            </w:r>
            <w:proofErr w:type="gramStart"/>
            <w:r>
              <w:t>брака сведения</w:t>
            </w:r>
            <w:proofErr w:type="gramEnd"/>
            <w:r>
              <w:t xml:space="preserve"> о доходах предоставляются родителем, с которым ребенок проживает, либо родителем, являющимся получателем алиментов на содержание ребенка.</w:t>
            </w:r>
          </w:p>
          <w:p w:rsidR="000F65A1" w:rsidRPr="00EB6F6E" w:rsidRDefault="000F65A1" w:rsidP="00114AA8">
            <w:pPr>
              <w:autoSpaceDE w:val="0"/>
              <w:autoSpaceDN w:val="0"/>
              <w:adjustRightInd w:val="0"/>
              <w:ind w:firstLine="309"/>
              <w:jc w:val="both"/>
            </w:pPr>
            <w:r w:rsidRPr="00EB6F6E">
              <w:t xml:space="preserve">-сведения о совместном проживании ребенка (детей) с заявителем, представляемых по запросу Центра социальных выплат органами регистрационного учета, в соответствии с законодательством Российской Федерации или структурными подразделениями Департамента социального развития Ханты-Мансийского автономного округа – </w:t>
            </w:r>
            <w:proofErr w:type="spellStart"/>
            <w:r w:rsidRPr="00EB6F6E">
              <w:t>Югры</w:t>
            </w:r>
            <w:proofErr w:type="spellEnd"/>
            <w:r w:rsidRPr="00EB6F6E">
              <w:t xml:space="preserve"> – управлениями социальной защиты населения в соответствии с регистром получателей социальных услуг</w:t>
            </w:r>
            <w:r w:rsidRPr="00EB6F6E">
              <w:rPr>
                <w:sz w:val="28"/>
                <w:szCs w:val="28"/>
              </w:rPr>
              <w:t>;</w:t>
            </w:r>
          </w:p>
          <w:p w:rsidR="000F65A1" w:rsidRPr="00EB6F6E" w:rsidRDefault="000F65A1" w:rsidP="00114AA8">
            <w:pPr>
              <w:autoSpaceDE w:val="0"/>
              <w:autoSpaceDN w:val="0"/>
              <w:adjustRightInd w:val="0"/>
              <w:ind w:firstLine="268"/>
              <w:jc w:val="both"/>
            </w:pPr>
            <w:r w:rsidRPr="00EB6F6E">
              <w:t xml:space="preserve">-о получении ребенком (детьми) образования в общеобразовательном учреждении, в том числе при его (их) поступлении в первый класс, представляемых по запросу Центра социальных выплат органами управления образования муниципальных образований Ханты-Мансийского автономного округа - </w:t>
            </w:r>
            <w:proofErr w:type="spellStart"/>
            <w:r w:rsidRPr="00EB6F6E">
              <w:t>Югры</w:t>
            </w:r>
            <w:proofErr w:type="spellEnd"/>
            <w:r w:rsidRPr="00EB6F6E">
              <w:t>;</w:t>
            </w:r>
          </w:p>
          <w:p w:rsidR="000F65A1" w:rsidRPr="00EB6F6E" w:rsidRDefault="000F65A1" w:rsidP="00114AA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proofErr w:type="gramStart"/>
            <w:r w:rsidRPr="00EB6F6E">
              <w:t xml:space="preserve">Сведения о факте постоянного проживания на территории Ханты-Мансийского автономного округа - </w:t>
            </w:r>
            <w:proofErr w:type="spellStart"/>
            <w:r w:rsidRPr="00EB6F6E">
              <w:t>Югры</w:t>
            </w:r>
            <w:proofErr w:type="spellEnd"/>
            <w:r w:rsidRPr="00EB6F6E">
              <w:t xml:space="preserve"> не менее 10 лет, по </w:t>
            </w:r>
            <w:r w:rsidRPr="00EB6F6E">
              <w:lastRenderedPageBreak/>
              <w:t>желанию гражданина подтверждаются документом, удостоверяющим личность и содержащим указание на гражданство Российской Федерации в соответствии с законодательством Российской Федерации, либо решением суда по заявлению об установлении факта, имеющего юридическое значение, подтверждающим проживание на территории автономного округа</w:t>
            </w:r>
            <w:r w:rsidRPr="00EB6F6E">
              <w:rPr>
                <w:bCs/>
              </w:rPr>
              <w:t>.</w:t>
            </w:r>
            <w:proofErr w:type="gramEnd"/>
          </w:p>
          <w:p w:rsidR="000F65A1" w:rsidRPr="00EB6F6E" w:rsidRDefault="000F65A1" w:rsidP="00114AA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EB6F6E">
              <w:t xml:space="preserve">В период постоянного проживания гражданина включаются сроки обучения в общеобразовательных организациях, а также сроки обучения по очной форме в профессиональных образовательных организациях и образовательных организациях высшего образования, расположенных </w:t>
            </w:r>
            <w:proofErr w:type="gramStart"/>
            <w:r w:rsidRPr="00EB6F6E">
              <w:t>в</w:t>
            </w:r>
            <w:proofErr w:type="gramEnd"/>
            <w:r w:rsidRPr="00EB6F6E">
              <w:t xml:space="preserve"> </w:t>
            </w:r>
            <w:proofErr w:type="gramStart"/>
            <w:r w:rsidRPr="00EB6F6E">
              <w:t>Ханты-Мансийском</w:t>
            </w:r>
            <w:proofErr w:type="gramEnd"/>
            <w:r w:rsidRPr="00EB6F6E">
              <w:t xml:space="preserve"> автономном округе – </w:t>
            </w:r>
            <w:proofErr w:type="spellStart"/>
            <w:r w:rsidRPr="00EB6F6E">
              <w:t>Югре</w:t>
            </w:r>
            <w:proofErr w:type="spellEnd"/>
            <w:r w:rsidRPr="00EB6F6E">
              <w:t>.</w:t>
            </w:r>
          </w:p>
          <w:p w:rsidR="000F65A1" w:rsidRDefault="000F65A1" w:rsidP="00114AA8">
            <w:pPr>
              <w:autoSpaceDE w:val="0"/>
              <w:autoSpaceDN w:val="0"/>
              <w:adjustRightInd w:val="0"/>
              <w:ind w:firstLine="316"/>
              <w:jc w:val="both"/>
            </w:pPr>
            <w:r w:rsidRPr="00EB6F6E">
              <w:t>Сведения о периодах обучения, указанные гражданином в заявлении, предоставляются по запросу Центра социальных выплат соответствующей организацией, осуществляющей образовательную деятельность.</w:t>
            </w:r>
          </w:p>
        </w:tc>
      </w:tr>
      <w:tr w:rsidR="004B3EE2" w:rsidRPr="0006423A" w:rsidTr="004B3EE2">
        <w:tc>
          <w:tcPr>
            <w:tcW w:w="5000" w:type="pct"/>
            <w:gridSpan w:val="4"/>
          </w:tcPr>
          <w:p w:rsidR="004B3EE2" w:rsidRPr="000F65A1" w:rsidRDefault="00917A17" w:rsidP="00917A17">
            <w:pPr>
              <w:autoSpaceDE w:val="0"/>
              <w:autoSpaceDN w:val="0"/>
              <w:adjustRightInd w:val="0"/>
              <w:jc w:val="both"/>
            </w:pPr>
            <w:r w:rsidRPr="000F65A1">
              <w:rPr>
                <w:b/>
              </w:rPr>
              <w:lastRenderedPageBreak/>
              <w:t xml:space="preserve">4. Компенсация затрат на проезд к месту оздоровления и обратно многодетным семьям  </w:t>
            </w:r>
            <w:r w:rsidRPr="000F65A1">
              <w:rPr>
                <w:bCs/>
                <w:iCs/>
              </w:rPr>
              <w:t xml:space="preserve">(постановление Правительства автономного округа </w:t>
            </w:r>
            <w:r w:rsidRPr="000F65A1">
              <w:t xml:space="preserve">от 5 октября 2018 года № 339-п «О государственной программе Ханты-Мансийского автономного округа - </w:t>
            </w:r>
            <w:proofErr w:type="spellStart"/>
            <w:r w:rsidRPr="000F65A1">
              <w:t>Югры</w:t>
            </w:r>
            <w:proofErr w:type="spellEnd"/>
            <w:r w:rsidRPr="000F65A1">
              <w:t xml:space="preserve"> «Социальное и демографическое развитие»)</w:t>
            </w:r>
          </w:p>
        </w:tc>
      </w:tr>
      <w:tr w:rsidR="004B3EE2" w:rsidRPr="0006423A" w:rsidTr="00C8748E">
        <w:tc>
          <w:tcPr>
            <w:tcW w:w="1248" w:type="pct"/>
          </w:tcPr>
          <w:p w:rsidR="00917A17" w:rsidRDefault="00917A17" w:rsidP="00917A17">
            <w:pPr>
              <w:autoSpaceDE w:val="0"/>
              <w:autoSpaceDN w:val="0"/>
              <w:adjustRightInd w:val="0"/>
              <w:ind w:firstLine="540"/>
              <w:jc w:val="both"/>
            </w:pPr>
            <w:r w:rsidRPr="008C6514">
              <w:t>Компенсация расходов по путевкам</w:t>
            </w:r>
            <w:r>
              <w:t>:</w:t>
            </w:r>
            <w:r w:rsidRPr="008C6514">
              <w:t xml:space="preserve"> </w:t>
            </w:r>
          </w:p>
          <w:p w:rsidR="00917A17" w:rsidRDefault="00917A17" w:rsidP="00917A1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proofErr w:type="gramStart"/>
            <w:r w:rsidRPr="008C6514">
              <w:t>предоставляемым</w:t>
            </w:r>
            <w:proofErr w:type="gramEnd"/>
            <w:r w:rsidRPr="008C6514">
              <w:t xml:space="preserve"> для детей из многодетных семей</w:t>
            </w:r>
            <w:r>
              <w:t xml:space="preserve"> </w:t>
            </w:r>
            <w:r w:rsidRPr="008C6514">
              <w:t xml:space="preserve">исполнительными </w:t>
            </w:r>
            <w:r>
              <w:t>ор</w:t>
            </w:r>
            <w:r w:rsidRPr="008C6514">
              <w:t>ганами государственной власти автономного округа, органами</w:t>
            </w:r>
            <w:r>
              <w:t xml:space="preserve"> </w:t>
            </w:r>
            <w:r w:rsidRPr="008C6514">
              <w:t>местного самоуправления муниципальных образований автономного округа,</w:t>
            </w:r>
          </w:p>
          <w:p w:rsidR="00917A17" w:rsidRDefault="00917A17" w:rsidP="00917A1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-по путевкам, </w:t>
            </w:r>
            <w:proofErr w:type="spellStart"/>
            <w:proofErr w:type="gramStart"/>
            <w:r>
              <w:t>предостав-ляемым</w:t>
            </w:r>
            <w:proofErr w:type="spellEnd"/>
            <w:proofErr w:type="gramEnd"/>
            <w:r>
              <w:t xml:space="preserve"> работодателями и самостоятельно приобретенным многодетными родителями.</w:t>
            </w:r>
          </w:p>
          <w:p w:rsidR="004B3EE2" w:rsidRPr="0006423A" w:rsidRDefault="004B3EE2" w:rsidP="00F673C2">
            <w:pPr>
              <w:rPr>
                <w:bCs/>
              </w:rPr>
            </w:pPr>
          </w:p>
        </w:tc>
        <w:tc>
          <w:tcPr>
            <w:tcW w:w="1197" w:type="pct"/>
            <w:gridSpan w:val="2"/>
          </w:tcPr>
          <w:p w:rsidR="00917A17" w:rsidRDefault="00917A17" w:rsidP="00917A17">
            <w:pPr>
              <w:autoSpaceDE w:val="0"/>
              <w:autoSpaceDN w:val="0"/>
              <w:adjustRightInd w:val="0"/>
              <w:ind w:firstLine="540"/>
              <w:jc w:val="both"/>
            </w:pPr>
            <w:r w:rsidRPr="008C6514">
              <w:t xml:space="preserve">Компенсация расходов осуществляется родителю (законному представителю) детей из многодетных семей по фактическим затратам на их проезд к месту отдыха, оздоровления и обратно, </w:t>
            </w:r>
            <w:r w:rsidRPr="008C6514">
              <w:rPr>
                <w:b/>
                <w:i/>
                <w:u w:val="single"/>
              </w:rPr>
              <w:t>но не более 7000 рублей</w:t>
            </w:r>
            <w:r w:rsidRPr="008C6514">
              <w:t xml:space="preserve"> и </w:t>
            </w:r>
            <w:r w:rsidRPr="008C6514">
              <w:rPr>
                <w:b/>
                <w:u w:val="single"/>
              </w:rPr>
              <w:t>не чаще 1 раза в 2 года</w:t>
            </w:r>
            <w:r w:rsidRPr="008C6514">
              <w:t xml:space="preserve"> на каждого ребенка, выезжающего к месту отдыха, оздоровления и обратно.</w:t>
            </w:r>
          </w:p>
          <w:p w:rsidR="00917A17" w:rsidRPr="008C6514" w:rsidRDefault="00917A17" w:rsidP="00917A17">
            <w:pPr>
              <w:autoSpaceDE w:val="0"/>
              <w:autoSpaceDN w:val="0"/>
              <w:adjustRightInd w:val="0"/>
              <w:ind w:firstLine="540"/>
              <w:jc w:val="both"/>
            </w:pPr>
            <w:r w:rsidRPr="008C6514">
              <w:t xml:space="preserve">Двухгодичный период по факту проезда к месту отдыха, оздоровления и обратно каждого ребенка исчисляется календарными годами, начиная с 1 января года, в котором </w:t>
            </w:r>
            <w:r w:rsidRPr="008C6514">
              <w:lastRenderedPageBreak/>
              <w:t>впервые была осуществлена компенсация расходов.</w:t>
            </w:r>
          </w:p>
          <w:p w:rsidR="004B3EE2" w:rsidRPr="0006423A" w:rsidRDefault="00917A17" w:rsidP="00917A17">
            <w:proofErr w:type="gramStart"/>
            <w:r w:rsidRPr="00BD6BCA">
              <w:rPr>
                <w:u w:val="single"/>
              </w:rPr>
              <w:t>Не назначается на детей-сирот и детей, оставшихся без попечения родителей, воспитывающихся в семьях опекунов или попечителей, приемных семьях</w:t>
            </w:r>
            <w:r>
              <w:t xml:space="preserve"> (данным лицам социальная поддержка по компенсации расходов к месту отдыха осуществляется в соответствии с постановлением Правительства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29.01.2010 № 25 «О порядке предоставления в Ханты-Мансийском автономном  округе – </w:t>
            </w:r>
            <w:proofErr w:type="spellStart"/>
            <w:r>
              <w:t>Югре</w:t>
            </w:r>
            <w:proofErr w:type="spellEnd"/>
            <w:r>
              <w:t xml:space="preserve"> детям-сиротам и детям, оставшимся без попечения родителей, лицам из числа детей-сирот</w:t>
            </w:r>
            <w:proofErr w:type="gramEnd"/>
            <w:r>
              <w:t>, оставшихся без попечения родителей, путевок, курсовок, а также оплаты проезда к месту лечения (оздоровления) и обратно».</w:t>
            </w:r>
          </w:p>
        </w:tc>
        <w:tc>
          <w:tcPr>
            <w:tcW w:w="2555" w:type="pct"/>
          </w:tcPr>
          <w:p w:rsidR="00917A17" w:rsidRPr="008C6514" w:rsidRDefault="00917A17" w:rsidP="00917A1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C6514">
              <w:rPr>
                <w:bCs/>
              </w:rPr>
              <w:lastRenderedPageBreak/>
              <w:t xml:space="preserve">Компенсация расходов по путевкам, </w:t>
            </w:r>
            <w:r w:rsidRPr="008C6514">
              <w:rPr>
                <w:b/>
                <w:bCs/>
                <w:i/>
                <w:u w:val="single"/>
              </w:rPr>
              <w:t>предоставляемым</w:t>
            </w:r>
            <w:r w:rsidRPr="008C6514">
              <w:rPr>
                <w:bCs/>
              </w:rPr>
              <w:t xml:space="preserve"> для детей из многодетных семей </w:t>
            </w:r>
            <w:r w:rsidRPr="008C6514">
              <w:rPr>
                <w:b/>
                <w:bCs/>
                <w:i/>
                <w:u w:val="single"/>
              </w:rPr>
              <w:t>работодателями и самостоятельно приобрет</w:t>
            </w:r>
            <w:r>
              <w:rPr>
                <w:b/>
                <w:bCs/>
                <w:i/>
                <w:u w:val="single"/>
              </w:rPr>
              <w:t>енными</w:t>
            </w:r>
            <w:r w:rsidRPr="008C6514">
              <w:rPr>
                <w:bCs/>
              </w:rPr>
              <w:t xml:space="preserve"> многодетными родителями, осуществляется на основании заявления одного из родителей (законных представителей) при представлении следующих документов:</w:t>
            </w:r>
          </w:p>
          <w:p w:rsidR="00917A17" w:rsidRPr="008C6514" w:rsidRDefault="00917A17" w:rsidP="00917A1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8C6514">
              <w:rPr>
                <w:bCs/>
              </w:rPr>
              <w:t>документа, удостоверяющего личность одного из родителей (законного представителя) и содержащего указание на гражданство Российской Федерации, в соответствии с законодательством Российской Федерации;</w:t>
            </w:r>
          </w:p>
          <w:p w:rsidR="00917A17" w:rsidRPr="008C6514" w:rsidRDefault="00917A17" w:rsidP="00917A1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8C6514">
              <w:rPr>
                <w:bCs/>
              </w:rPr>
              <w:t>оригиналов проездных документов;</w:t>
            </w:r>
          </w:p>
          <w:p w:rsidR="00917A17" w:rsidRDefault="00917A17" w:rsidP="00917A1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-копии договора о предоставлении санаторно-курортных организацией санаторно-курортных услуг с приложением документов, подтверждающих их оплату;</w:t>
            </w:r>
          </w:p>
          <w:p w:rsidR="00917A17" w:rsidRDefault="00917A17" w:rsidP="00917A1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-копии лицензии, подтверждающей право на осуществление санаторно-курортной организацией медицинской деятельности.</w:t>
            </w:r>
          </w:p>
          <w:p w:rsidR="00917A17" w:rsidRDefault="00917A17" w:rsidP="00917A1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  <w:p w:rsidR="00917A17" w:rsidRPr="008C6514" w:rsidRDefault="00917A17" w:rsidP="00917A1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C6514">
              <w:rPr>
                <w:bCs/>
              </w:rPr>
              <w:t xml:space="preserve">Компенсация расходов по путевкам, </w:t>
            </w:r>
            <w:r w:rsidRPr="008C6514">
              <w:rPr>
                <w:b/>
                <w:bCs/>
                <w:i/>
                <w:u w:val="single"/>
              </w:rPr>
              <w:t>предоставляемым</w:t>
            </w:r>
            <w:r w:rsidRPr="008C6514">
              <w:rPr>
                <w:bCs/>
              </w:rPr>
              <w:t xml:space="preserve"> </w:t>
            </w:r>
            <w:r w:rsidRPr="00842A91">
              <w:rPr>
                <w:b/>
                <w:bCs/>
                <w:i/>
                <w:u w:val="single"/>
              </w:rPr>
              <w:t xml:space="preserve">исполнительными органами государственной власти автономного </w:t>
            </w:r>
            <w:r w:rsidRPr="00842A91">
              <w:rPr>
                <w:b/>
                <w:bCs/>
                <w:i/>
                <w:u w:val="single"/>
              </w:rPr>
              <w:lastRenderedPageBreak/>
              <w:t>округа, органами местного самоуправления муниципальных образований автономного округа</w:t>
            </w:r>
            <w:r>
              <w:rPr>
                <w:bCs/>
              </w:rPr>
              <w:t>, осуществляются на основании</w:t>
            </w:r>
            <w:r w:rsidRPr="008C6514">
              <w:rPr>
                <w:bCs/>
              </w:rPr>
              <w:t>, заявления одного из родителей (законных представителей) при представлении следующих документов:</w:t>
            </w:r>
          </w:p>
          <w:p w:rsidR="00917A17" w:rsidRPr="008C6514" w:rsidRDefault="00917A17" w:rsidP="00917A1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8C6514">
              <w:rPr>
                <w:bCs/>
              </w:rPr>
              <w:t>документа, удостоверяющего личность одного из родителей (законного представителя) и содержащего указание на гражданство Российской Федерации, в соответствии с законодательством Российской Федерации;</w:t>
            </w:r>
          </w:p>
          <w:p w:rsidR="00917A17" w:rsidRPr="008C6514" w:rsidRDefault="00917A17" w:rsidP="00917A1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8C6514">
              <w:rPr>
                <w:bCs/>
              </w:rPr>
              <w:t>оригиналов проездных документов</w:t>
            </w:r>
            <w:r>
              <w:rPr>
                <w:bCs/>
              </w:rPr>
              <w:t xml:space="preserve"> (за исключением случаев приобретения групповых проездных билетов).</w:t>
            </w:r>
          </w:p>
          <w:p w:rsidR="004B3EE2" w:rsidRDefault="004B3EE2" w:rsidP="00F673C2">
            <w:pPr>
              <w:autoSpaceDE w:val="0"/>
              <w:autoSpaceDN w:val="0"/>
              <w:adjustRightInd w:val="0"/>
              <w:ind w:firstLine="288"/>
              <w:jc w:val="both"/>
            </w:pPr>
          </w:p>
        </w:tc>
      </w:tr>
      <w:tr w:rsidR="000E3198" w:rsidRPr="0006423A" w:rsidTr="000E3198">
        <w:tc>
          <w:tcPr>
            <w:tcW w:w="5000" w:type="pct"/>
            <w:gridSpan w:val="4"/>
          </w:tcPr>
          <w:p w:rsidR="000E3198" w:rsidRPr="008C6514" w:rsidRDefault="0087197A" w:rsidP="008719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423A">
              <w:rPr>
                <w:b/>
              </w:rPr>
              <w:lastRenderedPageBreak/>
              <w:t xml:space="preserve">5. </w:t>
            </w:r>
            <w:proofErr w:type="gramStart"/>
            <w:r w:rsidRPr="0006423A">
              <w:rPr>
                <w:b/>
              </w:rPr>
              <w:t xml:space="preserve">Единовременное пособие при рождении </w:t>
            </w:r>
            <w:r>
              <w:rPr>
                <w:b/>
              </w:rPr>
              <w:t>третьего</w:t>
            </w:r>
            <w:r w:rsidRPr="0006423A">
              <w:rPr>
                <w:b/>
              </w:rPr>
              <w:t xml:space="preserve"> и последующ</w:t>
            </w:r>
            <w:r>
              <w:rPr>
                <w:b/>
              </w:rPr>
              <w:t xml:space="preserve">их детей </w:t>
            </w:r>
            <w:r w:rsidRPr="00E16F95">
              <w:rPr>
                <w:bCs/>
                <w:iCs/>
                <w:sz w:val="22"/>
                <w:szCs w:val="22"/>
              </w:rPr>
              <w:t>(</w:t>
            </w:r>
            <w:r>
              <w:rPr>
                <w:bCs/>
                <w:iCs/>
                <w:sz w:val="22"/>
                <w:szCs w:val="22"/>
              </w:rPr>
              <w:t>З</w:t>
            </w:r>
            <w:r w:rsidRPr="00E16F95">
              <w:rPr>
                <w:bCs/>
                <w:iCs/>
                <w:sz w:val="22"/>
                <w:szCs w:val="22"/>
              </w:rPr>
              <w:t xml:space="preserve">акон </w:t>
            </w:r>
            <w:r>
              <w:rPr>
                <w:bCs/>
                <w:iCs/>
                <w:sz w:val="22"/>
                <w:szCs w:val="22"/>
              </w:rPr>
              <w:t>ХМ</w:t>
            </w:r>
            <w:r w:rsidRPr="00E16F95">
              <w:rPr>
                <w:bCs/>
                <w:iCs/>
                <w:sz w:val="22"/>
                <w:szCs w:val="22"/>
              </w:rPr>
              <w:t xml:space="preserve">АО от 07.07.2004 № 45-оз «О поддержке семьи, материнства, отцовства и детства в Ханты-Мансийском автономном округе – </w:t>
            </w:r>
            <w:proofErr w:type="spellStart"/>
            <w:r w:rsidRPr="00E16F95">
              <w:rPr>
                <w:bCs/>
                <w:iCs/>
                <w:sz w:val="22"/>
                <w:szCs w:val="22"/>
              </w:rPr>
              <w:t>Югре</w:t>
            </w:r>
            <w:proofErr w:type="spellEnd"/>
            <w:r w:rsidRPr="00E16F95">
              <w:rPr>
                <w:bCs/>
                <w:iCs/>
                <w:sz w:val="22"/>
                <w:szCs w:val="22"/>
              </w:rPr>
              <w:t>», постановление Правительства АО от 13.10.2011 № 371-п «</w:t>
            </w:r>
            <w:r w:rsidRPr="00E16F95">
              <w:rPr>
                <w:sz w:val="22"/>
                <w:szCs w:val="22"/>
              </w:rPr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</w:t>
            </w:r>
            <w:proofErr w:type="gramEnd"/>
            <w:r w:rsidRPr="00E16F95">
              <w:rPr>
                <w:sz w:val="22"/>
                <w:szCs w:val="22"/>
              </w:rPr>
              <w:t xml:space="preserve"> семьям»)</w:t>
            </w:r>
          </w:p>
        </w:tc>
      </w:tr>
      <w:tr w:rsidR="000F65A1" w:rsidRPr="0006423A" w:rsidTr="00C8748E">
        <w:tc>
          <w:tcPr>
            <w:tcW w:w="1248" w:type="pct"/>
          </w:tcPr>
          <w:p w:rsidR="000F65A1" w:rsidRDefault="000F65A1" w:rsidP="00114AA8">
            <w:pPr>
              <w:rPr>
                <w:bCs/>
              </w:rPr>
            </w:pPr>
            <w:r w:rsidRPr="00E063AD">
              <w:rPr>
                <w:b/>
                <w:bCs/>
                <w:i/>
                <w:color w:val="000066"/>
                <w:u w:val="single"/>
              </w:rPr>
              <w:t>Одному из родителей</w:t>
            </w:r>
            <w:r w:rsidRPr="0006423A">
              <w:rPr>
                <w:bCs/>
              </w:rPr>
              <w:t xml:space="preserve"> (либо лицу его заменяющему), </w:t>
            </w:r>
            <w:r w:rsidRPr="00BC0B7C">
              <w:rPr>
                <w:b/>
                <w:bCs/>
                <w:i/>
                <w:color w:val="000066"/>
                <w:u w:val="single"/>
              </w:rPr>
              <w:t>гражданину РФ</w:t>
            </w:r>
            <w:r w:rsidRPr="0006423A">
              <w:rPr>
                <w:bCs/>
              </w:rPr>
              <w:t xml:space="preserve">, имеющему </w:t>
            </w:r>
            <w:r w:rsidRPr="00BC0B7C">
              <w:rPr>
                <w:b/>
                <w:bCs/>
                <w:i/>
                <w:color w:val="000066"/>
                <w:u w:val="single"/>
              </w:rPr>
              <w:t>постоянное место жительства</w:t>
            </w:r>
            <w:r w:rsidRPr="0006423A">
              <w:rPr>
                <w:bCs/>
              </w:rPr>
              <w:t xml:space="preserve"> на территории Ханты-Мансийского автономного </w:t>
            </w:r>
            <w:proofErr w:type="spellStart"/>
            <w:r w:rsidRPr="0006423A">
              <w:rPr>
                <w:bCs/>
              </w:rPr>
              <w:t>округа-Югры</w:t>
            </w:r>
            <w:proofErr w:type="spellEnd"/>
            <w:r w:rsidRPr="0006423A">
              <w:rPr>
                <w:bCs/>
              </w:rPr>
              <w:t xml:space="preserve">, </w:t>
            </w:r>
            <w:r w:rsidRPr="00E063AD">
              <w:rPr>
                <w:b/>
                <w:bCs/>
                <w:i/>
                <w:color w:val="000066"/>
                <w:u w:val="single"/>
              </w:rPr>
              <w:t xml:space="preserve">при </w:t>
            </w:r>
            <w:r w:rsidRPr="00E063AD">
              <w:rPr>
                <w:b/>
                <w:bCs/>
                <w:i/>
                <w:color w:val="000066"/>
                <w:u w:val="single"/>
              </w:rPr>
              <w:lastRenderedPageBreak/>
              <w:t xml:space="preserve">условии регистрации рождения ребенка  в государственных органах записи актов гражданского состояния на территории ХМАО – </w:t>
            </w:r>
            <w:proofErr w:type="spellStart"/>
            <w:r w:rsidRPr="00E063AD">
              <w:rPr>
                <w:b/>
                <w:bCs/>
                <w:i/>
                <w:color w:val="000066"/>
                <w:u w:val="single"/>
              </w:rPr>
              <w:t>Югры</w:t>
            </w:r>
            <w:proofErr w:type="spellEnd"/>
          </w:p>
          <w:p w:rsidR="000F65A1" w:rsidRPr="00DC454D" w:rsidRDefault="000F65A1" w:rsidP="000F65A1">
            <w:pPr>
              <w:numPr>
                <w:ilvl w:val="0"/>
                <w:numId w:val="4"/>
              </w:numPr>
              <w:ind w:left="0" w:firstLine="360"/>
              <w:rPr>
                <w:bCs/>
                <w:color w:val="000066"/>
              </w:rPr>
            </w:pPr>
            <w:r w:rsidRPr="00DC454D">
              <w:rPr>
                <w:b/>
                <w:bCs/>
                <w:i/>
                <w:color w:val="000066"/>
                <w:sz w:val="22"/>
                <w:szCs w:val="22"/>
              </w:rPr>
              <w:t xml:space="preserve">Единовременное пособие назначается и выплачивается в случае обращения за ним  не позднее </w:t>
            </w:r>
            <w:r w:rsidRPr="00DC454D">
              <w:rPr>
                <w:b/>
                <w:bCs/>
                <w:i/>
                <w:color w:val="000066"/>
                <w:sz w:val="22"/>
                <w:szCs w:val="22"/>
                <w:u w:val="single"/>
              </w:rPr>
              <w:t>одного года</w:t>
            </w:r>
            <w:r w:rsidRPr="00DC454D">
              <w:rPr>
                <w:b/>
                <w:bCs/>
                <w:i/>
                <w:color w:val="000066"/>
                <w:sz w:val="22"/>
                <w:szCs w:val="22"/>
              </w:rPr>
              <w:t xml:space="preserve"> со дня рождения ребенка (детей).</w:t>
            </w:r>
          </w:p>
          <w:p w:rsidR="000F65A1" w:rsidRPr="008A01E0" w:rsidRDefault="000F65A1" w:rsidP="000F65A1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567"/>
              <w:rPr>
                <w:bCs/>
                <w:color w:val="000099"/>
              </w:rPr>
            </w:pPr>
            <w:r w:rsidRPr="00DC454D">
              <w:rPr>
                <w:rStyle w:val="af4"/>
                <w:b/>
                <w:color w:val="000066"/>
                <w:sz w:val="22"/>
                <w:szCs w:val="22"/>
              </w:rPr>
              <w:t xml:space="preserve">Пособие устанавливается одному из родителей, на проживающего </w:t>
            </w:r>
            <w:r w:rsidRPr="00DC454D">
              <w:rPr>
                <w:rStyle w:val="af4"/>
                <w:b/>
                <w:color w:val="000066"/>
                <w:sz w:val="22"/>
                <w:szCs w:val="22"/>
                <w:u w:val="single"/>
              </w:rPr>
              <w:t>совместно с ним</w:t>
            </w:r>
            <w:r w:rsidRPr="00DC454D">
              <w:rPr>
                <w:rStyle w:val="af4"/>
                <w:b/>
                <w:color w:val="000066"/>
                <w:sz w:val="22"/>
                <w:szCs w:val="22"/>
              </w:rPr>
              <w:t xml:space="preserve"> ребенка</w:t>
            </w:r>
          </w:p>
        </w:tc>
        <w:tc>
          <w:tcPr>
            <w:tcW w:w="1197" w:type="pct"/>
            <w:gridSpan w:val="2"/>
          </w:tcPr>
          <w:p w:rsidR="000F65A1" w:rsidRPr="00C71166" w:rsidRDefault="000F65A1" w:rsidP="00114AA8">
            <w:pPr>
              <w:rPr>
                <w:b/>
              </w:rPr>
            </w:pPr>
            <w:r w:rsidRPr="00C71166">
              <w:rPr>
                <w:b/>
              </w:rPr>
              <w:lastRenderedPageBreak/>
              <w:t>15 000 рублей</w:t>
            </w:r>
          </w:p>
        </w:tc>
        <w:tc>
          <w:tcPr>
            <w:tcW w:w="2555" w:type="pct"/>
          </w:tcPr>
          <w:p w:rsidR="000F65A1" w:rsidRPr="0027325E" w:rsidRDefault="000F65A1" w:rsidP="00114AA8">
            <w:pPr>
              <w:autoSpaceDE w:val="0"/>
              <w:autoSpaceDN w:val="0"/>
              <w:adjustRightInd w:val="0"/>
              <w:ind w:firstLine="316"/>
              <w:jc w:val="both"/>
            </w:pPr>
            <w:r>
              <w:t>-</w:t>
            </w:r>
            <w:r w:rsidRPr="0027325E">
              <w:t>заявление о назначении пособия;</w:t>
            </w:r>
          </w:p>
          <w:p w:rsidR="000F65A1" w:rsidRDefault="000F65A1" w:rsidP="00114AA8">
            <w:pPr>
              <w:ind w:firstLine="318"/>
            </w:pPr>
            <w:r>
              <w:t>-</w:t>
            </w:r>
            <w:r w:rsidRPr="0006423A">
              <w:t>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содержащий указание на гражданство Российской Федерации, в соответствии с законодательством Российской Федерации</w:t>
            </w:r>
            <w:r w:rsidRPr="0006423A">
              <w:t>;</w:t>
            </w:r>
          </w:p>
          <w:p w:rsidR="000F65A1" w:rsidRPr="0006423A" w:rsidRDefault="000F65A1" w:rsidP="00114AA8">
            <w:pPr>
              <w:ind w:firstLine="318"/>
              <w:jc w:val="both"/>
            </w:pPr>
            <w:r>
              <w:t xml:space="preserve">- свидетельство о государственной регистрации факта рождения ребенка, заключения (расторжения) брака (при смене фамилии), выданное компетентным органом иностранного государства, и его </w:t>
            </w:r>
            <w:r>
              <w:lastRenderedPageBreak/>
              <w:t>нотариально удостоверенный перевод на русский язык (в случае регистрации факта рождения  ребенка (детей) за пределами территории Российской Федерации;</w:t>
            </w:r>
          </w:p>
          <w:p w:rsidR="000F65A1" w:rsidRPr="00A63133" w:rsidRDefault="000F65A1" w:rsidP="00114AA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ourier New"/>
              </w:rPr>
            </w:pPr>
            <w:r w:rsidRPr="004F324C">
              <w:rPr>
                <w:rFonts w:eastAsia="Courier New"/>
              </w:rPr>
              <w:t>- свидетельство о рождении ребенка, заключении (расторжении) брака (при смене фамилии) в случае осуществления регистрации в органах записи актов гражданского состояния в других субъектах Российской Федерации;</w:t>
            </w:r>
          </w:p>
          <w:p w:rsidR="000F65A1" w:rsidRPr="005E56D8" w:rsidRDefault="000F65A1" w:rsidP="00114AA8">
            <w:pPr>
              <w:autoSpaceDE w:val="0"/>
              <w:autoSpaceDN w:val="0"/>
              <w:adjustRightInd w:val="0"/>
              <w:ind w:firstLine="309"/>
              <w:jc w:val="both"/>
            </w:pPr>
            <w:r w:rsidRPr="0027325E">
              <w:t>-сведения о совместном проживании ребенка (детей) с заявителем</w:t>
            </w:r>
            <w:r w:rsidRPr="00BC0B7C">
              <w:rPr>
                <w:color w:val="000066"/>
              </w:rPr>
              <w:t xml:space="preserve">, </w:t>
            </w:r>
            <w:r w:rsidRPr="005E56D8">
              <w:t xml:space="preserve">(представляются по запросу Центра социальных выплат органами миграционного учета, в соответствии с законодательством Российской Федерации или структурными подразделениями Департамента социального развития Ханты-Мансийского автономного округа – </w:t>
            </w:r>
            <w:proofErr w:type="spellStart"/>
            <w:r w:rsidRPr="005E56D8">
              <w:t>Югры</w:t>
            </w:r>
            <w:proofErr w:type="spellEnd"/>
            <w:r w:rsidRPr="005E56D8">
              <w:t xml:space="preserve"> – управлениями социальной защиты населения в соответствии с регистром получателей социальных услуг)</w:t>
            </w:r>
            <w:r w:rsidRPr="005E56D8">
              <w:rPr>
                <w:sz w:val="28"/>
                <w:szCs w:val="28"/>
              </w:rPr>
              <w:t>;</w:t>
            </w:r>
          </w:p>
          <w:p w:rsidR="000F65A1" w:rsidRPr="00BC0B7C" w:rsidRDefault="000F65A1" w:rsidP="00114AA8">
            <w:pPr>
              <w:autoSpaceDE w:val="0"/>
              <w:autoSpaceDN w:val="0"/>
              <w:adjustRightInd w:val="0"/>
              <w:ind w:firstLine="309"/>
              <w:jc w:val="both"/>
            </w:pPr>
            <w:r>
              <w:t>-реквизиты кредитной организации либо почтового отделения для перечисления денежных средств.</w:t>
            </w:r>
          </w:p>
          <w:p w:rsidR="000F65A1" w:rsidRDefault="000F65A1" w:rsidP="00114AA8">
            <w:pPr>
              <w:autoSpaceDE w:val="0"/>
              <w:autoSpaceDN w:val="0"/>
              <w:adjustRightInd w:val="0"/>
              <w:ind w:firstLine="316"/>
              <w:jc w:val="both"/>
            </w:pPr>
            <w:proofErr w:type="gramStart"/>
            <w:r w:rsidRPr="006F7D31">
              <w:t xml:space="preserve">Сведения о факте постоянного проживания на </w:t>
            </w:r>
            <w:proofErr w:type="spellStart"/>
            <w:r w:rsidRPr="006F7D31">
              <w:t>территорииХанты-Мансийского</w:t>
            </w:r>
            <w:proofErr w:type="spellEnd"/>
            <w:r w:rsidRPr="006F7D31">
              <w:t xml:space="preserve"> автономного округа - </w:t>
            </w:r>
            <w:proofErr w:type="spellStart"/>
            <w:r w:rsidRPr="006F7D31">
              <w:t>Югры</w:t>
            </w:r>
            <w:proofErr w:type="spellEnd"/>
            <w:r w:rsidRPr="006F7D31">
              <w:t xml:space="preserve"> не менее 10 лет, по желанию гражданина подтверждаются документом, удостоверяющим личность и содержащим указание на гражданство Российской Федерации в соответствии с законодательством Российской Федерации, либо решением суда по заявлению об установлении факта, имеющего юридическое значение, подтверждающим проживание на территории автономного округа</w:t>
            </w:r>
            <w:r w:rsidRPr="006F7D31">
              <w:rPr>
                <w:bCs/>
              </w:rPr>
              <w:t>.</w:t>
            </w:r>
            <w:proofErr w:type="gramEnd"/>
          </w:p>
          <w:p w:rsidR="000F65A1" w:rsidRDefault="000F65A1" w:rsidP="00114AA8">
            <w:pPr>
              <w:autoSpaceDE w:val="0"/>
              <w:autoSpaceDN w:val="0"/>
              <w:adjustRightInd w:val="0"/>
              <w:ind w:firstLine="316"/>
              <w:jc w:val="both"/>
            </w:pPr>
            <w:r w:rsidRPr="006F7D31">
              <w:t xml:space="preserve">В период постоянного проживания гражданина включаются сроки обучения в общеобразовательных организациях, а также сроки обучения по очной форме в профессиональных образовательных организациях и образовательных организациях высшего образования, расположенных </w:t>
            </w:r>
            <w:proofErr w:type="gramStart"/>
            <w:r w:rsidRPr="006F7D31">
              <w:t>в</w:t>
            </w:r>
            <w:proofErr w:type="gramEnd"/>
            <w:r w:rsidRPr="006F7D31">
              <w:t xml:space="preserve"> </w:t>
            </w:r>
            <w:proofErr w:type="gramStart"/>
            <w:r w:rsidRPr="006F7D31">
              <w:t>Ханты-Мансийском</w:t>
            </w:r>
            <w:proofErr w:type="gramEnd"/>
            <w:r w:rsidRPr="006F7D31">
              <w:t xml:space="preserve"> автономном округе – </w:t>
            </w:r>
            <w:proofErr w:type="spellStart"/>
            <w:r w:rsidRPr="006F7D31">
              <w:t>Югре</w:t>
            </w:r>
            <w:proofErr w:type="spellEnd"/>
            <w:r w:rsidRPr="006F7D31">
              <w:t>.</w:t>
            </w:r>
          </w:p>
          <w:p w:rsidR="000F65A1" w:rsidRPr="0006423A" w:rsidRDefault="000F65A1" w:rsidP="00114AA8">
            <w:pPr>
              <w:autoSpaceDE w:val="0"/>
              <w:autoSpaceDN w:val="0"/>
              <w:adjustRightInd w:val="0"/>
              <w:ind w:firstLine="316"/>
              <w:jc w:val="both"/>
            </w:pPr>
            <w:r w:rsidRPr="006F7D31">
              <w:t>Сведения о периодах обучения, указанные гражданином в заявлении, предоставляются по запросу Центра социальных выплат соответствующей организацией, осуществляющей образовательную деятельность.</w:t>
            </w:r>
          </w:p>
        </w:tc>
      </w:tr>
      <w:tr w:rsidR="00561CEA" w:rsidRPr="0006423A" w:rsidTr="00F673C2">
        <w:tc>
          <w:tcPr>
            <w:tcW w:w="5000" w:type="pct"/>
            <w:gridSpan w:val="4"/>
          </w:tcPr>
          <w:p w:rsidR="00561CEA" w:rsidRPr="0006423A" w:rsidRDefault="0087197A" w:rsidP="0034143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561CEA" w:rsidRPr="0006423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 w:rsidR="00561CEA" w:rsidRPr="0006423A">
              <w:rPr>
                <w:b/>
              </w:rPr>
              <w:t>Ежемесячная денежная выплата семьям в случае рождения 3-го ребенка или последующих детей</w:t>
            </w:r>
            <w:r w:rsidR="00821B96">
              <w:rPr>
                <w:b/>
              </w:rPr>
              <w:t xml:space="preserve"> </w:t>
            </w:r>
            <w:r w:rsidR="00561CEA" w:rsidRPr="00E16F95">
              <w:rPr>
                <w:bCs/>
                <w:iCs/>
                <w:sz w:val="22"/>
                <w:szCs w:val="22"/>
              </w:rPr>
              <w:t>(</w:t>
            </w:r>
            <w:r w:rsidR="00561CEA">
              <w:rPr>
                <w:bCs/>
                <w:iCs/>
                <w:sz w:val="22"/>
                <w:szCs w:val="22"/>
              </w:rPr>
              <w:t>З</w:t>
            </w:r>
            <w:r w:rsidR="00561CEA" w:rsidRPr="00E16F95">
              <w:rPr>
                <w:bCs/>
                <w:iCs/>
                <w:sz w:val="22"/>
                <w:szCs w:val="22"/>
              </w:rPr>
              <w:t xml:space="preserve">акон </w:t>
            </w:r>
            <w:r w:rsidR="00561CEA">
              <w:rPr>
                <w:bCs/>
                <w:iCs/>
                <w:sz w:val="22"/>
                <w:szCs w:val="22"/>
              </w:rPr>
              <w:t>автономного округа</w:t>
            </w:r>
            <w:r w:rsidR="00561CEA" w:rsidRPr="00E16F95">
              <w:rPr>
                <w:bCs/>
                <w:iCs/>
                <w:sz w:val="22"/>
                <w:szCs w:val="22"/>
              </w:rPr>
              <w:t xml:space="preserve"> от 07.07.2004 № 45-оз «О поддержке семьи, материнства, отцовства и детства в Ханты-Мансийском автономном округе – Югре», постановление Правительства </w:t>
            </w:r>
            <w:r w:rsidR="00561CEA">
              <w:rPr>
                <w:bCs/>
                <w:iCs/>
                <w:sz w:val="22"/>
                <w:szCs w:val="22"/>
              </w:rPr>
              <w:t>автономного округа</w:t>
            </w:r>
            <w:r w:rsidR="00561CEA" w:rsidRPr="00E16F95">
              <w:rPr>
                <w:bCs/>
                <w:iCs/>
                <w:sz w:val="22"/>
                <w:szCs w:val="22"/>
              </w:rPr>
              <w:t xml:space="preserve"> от 13.10.2011 № 371-п «</w:t>
            </w:r>
            <w:r w:rsidR="00561CEA" w:rsidRPr="00E16F95">
              <w:rPr>
                <w:sz w:val="22"/>
                <w:szCs w:val="22"/>
              </w:rPr>
              <w:t xml:space="preserve">О назначении и выплате пособий, ежемесячной денежной выплаты гражданам, имеющим </w:t>
            </w:r>
            <w:r w:rsidR="00561CEA" w:rsidRPr="00E16F95">
              <w:rPr>
                <w:sz w:val="22"/>
                <w:szCs w:val="22"/>
              </w:rPr>
              <w:lastRenderedPageBreak/>
              <w:t>детей, единовременного пособия супругам в связи с юбилеем их совместной жизни, выдаче удостоверения</w:t>
            </w:r>
            <w:proofErr w:type="gramEnd"/>
            <w:r w:rsidR="00561CEA" w:rsidRPr="00E16F95">
              <w:rPr>
                <w:sz w:val="22"/>
                <w:szCs w:val="22"/>
              </w:rPr>
              <w:t xml:space="preserve"> и </w:t>
            </w:r>
            <w:proofErr w:type="gramStart"/>
            <w:r w:rsidR="00561CEA" w:rsidRPr="00E16F95">
              <w:rPr>
                <w:sz w:val="22"/>
                <w:szCs w:val="22"/>
              </w:rPr>
              <w:t>предоставлении</w:t>
            </w:r>
            <w:proofErr w:type="gramEnd"/>
            <w:r w:rsidR="00561CEA" w:rsidRPr="00E16F95">
              <w:rPr>
                <w:sz w:val="22"/>
                <w:szCs w:val="22"/>
              </w:rPr>
              <w:t xml:space="preserve"> мер социальной поддержки многодетным семьям»)</w:t>
            </w:r>
          </w:p>
        </w:tc>
      </w:tr>
      <w:tr w:rsidR="000F65A1" w:rsidRPr="0006423A" w:rsidTr="00C8748E">
        <w:tc>
          <w:tcPr>
            <w:tcW w:w="1248" w:type="pct"/>
          </w:tcPr>
          <w:p w:rsidR="000F65A1" w:rsidRPr="004F1F18" w:rsidRDefault="000F65A1" w:rsidP="00114AA8">
            <w:pPr>
              <w:rPr>
                <w:bCs/>
                <w:i/>
              </w:rPr>
            </w:pPr>
            <w:r w:rsidRPr="0006423A">
              <w:rPr>
                <w:bCs/>
              </w:rPr>
              <w:lastRenderedPageBreak/>
              <w:t xml:space="preserve">Выплачивается в случае рождения </w:t>
            </w:r>
            <w:r w:rsidRPr="0006423A">
              <w:rPr>
                <w:b/>
                <w:bCs/>
              </w:rPr>
              <w:t xml:space="preserve">после 31.12.2012 </w:t>
            </w:r>
            <w:r w:rsidRPr="0006423A">
              <w:rPr>
                <w:bCs/>
              </w:rPr>
              <w:t xml:space="preserve">3-го ребенка или последующих детей  и регистрации рождения ребенка в органах ЗАГС на территории автономного округа устанавливается семьям, имеющим место жительства в </w:t>
            </w:r>
            <w:proofErr w:type="spellStart"/>
            <w:r w:rsidRPr="0006423A">
              <w:rPr>
                <w:bCs/>
              </w:rPr>
              <w:t>ХМАО-Югре</w:t>
            </w:r>
            <w:proofErr w:type="spellEnd"/>
            <w:r w:rsidRPr="0006423A">
              <w:rPr>
                <w:bCs/>
              </w:rPr>
              <w:t xml:space="preserve"> и </w:t>
            </w:r>
            <w:r w:rsidRPr="004F1F18">
              <w:rPr>
                <w:b/>
                <w:bCs/>
                <w:i/>
                <w:color w:val="000066"/>
              </w:rPr>
              <w:t>среднедушевой доход, не превышающий величины прожиточного минимума в автономном округе.</w:t>
            </w:r>
          </w:p>
          <w:p w:rsidR="000F65A1" w:rsidRPr="0006423A" w:rsidRDefault="000F65A1" w:rsidP="00114AA8">
            <w:pPr>
              <w:rPr>
                <w:bCs/>
                <w:i/>
              </w:rPr>
            </w:pPr>
          </w:p>
        </w:tc>
        <w:tc>
          <w:tcPr>
            <w:tcW w:w="1197" w:type="pct"/>
            <w:gridSpan w:val="2"/>
          </w:tcPr>
          <w:p w:rsidR="000F65A1" w:rsidRDefault="000F65A1" w:rsidP="00114AA8">
            <w:r w:rsidRPr="0006423A">
              <w:t>В размере прожиточного минимума для детей, установленного в автономном округе</w:t>
            </w:r>
            <w:r>
              <w:t>:</w:t>
            </w:r>
          </w:p>
          <w:p w:rsidR="000F65A1" w:rsidRDefault="000F65A1" w:rsidP="00114AA8">
            <w:pPr>
              <w:rPr>
                <w:b/>
              </w:rPr>
            </w:pPr>
            <w:r>
              <w:rPr>
                <w:b/>
              </w:rPr>
              <w:t xml:space="preserve">14 721 руб. </w:t>
            </w:r>
          </w:p>
          <w:p w:rsidR="000F65A1" w:rsidRDefault="000F65A1" w:rsidP="00114AA8">
            <w:pPr>
              <w:rPr>
                <w:b/>
              </w:rPr>
            </w:pPr>
            <w:r>
              <w:rPr>
                <w:b/>
              </w:rPr>
              <w:t>(в 2018 году -  14 155 руб.)</w:t>
            </w:r>
          </w:p>
          <w:p w:rsidR="000F65A1" w:rsidRPr="00A16141" w:rsidRDefault="000F65A1" w:rsidP="000F65A1">
            <w:pPr>
              <w:numPr>
                <w:ilvl w:val="0"/>
                <w:numId w:val="1"/>
              </w:numPr>
              <w:ind w:left="32" w:firstLine="317"/>
              <w:jc w:val="both"/>
              <w:rPr>
                <w:b/>
                <w:bCs/>
                <w:i/>
                <w:color w:val="002060"/>
              </w:rPr>
            </w:pPr>
            <w:r w:rsidRPr="00A16141">
              <w:rPr>
                <w:b/>
                <w:bCs/>
                <w:i/>
                <w:color w:val="002060"/>
              </w:rPr>
              <w:t>Право на получение ежемесячной денежной выплаты, используется семьей однократно.</w:t>
            </w:r>
          </w:p>
          <w:p w:rsidR="000F65A1" w:rsidRPr="00A16141" w:rsidRDefault="000F65A1" w:rsidP="000F65A1">
            <w:pPr>
              <w:numPr>
                <w:ilvl w:val="0"/>
                <w:numId w:val="1"/>
              </w:numPr>
              <w:ind w:left="32" w:firstLine="317"/>
              <w:jc w:val="both"/>
              <w:rPr>
                <w:b/>
                <w:bCs/>
                <w:i/>
                <w:color w:val="002060"/>
              </w:rPr>
            </w:pPr>
            <w:r w:rsidRPr="00A16141">
              <w:rPr>
                <w:b/>
                <w:bCs/>
                <w:i/>
                <w:color w:val="002060"/>
              </w:rPr>
              <w:t>Семьям, имеющим право на ежемесячную денежную выплату и ежемесячные пособия (ежемесячное пособие на ребенка, ежемесячное пособие по уходу за ребенком от 1,5 до 3-х лет) на ребенка, в связи с рождением которого возникло право на ежемесячную денежную выплату, пособия или ежемесячная денежная выплата выплачивается по выбору заявителя.</w:t>
            </w:r>
          </w:p>
          <w:p w:rsidR="000F65A1" w:rsidRPr="00A16141" w:rsidRDefault="000F65A1" w:rsidP="00114A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6141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  <w:t>Ежемесячная денежная выплата предоставляется независимо от числа детей в семье в возрасте до трех лет и  устанавливается на период до достижения ребенком  возраста 3-х лет.</w:t>
            </w:r>
          </w:p>
          <w:p w:rsidR="000F65A1" w:rsidRPr="006F7D31" w:rsidRDefault="000F65A1" w:rsidP="00114AA8">
            <w:pPr>
              <w:rPr>
                <w:color w:val="002060"/>
              </w:rPr>
            </w:pPr>
          </w:p>
        </w:tc>
        <w:tc>
          <w:tcPr>
            <w:tcW w:w="2555" w:type="pct"/>
          </w:tcPr>
          <w:p w:rsidR="000F65A1" w:rsidRPr="0027325E" w:rsidRDefault="000F65A1" w:rsidP="00114AA8">
            <w:pPr>
              <w:ind w:firstLine="316"/>
            </w:pPr>
            <w:r w:rsidRPr="0027325E">
              <w:t>-заявление о назначении пособия;</w:t>
            </w:r>
          </w:p>
          <w:p w:rsidR="000F65A1" w:rsidRDefault="000F65A1" w:rsidP="00114AA8">
            <w:pPr>
              <w:ind w:firstLine="318"/>
            </w:pPr>
            <w:r w:rsidRPr="0027325E">
              <w:t>-</w:t>
            </w:r>
            <w:r w:rsidRPr="0006423A">
              <w:t>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содержащий указание на гражданство Российской Федерации, в соответствии с законодательством Российской Федерации</w:t>
            </w:r>
            <w:r w:rsidRPr="0006423A">
              <w:t>;</w:t>
            </w:r>
          </w:p>
          <w:p w:rsidR="000F65A1" w:rsidRPr="0006423A" w:rsidRDefault="000F65A1" w:rsidP="00114AA8">
            <w:pPr>
              <w:ind w:firstLine="318"/>
              <w:jc w:val="both"/>
            </w:pPr>
            <w:r>
              <w:t>- свидетельство о государственной регистрации факта рождения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 ребенка (детей) за пределами территории Российской Федерации;</w:t>
            </w:r>
          </w:p>
          <w:p w:rsidR="000F65A1" w:rsidRDefault="000F65A1" w:rsidP="00114AA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ourier New"/>
              </w:rPr>
            </w:pPr>
            <w:r w:rsidRPr="004F324C">
              <w:rPr>
                <w:rFonts w:eastAsia="Courier New"/>
              </w:rPr>
              <w:t>- свидетельство о рождении ребенка, заключении (расторжении) брака (при смене фамилии) в случае осуществления регистрации в органах записи актов гражданского состояния в других субъектах Российской Федерации;</w:t>
            </w:r>
          </w:p>
          <w:p w:rsidR="000F65A1" w:rsidRPr="0027325E" w:rsidRDefault="000F65A1" w:rsidP="00114AA8">
            <w:pPr>
              <w:ind w:firstLine="316"/>
              <w:jc w:val="both"/>
            </w:pPr>
            <w:r w:rsidRPr="0027325E">
              <w:t>-</w:t>
            </w:r>
            <w:r>
              <w:t xml:space="preserve">документы обо всех видах доходов родителей (усыновителей, опекунов, попечителей, отчима, мачехи) с указанием размеров заработной платы без вычета налогов и иных платежей за последние три месяца, предшествующие месяцу подачи заявления. Документы обо всех видах доходов родителей представляются как состоящими в браке, так и не состоящими в браке родителями при установлении отцовства. В случае расторжения </w:t>
            </w:r>
            <w:proofErr w:type="gramStart"/>
            <w:r>
              <w:t>брака сведения</w:t>
            </w:r>
            <w:proofErr w:type="gramEnd"/>
            <w:r>
              <w:t xml:space="preserve"> о доходах предоставляются родителем, с которым ребенок проживает, либо родителем, являющимся получателем алиментов на содержание ребенка.</w:t>
            </w:r>
          </w:p>
          <w:p w:rsidR="000F65A1" w:rsidRPr="00C96B8E" w:rsidRDefault="000F65A1" w:rsidP="00114AA8">
            <w:pPr>
              <w:autoSpaceDE w:val="0"/>
              <w:autoSpaceDN w:val="0"/>
              <w:adjustRightInd w:val="0"/>
              <w:ind w:firstLine="309"/>
              <w:jc w:val="both"/>
            </w:pPr>
            <w:r w:rsidRPr="0027325E">
              <w:t xml:space="preserve">-сведения о совместном проживании ребенка (детей) с заявителем, </w:t>
            </w:r>
            <w:r w:rsidRPr="00C96B8E">
              <w:t xml:space="preserve">(предоставляются по запросу Центра социальных выплат органами миграционного учета, в соответствии с законодательством Российской Федерации или структурными подразделениями Департамента социального развития Ханты-Мансийского автономного округа – </w:t>
            </w:r>
            <w:proofErr w:type="spellStart"/>
            <w:r w:rsidRPr="00C96B8E">
              <w:t>Югры</w:t>
            </w:r>
            <w:proofErr w:type="spellEnd"/>
            <w:r w:rsidRPr="00C96B8E">
              <w:t xml:space="preserve"> – управлениями социальной защиты населения в соответствии с регистром получателей социальных услуг)</w:t>
            </w:r>
            <w:r>
              <w:rPr>
                <w:sz w:val="28"/>
                <w:szCs w:val="28"/>
              </w:rPr>
              <w:t>;</w:t>
            </w:r>
          </w:p>
          <w:p w:rsidR="000F65A1" w:rsidRPr="00C96B8E" w:rsidRDefault="000F65A1" w:rsidP="00114AA8">
            <w:pPr>
              <w:ind w:firstLine="316"/>
              <w:jc w:val="both"/>
            </w:pPr>
            <w:r w:rsidRPr="0027325E">
              <w:t xml:space="preserve">-об установлении над ребенком опеки (попечительства), </w:t>
            </w:r>
            <w:r>
              <w:t>(</w:t>
            </w:r>
            <w:proofErr w:type="spellStart"/>
            <w:r w:rsidRPr="0027325E">
              <w:t>пред</w:t>
            </w:r>
            <w:r>
              <w:t>оставляются</w:t>
            </w:r>
            <w:r w:rsidRPr="00C96B8E">
              <w:t>по</w:t>
            </w:r>
            <w:proofErr w:type="spellEnd"/>
            <w:r w:rsidRPr="00C96B8E">
              <w:t xml:space="preserve"> запросу Центра социальных выплат органами местного самоуправления муниципальных образований Ханты-</w:t>
            </w:r>
            <w:r w:rsidRPr="00C96B8E">
              <w:lastRenderedPageBreak/>
              <w:t xml:space="preserve">Мансийского автономного округа - </w:t>
            </w:r>
            <w:proofErr w:type="spellStart"/>
            <w:r w:rsidRPr="00C96B8E">
              <w:t>Югры</w:t>
            </w:r>
            <w:proofErr w:type="spellEnd"/>
            <w:r w:rsidRPr="00C96B8E">
              <w:t>, осуществляющими переданные отдельные полномочия по опеке и попечительству</w:t>
            </w:r>
            <w:r>
              <w:t>)</w:t>
            </w:r>
            <w:r w:rsidRPr="00C96B8E">
              <w:t>.</w:t>
            </w:r>
          </w:p>
          <w:p w:rsidR="000F65A1" w:rsidRPr="00EB6F6E" w:rsidRDefault="000F65A1" w:rsidP="00114AA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proofErr w:type="gramStart"/>
            <w:r w:rsidRPr="00EB6F6E">
              <w:t xml:space="preserve">Сведения о факте постоянного проживания на территории Ханты-Мансийского автономного округа - </w:t>
            </w:r>
            <w:proofErr w:type="spellStart"/>
            <w:r w:rsidRPr="00EB6F6E">
              <w:t>Югры</w:t>
            </w:r>
            <w:proofErr w:type="spellEnd"/>
            <w:r w:rsidRPr="00EB6F6E">
              <w:t xml:space="preserve"> не менее 10 лет, по желанию гражданина подтверждаются документом, удостоверяющим личность и содержащим указание на гражданство Российской Федерации в соответствии с законодательством Российской Федерации, либо решением суда по заявлению об установлении факта, имеющего юридическое значение, подтверждающим проживание на территории автономного округа</w:t>
            </w:r>
            <w:r w:rsidRPr="00EB6F6E">
              <w:rPr>
                <w:bCs/>
              </w:rPr>
              <w:t>.</w:t>
            </w:r>
            <w:proofErr w:type="gramEnd"/>
          </w:p>
          <w:p w:rsidR="000F65A1" w:rsidRPr="00EB6F6E" w:rsidRDefault="000F65A1" w:rsidP="00114AA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EB6F6E">
              <w:t xml:space="preserve">В период постоянного проживания гражданина включаются сроки обучения в общеобразовательных организациях, а также сроки обучения по очной форме в профессиональных образовательных организациях и образовательных организациях высшего образования, расположенных </w:t>
            </w:r>
            <w:proofErr w:type="gramStart"/>
            <w:r w:rsidRPr="00EB6F6E">
              <w:t>в</w:t>
            </w:r>
            <w:proofErr w:type="gramEnd"/>
            <w:r w:rsidRPr="00EB6F6E">
              <w:t xml:space="preserve"> </w:t>
            </w:r>
            <w:proofErr w:type="gramStart"/>
            <w:r w:rsidRPr="00EB6F6E">
              <w:t>Ханты-Мансийском</w:t>
            </w:r>
            <w:proofErr w:type="gramEnd"/>
            <w:r w:rsidRPr="00EB6F6E">
              <w:t xml:space="preserve"> автономном округе – </w:t>
            </w:r>
            <w:proofErr w:type="spellStart"/>
            <w:r w:rsidRPr="00EB6F6E">
              <w:t>Югре</w:t>
            </w:r>
            <w:proofErr w:type="spellEnd"/>
            <w:r w:rsidRPr="00EB6F6E">
              <w:t>.</w:t>
            </w:r>
          </w:p>
          <w:p w:rsidR="000F65A1" w:rsidRPr="00A16141" w:rsidRDefault="000F65A1" w:rsidP="00114AA8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i/>
                <w:iCs/>
                <w:color w:val="002060"/>
              </w:rPr>
            </w:pPr>
            <w:r w:rsidRPr="00EB6F6E">
              <w:t>Сведения о периодах обучения, указанные гражданином в заявлении, предоставляются по запросу Центра социальных выплат соответствующей организацией, осуществляющей образовательную деятельность.</w:t>
            </w:r>
          </w:p>
        </w:tc>
      </w:tr>
      <w:tr w:rsidR="00561CEA" w:rsidRPr="0006423A" w:rsidTr="00F673C2">
        <w:tc>
          <w:tcPr>
            <w:tcW w:w="5000" w:type="pct"/>
            <w:gridSpan w:val="4"/>
          </w:tcPr>
          <w:p w:rsidR="00561CEA" w:rsidRPr="0006423A" w:rsidRDefault="006853DD" w:rsidP="00F673C2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CF3FAE" w:rsidRPr="0006423A">
              <w:rPr>
                <w:b/>
              </w:rPr>
              <w:t>. Югорский семейный капитал</w:t>
            </w:r>
            <w:r w:rsidR="00CF3FAE">
              <w:rPr>
                <w:b/>
              </w:rPr>
              <w:t xml:space="preserve"> </w:t>
            </w:r>
            <w:r w:rsidR="00CF3FAE" w:rsidRPr="00975D04">
              <w:rPr>
                <w:sz w:val="22"/>
                <w:szCs w:val="22"/>
              </w:rPr>
              <w:t xml:space="preserve">(Закон автономного округа от 28.10.2011 №100-оз «О дополнительных мерах поддержки семей, имеющих детей, </w:t>
            </w:r>
            <w:proofErr w:type="gramStart"/>
            <w:r w:rsidR="00CF3FAE" w:rsidRPr="00975D04">
              <w:rPr>
                <w:sz w:val="22"/>
                <w:szCs w:val="22"/>
              </w:rPr>
              <w:t>в</w:t>
            </w:r>
            <w:proofErr w:type="gramEnd"/>
            <w:r w:rsidR="00CF3FAE" w:rsidRPr="00975D04">
              <w:rPr>
                <w:sz w:val="22"/>
                <w:szCs w:val="22"/>
              </w:rPr>
              <w:t xml:space="preserve"> </w:t>
            </w:r>
            <w:proofErr w:type="gramStart"/>
            <w:r w:rsidR="00CF3FAE" w:rsidRPr="00975D04">
              <w:rPr>
                <w:sz w:val="22"/>
                <w:szCs w:val="22"/>
              </w:rPr>
              <w:t>Ханты-Мансийском</w:t>
            </w:r>
            <w:proofErr w:type="gramEnd"/>
            <w:r w:rsidR="00CF3FAE" w:rsidRPr="00975D04">
              <w:rPr>
                <w:sz w:val="22"/>
                <w:szCs w:val="22"/>
              </w:rPr>
              <w:t xml:space="preserve"> автономном округе – </w:t>
            </w:r>
            <w:proofErr w:type="spellStart"/>
            <w:r w:rsidR="00CF3FAE" w:rsidRPr="00975D04">
              <w:rPr>
                <w:sz w:val="22"/>
                <w:szCs w:val="22"/>
              </w:rPr>
              <w:t>Югре</w:t>
            </w:r>
            <w:proofErr w:type="spellEnd"/>
            <w:r w:rsidR="00CF3FAE" w:rsidRPr="00975D04">
              <w:rPr>
                <w:sz w:val="22"/>
                <w:szCs w:val="22"/>
              </w:rPr>
              <w:t xml:space="preserve">», постановление </w:t>
            </w:r>
            <w:r w:rsidR="00CF3FAE">
              <w:rPr>
                <w:sz w:val="22"/>
                <w:szCs w:val="22"/>
              </w:rPr>
              <w:t>П</w:t>
            </w:r>
            <w:r w:rsidR="00CF3FAE" w:rsidRPr="00975D04">
              <w:rPr>
                <w:sz w:val="22"/>
                <w:szCs w:val="22"/>
              </w:rPr>
              <w:t>равительства</w:t>
            </w:r>
            <w:r w:rsidR="00CF3FAE">
              <w:rPr>
                <w:sz w:val="22"/>
                <w:szCs w:val="22"/>
              </w:rPr>
              <w:t xml:space="preserve"> автономного округа от </w:t>
            </w:r>
            <w:r w:rsidR="00CF3FAE" w:rsidRPr="00975D04">
              <w:rPr>
                <w:sz w:val="22"/>
                <w:szCs w:val="22"/>
              </w:rPr>
              <w:t xml:space="preserve"> 24.08.2012 № 298-п</w:t>
            </w:r>
            <w:r w:rsidR="00CF3FAE">
              <w:rPr>
                <w:sz w:val="22"/>
                <w:szCs w:val="22"/>
              </w:rPr>
              <w:t>)</w:t>
            </w:r>
            <w:r w:rsidR="00CF3FAE" w:rsidRPr="00975D04">
              <w:rPr>
                <w:sz w:val="22"/>
                <w:szCs w:val="22"/>
              </w:rPr>
              <w:t>.</w:t>
            </w:r>
          </w:p>
        </w:tc>
      </w:tr>
      <w:tr w:rsidR="002F21D6" w:rsidRPr="0006423A" w:rsidTr="00D41C35">
        <w:trPr>
          <w:trHeight w:val="7716"/>
        </w:trPr>
        <w:tc>
          <w:tcPr>
            <w:tcW w:w="1248" w:type="pct"/>
          </w:tcPr>
          <w:p w:rsidR="002F21D6" w:rsidRPr="00975D04" w:rsidRDefault="002F21D6" w:rsidP="00CF3FAE">
            <w:pPr>
              <w:pStyle w:val="af1"/>
              <w:spacing w:before="0" w:beforeAutospacing="0" w:after="0" w:afterAutospacing="0"/>
              <w:jc w:val="both"/>
              <w:rPr>
                <w:rStyle w:val="af4"/>
                <w:b/>
                <w:color w:val="000066"/>
              </w:rPr>
            </w:pPr>
            <w:r w:rsidRPr="0006423A">
              <w:rPr>
                <w:rStyle w:val="af4"/>
                <w:i w:val="0"/>
              </w:rPr>
              <w:lastRenderedPageBreak/>
              <w:t xml:space="preserve">Право на Югорский семейный капитал возникает </w:t>
            </w:r>
            <w:r w:rsidRPr="00975D04">
              <w:rPr>
                <w:rStyle w:val="af4"/>
                <w:b/>
                <w:color w:val="000066"/>
              </w:rPr>
              <w:t>однократно</w:t>
            </w:r>
            <w:r w:rsidRPr="0006423A">
              <w:rPr>
                <w:rStyle w:val="af4"/>
                <w:i w:val="0"/>
              </w:rPr>
              <w:t xml:space="preserve"> при условии </w:t>
            </w:r>
            <w:r w:rsidRPr="00975D04">
              <w:rPr>
                <w:rStyle w:val="af4"/>
                <w:b/>
                <w:color w:val="000066"/>
              </w:rPr>
              <w:t>регистрации рождения</w:t>
            </w:r>
            <w:r w:rsidRPr="0006423A">
              <w:rPr>
                <w:rStyle w:val="af4"/>
                <w:i w:val="0"/>
              </w:rPr>
              <w:t xml:space="preserve"> (усыновления) третьего ребенка или последующих детей в государственных органах </w:t>
            </w:r>
            <w:r w:rsidRPr="00975D04">
              <w:rPr>
                <w:rStyle w:val="af4"/>
                <w:b/>
                <w:color w:val="000066"/>
              </w:rPr>
              <w:t xml:space="preserve">записи актов гражданского состояния Ханты-Мансийского автономного округа – </w:t>
            </w:r>
            <w:proofErr w:type="spellStart"/>
            <w:r w:rsidRPr="00975D04">
              <w:rPr>
                <w:rStyle w:val="af4"/>
                <w:b/>
                <w:color w:val="000066"/>
              </w:rPr>
              <w:t>Югры</w:t>
            </w:r>
            <w:proofErr w:type="spellEnd"/>
            <w:r w:rsidRPr="0006423A">
              <w:rPr>
                <w:rStyle w:val="af4"/>
                <w:i w:val="0"/>
              </w:rPr>
              <w:t xml:space="preserve"> у следующих граждан Российской Федерации, имеющих место </w:t>
            </w:r>
            <w:r w:rsidRPr="00975D04">
              <w:rPr>
                <w:rStyle w:val="af4"/>
                <w:b/>
                <w:color w:val="000066"/>
              </w:rPr>
              <w:t xml:space="preserve">жительства в автономном округе: </w:t>
            </w:r>
          </w:p>
          <w:p w:rsidR="002F21D6" w:rsidRPr="0006423A" w:rsidRDefault="002F21D6" w:rsidP="00CF3FAE">
            <w:pPr>
              <w:pStyle w:val="af1"/>
              <w:spacing w:before="0" w:beforeAutospacing="0" w:after="0" w:afterAutospacing="0"/>
              <w:jc w:val="both"/>
              <w:rPr>
                <w:i/>
              </w:rPr>
            </w:pPr>
            <w:r w:rsidRPr="0006423A">
              <w:rPr>
                <w:rStyle w:val="af4"/>
                <w:i w:val="0"/>
              </w:rPr>
              <w:t xml:space="preserve"> женщин, родивших (усыновивших) третьего ребенка или последующих детей </w:t>
            </w:r>
            <w:r w:rsidRPr="0006423A">
              <w:rPr>
                <w:rStyle w:val="af4"/>
                <w:b/>
                <w:i w:val="0"/>
              </w:rPr>
              <w:t>начиная с 1 января 2012 года</w:t>
            </w:r>
            <w:r w:rsidRPr="0006423A">
              <w:rPr>
                <w:rStyle w:val="af4"/>
                <w:i w:val="0"/>
              </w:rPr>
              <w:t>;</w:t>
            </w:r>
          </w:p>
          <w:p w:rsidR="002F21D6" w:rsidRPr="0006423A" w:rsidRDefault="002F21D6" w:rsidP="00CF3FAE">
            <w:pPr>
              <w:pStyle w:val="af1"/>
              <w:tabs>
                <w:tab w:val="left" w:pos="567"/>
              </w:tabs>
              <w:spacing w:before="0" w:beforeAutospacing="0" w:after="0" w:afterAutospacing="0"/>
              <w:jc w:val="both"/>
              <w:rPr>
                <w:rStyle w:val="af4"/>
                <w:b/>
                <w:i w:val="0"/>
              </w:rPr>
            </w:pPr>
            <w:r w:rsidRPr="0006423A">
              <w:rPr>
                <w:rStyle w:val="af4"/>
                <w:i w:val="0"/>
              </w:rPr>
              <w:t xml:space="preserve"> мужчин, являющихся единственными усыновителями третьего ребенка или последующих детей, если решение суда об усыновлении </w:t>
            </w:r>
            <w:proofErr w:type="gramStart"/>
            <w:r w:rsidRPr="0006423A">
              <w:rPr>
                <w:rStyle w:val="af4"/>
                <w:i w:val="0"/>
              </w:rPr>
              <w:t xml:space="preserve">вступило в законную силу </w:t>
            </w:r>
            <w:r w:rsidRPr="0006423A">
              <w:rPr>
                <w:rStyle w:val="af4"/>
                <w:b/>
                <w:i w:val="0"/>
              </w:rPr>
              <w:t>начиная</w:t>
            </w:r>
            <w:proofErr w:type="gramEnd"/>
            <w:r w:rsidRPr="0006423A">
              <w:rPr>
                <w:rStyle w:val="af4"/>
                <w:b/>
                <w:i w:val="0"/>
              </w:rPr>
              <w:t xml:space="preserve"> с 1 января 2012 года.</w:t>
            </w:r>
          </w:p>
          <w:p w:rsidR="002F21D6" w:rsidRDefault="002F21D6" w:rsidP="00CF3FAE">
            <w:pPr>
              <w:rPr>
                <w:bCs/>
              </w:rPr>
            </w:pPr>
          </w:p>
          <w:p w:rsidR="002F21D6" w:rsidRDefault="002F21D6" w:rsidP="00CF3FAE">
            <w:pPr>
              <w:jc w:val="both"/>
              <w:rPr>
                <w:sz w:val="23"/>
                <w:szCs w:val="23"/>
              </w:rPr>
            </w:pPr>
          </w:p>
          <w:p w:rsidR="002F21D6" w:rsidRPr="0006423A" w:rsidRDefault="002F21D6" w:rsidP="00CF3FAE">
            <w:pPr>
              <w:jc w:val="both"/>
              <w:rPr>
                <w:bCs/>
              </w:rPr>
            </w:pPr>
          </w:p>
        </w:tc>
        <w:tc>
          <w:tcPr>
            <w:tcW w:w="1197" w:type="pct"/>
            <w:gridSpan w:val="2"/>
          </w:tcPr>
          <w:p w:rsidR="002F21D6" w:rsidRDefault="002F21D6" w:rsidP="00CF3FAE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116 092 руб. </w:t>
            </w:r>
          </w:p>
          <w:p w:rsidR="002F21D6" w:rsidRDefault="002F21D6" w:rsidP="00CF3FAE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</w:p>
          <w:p w:rsidR="002F21D6" w:rsidRDefault="002F21D6" w:rsidP="00CF3FAE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(116 092 руб. в 2015 году;</w:t>
            </w:r>
          </w:p>
          <w:p w:rsidR="002F21D6" w:rsidRDefault="002F21D6" w:rsidP="00CF3FAE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110 564 руб. в 2014 году;</w:t>
            </w:r>
          </w:p>
          <w:p w:rsidR="002F21D6" w:rsidRDefault="002F21D6" w:rsidP="00CF3FAE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105 500 руб. в 2013 году)</w:t>
            </w:r>
            <w:proofErr w:type="gramEnd"/>
          </w:p>
          <w:p w:rsidR="002F21D6" w:rsidRPr="00975D04" w:rsidRDefault="002F21D6" w:rsidP="00CF3FAE">
            <w:pPr>
              <w:pStyle w:val="af1"/>
              <w:spacing w:before="0" w:beforeAutospacing="0" w:after="0" w:afterAutospacing="0"/>
              <w:jc w:val="both"/>
              <w:rPr>
                <w:i/>
                <w:color w:val="000066"/>
              </w:rPr>
            </w:pPr>
            <w:r w:rsidRPr="0006423A">
              <w:t>П</w:t>
            </w:r>
            <w:r w:rsidRPr="0006423A">
              <w:rPr>
                <w:i/>
              </w:rPr>
              <w:t xml:space="preserve">раво на Югорский семейный капитал возникает со дня рождения (усыновления) третьего ребенка или последующих детей независимо от периода времени, прошедшего </w:t>
            </w:r>
            <w:proofErr w:type="gramStart"/>
            <w:r w:rsidRPr="0006423A">
              <w:rPr>
                <w:i/>
              </w:rPr>
              <w:t>с даты рождения</w:t>
            </w:r>
            <w:proofErr w:type="gramEnd"/>
            <w:r w:rsidRPr="0006423A">
              <w:rPr>
                <w:i/>
              </w:rPr>
              <w:t xml:space="preserve"> (усыновления) предыдущего ребенка (детей), </w:t>
            </w:r>
            <w:r w:rsidRPr="00975D04">
              <w:rPr>
                <w:b/>
                <w:i/>
                <w:color w:val="000066"/>
              </w:rPr>
              <w:t>и может быть реализовано не ранее чем по ис</w:t>
            </w:r>
            <w:r>
              <w:rPr>
                <w:b/>
                <w:i/>
                <w:color w:val="000066"/>
              </w:rPr>
              <w:t>течении</w:t>
            </w:r>
            <w:r w:rsidRPr="00975D04">
              <w:rPr>
                <w:b/>
                <w:i/>
                <w:color w:val="000066"/>
              </w:rPr>
              <w:t xml:space="preserve"> одного года со дня рождения (усыновления) третьего ребенка или последующих детей.</w:t>
            </w:r>
          </w:p>
          <w:p w:rsidR="002F21D6" w:rsidRPr="0006423A" w:rsidRDefault="002F21D6" w:rsidP="00CF3FAE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2555" w:type="pct"/>
          </w:tcPr>
          <w:p w:rsidR="002F21D6" w:rsidRPr="0006423A" w:rsidRDefault="002F21D6" w:rsidP="00CF3F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>
              <w:t>Информация о перечне документов размещена в подразделе «Югорский семейный капитал».</w:t>
            </w:r>
          </w:p>
        </w:tc>
      </w:tr>
      <w:tr w:rsidR="00561CEA" w:rsidRPr="00B01EC3" w:rsidTr="00F673C2">
        <w:tc>
          <w:tcPr>
            <w:tcW w:w="5000" w:type="pct"/>
            <w:gridSpan w:val="4"/>
          </w:tcPr>
          <w:p w:rsidR="00561CEA" w:rsidRPr="00B01EC3" w:rsidRDefault="006853DD" w:rsidP="005D3198">
            <w:r>
              <w:rPr>
                <w:b/>
                <w:bCs/>
                <w:iCs/>
              </w:rPr>
              <w:t>8</w:t>
            </w:r>
            <w:r w:rsidR="00561CEA" w:rsidRPr="00B01EC3">
              <w:rPr>
                <w:b/>
                <w:bCs/>
                <w:iCs/>
              </w:rPr>
              <w:t xml:space="preserve">. </w:t>
            </w:r>
            <w:proofErr w:type="gramStart"/>
            <w:r w:rsidR="00561CEA" w:rsidRPr="00B01EC3">
              <w:rPr>
                <w:b/>
                <w:bCs/>
                <w:iCs/>
              </w:rPr>
              <w:t>Компенсация в размере 50 процентов расходов на оплату коммунальных услуг</w:t>
            </w:r>
            <w:r w:rsidR="00561CEA">
              <w:rPr>
                <w:b/>
                <w:bCs/>
                <w:iCs/>
              </w:rPr>
              <w:t xml:space="preserve">, </w:t>
            </w:r>
            <w:r w:rsidR="00561CEA" w:rsidRPr="00B01EC3">
              <w:rPr>
                <w:b/>
                <w:bCs/>
                <w:iCs/>
              </w:rPr>
              <w:t xml:space="preserve">награжденным орденом </w:t>
            </w:r>
            <w:r w:rsidR="005D3198">
              <w:rPr>
                <w:b/>
                <w:bCs/>
                <w:iCs/>
              </w:rPr>
              <w:t>«</w:t>
            </w:r>
            <w:r w:rsidR="00561CEA" w:rsidRPr="00B01EC3">
              <w:rPr>
                <w:b/>
                <w:bCs/>
                <w:iCs/>
              </w:rPr>
              <w:t>Родительская слава</w:t>
            </w:r>
            <w:r w:rsidR="005D3198">
              <w:rPr>
                <w:b/>
                <w:bCs/>
                <w:iCs/>
              </w:rPr>
              <w:t>»</w:t>
            </w:r>
            <w:r w:rsidR="00561CEA" w:rsidRPr="00B01EC3">
              <w:rPr>
                <w:b/>
                <w:bCs/>
                <w:iCs/>
              </w:rPr>
              <w:t xml:space="preserve">, медалью ордена </w:t>
            </w:r>
            <w:r w:rsidR="005D3198">
              <w:rPr>
                <w:b/>
                <w:bCs/>
                <w:iCs/>
              </w:rPr>
              <w:t>«</w:t>
            </w:r>
            <w:r w:rsidR="00561CEA" w:rsidRPr="00B01EC3">
              <w:rPr>
                <w:b/>
                <w:bCs/>
                <w:iCs/>
              </w:rPr>
              <w:t>Родительская слава</w:t>
            </w:r>
            <w:r w:rsidR="005D3198">
              <w:rPr>
                <w:b/>
                <w:bCs/>
                <w:iCs/>
              </w:rPr>
              <w:t xml:space="preserve">» </w:t>
            </w:r>
            <w:r w:rsidR="00561CEA" w:rsidRPr="00E16F95">
              <w:rPr>
                <w:bCs/>
                <w:iCs/>
                <w:sz w:val="22"/>
                <w:szCs w:val="22"/>
              </w:rPr>
              <w:t>(</w:t>
            </w:r>
            <w:r w:rsidR="00561CEA">
              <w:rPr>
                <w:bCs/>
                <w:iCs/>
                <w:sz w:val="22"/>
                <w:szCs w:val="22"/>
              </w:rPr>
              <w:t>З</w:t>
            </w:r>
            <w:r w:rsidR="00561CEA" w:rsidRPr="00E16F95">
              <w:rPr>
                <w:bCs/>
                <w:iCs/>
                <w:sz w:val="22"/>
                <w:szCs w:val="22"/>
              </w:rPr>
              <w:t xml:space="preserve">акон </w:t>
            </w:r>
            <w:r w:rsidR="00561CEA">
              <w:rPr>
                <w:bCs/>
                <w:iCs/>
                <w:sz w:val="22"/>
                <w:szCs w:val="22"/>
              </w:rPr>
              <w:t>автономного округа</w:t>
            </w:r>
            <w:r w:rsidR="00561CEA" w:rsidRPr="00E16F95">
              <w:rPr>
                <w:bCs/>
                <w:iCs/>
                <w:sz w:val="22"/>
                <w:szCs w:val="22"/>
              </w:rPr>
              <w:t xml:space="preserve"> от 07.07.2004 № 45-оз «О поддержке семьи, материнства, отцовства и детства в Ханты-Мансийском автономном округе – Югре», постановление </w:t>
            </w:r>
            <w:r w:rsidR="00561CEA" w:rsidRPr="003173A9">
              <w:rPr>
                <w:sz w:val="22"/>
                <w:szCs w:val="22"/>
              </w:rPr>
              <w:t>Правительства автономного округа от 14.01.2008 №</w:t>
            </w:r>
            <w:r>
              <w:rPr>
                <w:sz w:val="22"/>
                <w:szCs w:val="22"/>
              </w:rPr>
              <w:t xml:space="preserve"> </w:t>
            </w:r>
            <w:r w:rsidR="00561CEA" w:rsidRPr="003173A9">
              <w:rPr>
                <w:sz w:val="22"/>
                <w:szCs w:val="22"/>
              </w:rPr>
              <w:t>4-п «Об утверждении порядка предоставления компенсации расходов на оплату жилого помещения и коммунальных услуг отдельным категориям граждан</w:t>
            </w:r>
            <w:r w:rsidR="00561CEA">
              <w:rPr>
                <w:sz w:val="22"/>
                <w:szCs w:val="22"/>
              </w:rPr>
              <w:t>»</w:t>
            </w:r>
            <w:r w:rsidR="00561CEA" w:rsidRPr="005C5225">
              <w:rPr>
                <w:bCs/>
                <w:sz w:val="22"/>
                <w:szCs w:val="22"/>
              </w:rPr>
              <w:t>)</w:t>
            </w:r>
            <w:proofErr w:type="gramEnd"/>
          </w:p>
        </w:tc>
      </w:tr>
      <w:tr w:rsidR="00561CEA" w:rsidRPr="0006423A" w:rsidTr="00C8748E">
        <w:tc>
          <w:tcPr>
            <w:tcW w:w="1262" w:type="pct"/>
            <w:gridSpan w:val="2"/>
          </w:tcPr>
          <w:p w:rsidR="00561CEA" w:rsidRPr="003E7B67" w:rsidRDefault="00561CEA" w:rsidP="00F003EA">
            <w:pPr>
              <w:rPr>
                <w:bCs/>
              </w:rPr>
            </w:pPr>
            <w:r>
              <w:rPr>
                <w:b/>
                <w:bCs/>
                <w:i/>
                <w:iCs/>
              </w:rPr>
              <w:t xml:space="preserve">Граждане,  награжденные орденом </w:t>
            </w:r>
            <w:r w:rsidR="00F003EA">
              <w:rPr>
                <w:b/>
                <w:bCs/>
                <w:i/>
                <w:iCs/>
              </w:rPr>
              <w:t>«</w:t>
            </w:r>
            <w:r>
              <w:rPr>
                <w:b/>
                <w:bCs/>
                <w:i/>
                <w:iCs/>
              </w:rPr>
              <w:t>Родительская слава</w:t>
            </w:r>
            <w:r w:rsidR="00F003EA">
              <w:rPr>
                <w:b/>
                <w:bCs/>
                <w:i/>
                <w:iCs/>
              </w:rPr>
              <w:t>»</w:t>
            </w:r>
            <w:r>
              <w:rPr>
                <w:b/>
                <w:bCs/>
                <w:i/>
                <w:iCs/>
              </w:rPr>
              <w:t xml:space="preserve">, медалью ордена </w:t>
            </w:r>
            <w:r w:rsidR="00F003EA">
              <w:rPr>
                <w:b/>
                <w:bCs/>
                <w:i/>
                <w:iCs/>
              </w:rPr>
              <w:t>«</w:t>
            </w:r>
            <w:r>
              <w:rPr>
                <w:b/>
                <w:bCs/>
                <w:i/>
                <w:iCs/>
              </w:rPr>
              <w:t>Родительская слава</w:t>
            </w:r>
            <w:r w:rsidR="00F003EA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183" w:type="pct"/>
          </w:tcPr>
          <w:p w:rsidR="00561CEA" w:rsidRPr="0006423A" w:rsidRDefault="00561CEA" w:rsidP="00F673C2">
            <w:r w:rsidRPr="0006423A">
              <w:t xml:space="preserve">В размере </w:t>
            </w:r>
            <w:r w:rsidRPr="0006423A">
              <w:rPr>
                <w:b/>
              </w:rPr>
              <w:t>50% расходов на оплату коммунальных услуг</w:t>
            </w:r>
            <w:r w:rsidRPr="0006423A">
              <w:t xml:space="preserve"> (холодное и горячее водоснабжение, водоотведение, электроснабжение, </w:t>
            </w:r>
            <w:r w:rsidRPr="0006423A">
              <w:lastRenderedPageBreak/>
              <w:t>газоснабжение (в т.ч., поставки бытового газа в баллонах), отопление (теплоснабжение, в т.ч., поставки твердого топлива в жилых помещениях с печным отоплением)).</w:t>
            </w:r>
          </w:p>
          <w:p w:rsidR="00561CEA" w:rsidRDefault="00561CEA" w:rsidP="00561C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" w:firstLine="353"/>
              <w:jc w:val="both"/>
              <w:rPr>
                <w:b/>
                <w:bCs/>
                <w:i/>
                <w:iCs/>
                <w:color w:val="000099"/>
              </w:rPr>
            </w:pPr>
            <w:r w:rsidRPr="00695F40">
              <w:rPr>
                <w:b/>
                <w:bCs/>
                <w:i/>
                <w:iCs/>
                <w:color w:val="000099"/>
                <w:sz w:val="22"/>
                <w:szCs w:val="22"/>
              </w:rPr>
              <w:t>Расчет компенсации на оплату жилого помещения и коммунальных услуг производится Центром социальных выплат исходя из норматива площади жилого помещения, установленного законодательством Ханты-Мансийского автономного округа - Югры, нормативов потребления коммунальных услуг, тарифов на оплату жилого помещения и коммунальных услуг, установленных в соответствии с действующим законодательством.</w:t>
            </w:r>
          </w:p>
          <w:p w:rsidR="00561CEA" w:rsidRPr="00975D04" w:rsidRDefault="00561CEA" w:rsidP="00561C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" w:firstLine="353"/>
              <w:jc w:val="both"/>
              <w:rPr>
                <w:b/>
                <w:i/>
                <w:color w:val="000066"/>
              </w:rPr>
            </w:pPr>
            <w:r w:rsidRPr="00237486">
              <w:rPr>
                <w:b/>
                <w:bCs/>
                <w:i/>
                <w:iCs/>
                <w:color w:val="000099"/>
                <w:sz w:val="22"/>
                <w:szCs w:val="22"/>
              </w:rPr>
              <w:t>Гражданам, имеющим право на меру социальной поддержки по оплате коммунальных услуг по нескольким основаниям, компенсация расходов на оплату коммунальных услуг предоставляется по одному из оснований по выбору заявителя</w:t>
            </w:r>
          </w:p>
        </w:tc>
        <w:tc>
          <w:tcPr>
            <w:tcW w:w="2555" w:type="pct"/>
          </w:tcPr>
          <w:p w:rsidR="00561CEA" w:rsidRDefault="00561CEA" w:rsidP="00F673C2">
            <w:pPr>
              <w:autoSpaceDE w:val="0"/>
              <w:autoSpaceDN w:val="0"/>
              <w:adjustRightInd w:val="0"/>
              <w:ind w:firstLine="288"/>
              <w:jc w:val="both"/>
            </w:pPr>
            <w:r>
              <w:lastRenderedPageBreak/>
              <w:t>-заявление;</w:t>
            </w:r>
          </w:p>
          <w:p w:rsidR="00561CEA" w:rsidRPr="0006423A" w:rsidRDefault="00561CEA" w:rsidP="00F673C2">
            <w:pPr>
              <w:ind w:firstLine="318"/>
            </w:pPr>
            <w:r w:rsidRPr="0006423A">
              <w:t>-документ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содержащий указание на гражданство Российской Федерации заявителя, в соответствии с законодательством Российской Федерации</w:t>
            </w:r>
            <w:r w:rsidRPr="0006423A">
              <w:t>;</w:t>
            </w:r>
          </w:p>
          <w:p w:rsidR="00561CEA" w:rsidRPr="00695F40" w:rsidRDefault="00561CEA" w:rsidP="00F673C2">
            <w:pPr>
              <w:autoSpaceDE w:val="0"/>
              <w:autoSpaceDN w:val="0"/>
              <w:adjustRightInd w:val="0"/>
              <w:ind w:firstLine="288"/>
              <w:jc w:val="both"/>
            </w:pPr>
            <w:r>
              <w:t>-</w:t>
            </w:r>
            <w:r w:rsidRPr="00695F40">
              <w:t xml:space="preserve">удостоверение о праве на льготы (удостоверение </w:t>
            </w:r>
            <w:r>
              <w:t xml:space="preserve">к ордену </w:t>
            </w:r>
            <w:r>
              <w:lastRenderedPageBreak/>
              <w:t>«Родительская слава», медали «Родительская слава»</w:t>
            </w:r>
            <w:r w:rsidRPr="00695F40">
              <w:t>);</w:t>
            </w:r>
          </w:p>
          <w:p w:rsidR="00561CEA" w:rsidRPr="00695F40" w:rsidRDefault="00561CEA" w:rsidP="00F673C2">
            <w:pPr>
              <w:ind w:firstLine="288"/>
            </w:pPr>
            <w:r w:rsidRPr="00695F40">
              <w:t>-правоустанавливающий документ на жилое помещение (свидетельство о праве собственности, договор найма, копия домовой книги), содержащий сведения о площади жилого помещения;</w:t>
            </w:r>
          </w:p>
          <w:p w:rsidR="00561CEA" w:rsidRPr="00695F40" w:rsidRDefault="00561CEA" w:rsidP="00F673C2">
            <w:pPr>
              <w:autoSpaceDE w:val="0"/>
              <w:autoSpaceDN w:val="0"/>
              <w:adjustRightInd w:val="0"/>
              <w:ind w:firstLine="288"/>
              <w:jc w:val="both"/>
            </w:pPr>
            <w:r>
              <w:t>-</w:t>
            </w:r>
            <w:r w:rsidRPr="00695F40">
              <w:t>документы, подтверждающие факт оплаты поставки твердого топлива специализированными организациями, частными предпринимателями, имеющими право на предоставление названных услуг (для осуществления компенсации расходов на оплату поставки твердого топлива в жилые помещения с печным отоплением);</w:t>
            </w:r>
          </w:p>
          <w:p w:rsidR="00561CEA" w:rsidRPr="00695F40" w:rsidRDefault="00561CEA" w:rsidP="00F673C2">
            <w:pPr>
              <w:autoSpaceDE w:val="0"/>
              <w:autoSpaceDN w:val="0"/>
              <w:adjustRightInd w:val="0"/>
              <w:ind w:firstLine="288"/>
              <w:jc w:val="both"/>
            </w:pPr>
            <w:r>
              <w:t>-</w:t>
            </w:r>
            <w:r w:rsidRPr="00695F40">
              <w:t>договоры с организациями, предоставляющими жилищно-коммунальные услуги (в случае отсутствия правоустанавливающего документа на жилое помещение);</w:t>
            </w:r>
          </w:p>
          <w:p w:rsidR="00561CEA" w:rsidRPr="00C8748E" w:rsidRDefault="00561CEA" w:rsidP="00F673C2">
            <w:pPr>
              <w:autoSpaceDE w:val="0"/>
              <w:autoSpaceDN w:val="0"/>
              <w:adjustRightInd w:val="0"/>
              <w:ind w:firstLine="288"/>
              <w:jc w:val="both"/>
            </w:pPr>
            <w:r w:rsidRPr="00C8748E">
              <w:t>-сведения о зарегистрированных в жилом помещении граждан, совместно проживающих с заявителем, Центр социальных выплат получает от организаций, осуществляющих начисление платежей по оплате расходов, связанных с жилищно-коммунальными услугами.</w:t>
            </w:r>
          </w:p>
        </w:tc>
      </w:tr>
    </w:tbl>
    <w:p w:rsidR="00F673C2" w:rsidRDefault="00F673C2"/>
    <w:sectPr w:rsidR="00F673C2" w:rsidSect="008C32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D05"/>
    <w:multiLevelType w:val="hybridMultilevel"/>
    <w:tmpl w:val="BF98BCCA"/>
    <w:lvl w:ilvl="0" w:tplc="8CAAEC9A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65354C"/>
    <w:multiLevelType w:val="hybridMultilevel"/>
    <w:tmpl w:val="2FEE1176"/>
    <w:lvl w:ilvl="0" w:tplc="8CAAEC9A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40B302C"/>
    <w:multiLevelType w:val="hybridMultilevel"/>
    <w:tmpl w:val="25164AA6"/>
    <w:lvl w:ilvl="0" w:tplc="12500D56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8785A17"/>
    <w:multiLevelType w:val="hybridMultilevel"/>
    <w:tmpl w:val="FA32E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9593C"/>
    <w:multiLevelType w:val="hybridMultilevel"/>
    <w:tmpl w:val="910AB9D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7C59EB"/>
    <w:multiLevelType w:val="hybridMultilevel"/>
    <w:tmpl w:val="1E529B24"/>
    <w:lvl w:ilvl="0" w:tplc="2B744B38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D5F1B33"/>
    <w:multiLevelType w:val="hybridMultilevel"/>
    <w:tmpl w:val="2EEC691E"/>
    <w:lvl w:ilvl="0" w:tplc="3E209A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6131"/>
    <w:rsid w:val="00054662"/>
    <w:rsid w:val="00074C98"/>
    <w:rsid w:val="000E3198"/>
    <w:rsid w:val="000F65A1"/>
    <w:rsid w:val="00106BCD"/>
    <w:rsid w:val="00126A1A"/>
    <w:rsid w:val="00167A31"/>
    <w:rsid w:val="00183FF6"/>
    <w:rsid w:val="00184BEF"/>
    <w:rsid w:val="001B5A71"/>
    <w:rsid w:val="00210087"/>
    <w:rsid w:val="00230417"/>
    <w:rsid w:val="0023566D"/>
    <w:rsid w:val="00255478"/>
    <w:rsid w:val="002724BC"/>
    <w:rsid w:val="00282B54"/>
    <w:rsid w:val="00297D0E"/>
    <w:rsid w:val="002A17A4"/>
    <w:rsid w:val="002A693D"/>
    <w:rsid w:val="002B6728"/>
    <w:rsid w:val="002C4C95"/>
    <w:rsid w:val="002C6A76"/>
    <w:rsid w:val="002D12E7"/>
    <w:rsid w:val="002D7C56"/>
    <w:rsid w:val="002F21D6"/>
    <w:rsid w:val="002F26E4"/>
    <w:rsid w:val="003032F2"/>
    <w:rsid w:val="00314EF3"/>
    <w:rsid w:val="0034143A"/>
    <w:rsid w:val="003559C0"/>
    <w:rsid w:val="00356DB6"/>
    <w:rsid w:val="00357E24"/>
    <w:rsid w:val="00357FAA"/>
    <w:rsid w:val="00370B46"/>
    <w:rsid w:val="00384594"/>
    <w:rsid w:val="00394FED"/>
    <w:rsid w:val="003A1DB6"/>
    <w:rsid w:val="003A51FE"/>
    <w:rsid w:val="003B7C24"/>
    <w:rsid w:val="003D14D3"/>
    <w:rsid w:val="003D418C"/>
    <w:rsid w:val="003E1E21"/>
    <w:rsid w:val="003F48BE"/>
    <w:rsid w:val="004020F4"/>
    <w:rsid w:val="00421659"/>
    <w:rsid w:val="00421B03"/>
    <w:rsid w:val="00427D73"/>
    <w:rsid w:val="00461558"/>
    <w:rsid w:val="004908FD"/>
    <w:rsid w:val="004B3EE2"/>
    <w:rsid w:val="004D2F1B"/>
    <w:rsid w:val="004D3FE9"/>
    <w:rsid w:val="004F2CAD"/>
    <w:rsid w:val="0052446A"/>
    <w:rsid w:val="00561CEA"/>
    <w:rsid w:val="0056781D"/>
    <w:rsid w:val="0058028B"/>
    <w:rsid w:val="00590949"/>
    <w:rsid w:val="005A3E39"/>
    <w:rsid w:val="005C1DAE"/>
    <w:rsid w:val="005C633A"/>
    <w:rsid w:val="005D3198"/>
    <w:rsid w:val="005F4A96"/>
    <w:rsid w:val="005F5299"/>
    <w:rsid w:val="005F6927"/>
    <w:rsid w:val="00635419"/>
    <w:rsid w:val="006853DD"/>
    <w:rsid w:val="00685743"/>
    <w:rsid w:val="0069074B"/>
    <w:rsid w:val="006E38C8"/>
    <w:rsid w:val="0074797C"/>
    <w:rsid w:val="007507B0"/>
    <w:rsid w:val="00753CB5"/>
    <w:rsid w:val="007A30F6"/>
    <w:rsid w:val="007A6131"/>
    <w:rsid w:val="007B35D7"/>
    <w:rsid w:val="007C09A3"/>
    <w:rsid w:val="007D1E61"/>
    <w:rsid w:val="007D3AE6"/>
    <w:rsid w:val="00821523"/>
    <w:rsid w:val="00821B96"/>
    <w:rsid w:val="0082791A"/>
    <w:rsid w:val="00830C80"/>
    <w:rsid w:val="00842A91"/>
    <w:rsid w:val="008450A5"/>
    <w:rsid w:val="00853B75"/>
    <w:rsid w:val="00861E92"/>
    <w:rsid w:val="0087060C"/>
    <w:rsid w:val="0087197A"/>
    <w:rsid w:val="00893FF5"/>
    <w:rsid w:val="008A22ED"/>
    <w:rsid w:val="008C323C"/>
    <w:rsid w:val="008E5F75"/>
    <w:rsid w:val="008F3AD0"/>
    <w:rsid w:val="008F5E70"/>
    <w:rsid w:val="0090749F"/>
    <w:rsid w:val="00917A17"/>
    <w:rsid w:val="009462A4"/>
    <w:rsid w:val="00960720"/>
    <w:rsid w:val="009A2514"/>
    <w:rsid w:val="009D64ED"/>
    <w:rsid w:val="00A41679"/>
    <w:rsid w:val="00A63E59"/>
    <w:rsid w:val="00A92A58"/>
    <w:rsid w:val="00A9396C"/>
    <w:rsid w:val="00AA626D"/>
    <w:rsid w:val="00AD41FC"/>
    <w:rsid w:val="00AD54C1"/>
    <w:rsid w:val="00AE4024"/>
    <w:rsid w:val="00B012E4"/>
    <w:rsid w:val="00B475F5"/>
    <w:rsid w:val="00B5071F"/>
    <w:rsid w:val="00B527B8"/>
    <w:rsid w:val="00B53B36"/>
    <w:rsid w:val="00B71513"/>
    <w:rsid w:val="00B8065E"/>
    <w:rsid w:val="00B93CAE"/>
    <w:rsid w:val="00BA0C85"/>
    <w:rsid w:val="00BD2BB7"/>
    <w:rsid w:val="00BD6BCA"/>
    <w:rsid w:val="00BE35B0"/>
    <w:rsid w:val="00BF2B5B"/>
    <w:rsid w:val="00BF5539"/>
    <w:rsid w:val="00C10550"/>
    <w:rsid w:val="00C23360"/>
    <w:rsid w:val="00C26042"/>
    <w:rsid w:val="00C32633"/>
    <w:rsid w:val="00C6786D"/>
    <w:rsid w:val="00C80A76"/>
    <w:rsid w:val="00C8748E"/>
    <w:rsid w:val="00CA5C36"/>
    <w:rsid w:val="00CC6955"/>
    <w:rsid w:val="00CF3FAE"/>
    <w:rsid w:val="00D456AA"/>
    <w:rsid w:val="00D75862"/>
    <w:rsid w:val="00D9354D"/>
    <w:rsid w:val="00E03DDA"/>
    <w:rsid w:val="00E074BA"/>
    <w:rsid w:val="00E12DF2"/>
    <w:rsid w:val="00E47621"/>
    <w:rsid w:val="00EA0AE7"/>
    <w:rsid w:val="00EC4C0D"/>
    <w:rsid w:val="00F003EA"/>
    <w:rsid w:val="00F04F04"/>
    <w:rsid w:val="00F05CC6"/>
    <w:rsid w:val="00F279D8"/>
    <w:rsid w:val="00F475BF"/>
    <w:rsid w:val="00F673C2"/>
    <w:rsid w:val="00F74C56"/>
    <w:rsid w:val="00F8771C"/>
    <w:rsid w:val="00F9709F"/>
    <w:rsid w:val="00F977D9"/>
    <w:rsid w:val="00FB5882"/>
    <w:rsid w:val="00FC03B1"/>
    <w:rsid w:val="00FF57A2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1C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1C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1C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1C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561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ndnote reference"/>
    <w:uiPriority w:val="99"/>
    <w:semiHidden/>
    <w:rsid w:val="00561CEA"/>
    <w:rPr>
      <w:rFonts w:cs="Times New Roman"/>
      <w:vertAlign w:val="superscript"/>
    </w:rPr>
  </w:style>
  <w:style w:type="table" w:styleId="21">
    <w:name w:val="Table Classic 2"/>
    <w:basedOn w:val="a1"/>
    <w:uiPriority w:val="99"/>
    <w:rsid w:val="00561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link w:val="a6"/>
    <w:uiPriority w:val="99"/>
    <w:rsid w:val="00561C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1CE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561CEA"/>
    <w:rPr>
      <w:rFonts w:cs="Times New Roman"/>
    </w:rPr>
  </w:style>
  <w:style w:type="paragraph" w:styleId="a8">
    <w:name w:val="endnote text"/>
    <w:basedOn w:val="a"/>
    <w:link w:val="a9"/>
    <w:uiPriority w:val="99"/>
    <w:semiHidden/>
    <w:rsid w:val="00561CEA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61CE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561C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1CE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61CEA"/>
    <w:rPr>
      <w:sz w:val="2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rsid w:val="00561CEA"/>
    <w:rPr>
      <w:rFonts w:ascii="Times New Roman" w:eastAsia="Times New Roman" w:hAnsi="Times New Roman" w:cs="Times New Roman"/>
      <w:sz w:val="2"/>
      <w:szCs w:val="20"/>
    </w:rPr>
  </w:style>
  <w:style w:type="paragraph" w:customStyle="1" w:styleId="ConsPlusNonformat">
    <w:name w:val="ConsPlusNonformat"/>
    <w:uiPriority w:val="99"/>
    <w:rsid w:val="0056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61C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Комментарий"/>
    <w:basedOn w:val="a"/>
    <w:next w:val="a"/>
    <w:rsid w:val="00561CE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">
    <w:name w:val="Гипертекстовая ссылка"/>
    <w:rsid w:val="00561CEA"/>
    <w:rPr>
      <w:color w:val="008000"/>
    </w:rPr>
  </w:style>
  <w:style w:type="paragraph" w:customStyle="1" w:styleId="11Char">
    <w:name w:val="Знак1 Знак Знак Знак Знак Знак Знак Знак Знак1 Char"/>
    <w:basedOn w:val="a"/>
    <w:rsid w:val="00561C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uiPriority w:val="99"/>
    <w:rsid w:val="00561CEA"/>
    <w:rPr>
      <w:color w:val="0000FF"/>
      <w:u w:val="single"/>
    </w:rPr>
  </w:style>
  <w:style w:type="paragraph" w:styleId="af1">
    <w:name w:val="Normal (Web)"/>
    <w:basedOn w:val="a"/>
    <w:uiPriority w:val="99"/>
    <w:rsid w:val="00561CEA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561CEA"/>
    <w:rPr>
      <w:b/>
      <w:bCs/>
    </w:rPr>
  </w:style>
  <w:style w:type="paragraph" w:styleId="af3">
    <w:name w:val="Normal Indent"/>
    <w:basedOn w:val="a"/>
    <w:rsid w:val="00561CEA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styleId="af4">
    <w:name w:val="Emphasis"/>
    <w:uiPriority w:val="20"/>
    <w:qFormat/>
    <w:rsid w:val="00561CEA"/>
    <w:rPr>
      <w:i/>
      <w:iCs/>
    </w:rPr>
  </w:style>
  <w:style w:type="paragraph" w:customStyle="1" w:styleId="consplusnormal1">
    <w:name w:val="consplusnormal"/>
    <w:basedOn w:val="a"/>
    <w:rsid w:val="00561CEA"/>
    <w:pPr>
      <w:spacing w:before="100" w:beforeAutospacing="1" w:after="100" w:afterAutospacing="1"/>
    </w:pPr>
  </w:style>
  <w:style w:type="paragraph" w:customStyle="1" w:styleId="af5">
    <w:name w:val="Знак"/>
    <w:basedOn w:val="a"/>
    <w:rsid w:val="00561C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561C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Знак2 Знак Знак Знак Знак Знак"/>
    <w:basedOn w:val="a"/>
    <w:rsid w:val="00561C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561CE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61CEA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rsid w:val="00561CEA"/>
    <w:pPr>
      <w:spacing w:after="120"/>
    </w:pPr>
  </w:style>
  <w:style w:type="character" w:customStyle="1" w:styleId="af7">
    <w:name w:val="Основной текст Знак"/>
    <w:basedOn w:val="a0"/>
    <w:link w:val="af6"/>
    <w:rsid w:val="00561CE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561CEA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561CEA"/>
    <w:rPr>
      <w:rFonts w:ascii="Times New Roman" w:hAnsi="Times New Roman" w:cs="Times New Roman"/>
      <w:sz w:val="20"/>
      <w:szCs w:val="20"/>
    </w:rPr>
  </w:style>
  <w:style w:type="character" w:customStyle="1" w:styleId="r">
    <w:name w:val="r"/>
    <w:basedOn w:val="a0"/>
    <w:rsid w:val="00561CEA"/>
  </w:style>
  <w:style w:type="paragraph" w:styleId="af8">
    <w:name w:val="List Paragraph"/>
    <w:basedOn w:val="a"/>
    <w:uiPriority w:val="34"/>
    <w:qFormat/>
    <w:rsid w:val="00561C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rsid w:val="00561CEA"/>
  </w:style>
  <w:style w:type="paragraph" w:customStyle="1" w:styleId="af9">
    <w:name w:val="Знак"/>
    <w:basedOn w:val="a"/>
    <w:rsid w:val="00561C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67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04F0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11</Pages>
  <Words>4055</Words>
  <Characters>23115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SmoMV</cp:lastModifiedBy>
  <cp:revision>102</cp:revision>
  <cp:lastPrinted>2016-09-09T05:48:00Z</cp:lastPrinted>
  <dcterms:created xsi:type="dcterms:W3CDTF">2015-05-07T12:54:00Z</dcterms:created>
  <dcterms:modified xsi:type="dcterms:W3CDTF">2019-01-28T11:39:00Z</dcterms:modified>
</cp:coreProperties>
</file>