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356D" w14:textId="77777777"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76545" w14:textId="77777777"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34D4FDA1" w14:textId="77777777" w:rsidR="00C63CC9" w:rsidRDefault="005A4A0A" w:rsidP="0002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</w:t>
      </w:r>
      <w:r w:rsidR="00020BC9" w:rsidRPr="00020BC9">
        <w:rPr>
          <w:rFonts w:ascii="Times New Roman" w:hAnsi="Times New Roman" w:cs="Times New Roman"/>
          <w:sz w:val="28"/>
          <w:szCs w:val="28"/>
        </w:rPr>
        <w:t xml:space="preserve">за соблюдением правил </w:t>
      </w:r>
      <w:r w:rsidR="00020BC9" w:rsidRPr="001707B7">
        <w:rPr>
          <w:rFonts w:ascii="Times New Roman" w:hAnsi="Times New Roman" w:cs="Times New Roman"/>
          <w:color w:val="5B9BD5" w:themeColor="accent1"/>
          <w:sz w:val="28"/>
          <w:szCs w:val="28"/>
        </w:rPr>
        <w:t>благоустройства</w:t>
      </w:r>
      <w:r w:rsidR="00020BC9" w:rsidRPr="00020BC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сельское поселение Тундрино</w:t>
      </w:r>
      <w:r w:rsidR="00020B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</w:p>
    <w:p w14:paraId="6A12E32D" w14:textId="77777777"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C1F97" w14:textId="171CA81E" w:rsidR="00C63CC9" w:rsidRPr="002B4293" w:rsidRDefault="00C63CC9" w:rsidP="001707B7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законы</w:t>
      </w:r>
    </w:p>
    <w:p w14:paraId="2174A3EC" w14:textId="77777777"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Законы и иные нормативные правовые акты</w:t>
      </w:r>
    </w:p>
    <w:p w14:paraId="12C153D4" w14:textId="77777777"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-Югра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590"/>
        <w:gridCol w:w="2902"/>
        <w:gridCol w:w="2977"/>
      </w:tblGrid>
      <w:tr w:rsidR="00C63CC9" w:rsidRPr="00C63CC9" w14:paraId="4BF4D95E" w14:textId="77777777" w:rsidTr="00020B1C">
        <w:tc>
          <w:tcPr>
            <w:tcW w:w="596" w:type="dxa"/>
            <w:shd w:val="clear" w:color="auto" w:fill="auto"/>
          </w:tcPr>
          <w:p w14:paraId="1DB99D3F" w14:textId="77777777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90" w:type="dxa"/>
            <w:shd w:val="clear" w:color="auto" w:fill="auto"/>
          </w:tcPr>
          <w:p w14:paraId="74D23A52" w14:textId="77777777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14:paraId="40146415" w14:textId="753C2671" w:rsidR="00C63CC9" w:rsidRPr="00C63CC9" w:rsidRDefault="001707B7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Ссылка на закон</w:t>
            </w:r>
          </w:p>
        </w:tc>
        <w:tc>
          <w:tcPr>
            <w:tcW w:w="2977" w:type="dxa"/>
            <w:shd w:val="clear" w:color="auto" w:fill="auto"/>
          </w:tcPr>
          <w:p w14:paraId="6950630D" w14:textId="416A4A09"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C9" w:rsidRPr="00C63CC9" w14:paraId="36B0CF18" w14:textId="77777777" w:rsidTr="00020B1C">
        <w:tc>
          <w:tcPr>
            <w:tcW w:w="596" w:type="dxa"/>
            <w:shd w:val="clear" w:color="auto" w:fill="auto"/>
          </w:tcPr>
          <w:p w14:paraId="0B43B75B" w14:textId="77777777"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14:paraId="3FDDC71F" w14:textId="77777777"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ХМАО - Югры от 11.06.2010 № 102- </w:t>
            </w:r>
            <w:proofErr w:type="spellStart"/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административных правонарушениях»</w:t>
            </w:r>
          </w:p>
        </w:tc>
        <w:tc>
          <w:tcPr>
            <w:tcW w:w="2902" w:type="dxa"/>
            <w:shd w:val="clear" w:color="auto" w:fill="auto"/>
          </w:tcPr>
          <w:p w14:paraId="3A2CB86B" w14:textId="38E58B7D" w:rsidR="00020BC9" w:rsidRPr="00C63CC9" w:rsidRDefault="001707B7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F628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https://rst.admhmao.ru/dokumenty/zakonodatelstvo/zakonodatelstvo-reguliruyushchee-obshchie-voprosy-tsenovoy-politiki/khanty-mansiyskiy-avtonomnyy-okrug-yugra/339818/zakon-khmao-yugry-ot-11-06-2010-102-oz-ob-administrativnykh-pravonarusheniyakh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0ABB7A3" w14:textId="1471B567"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058E42" w14:textId="77777777" w:rsidR="00020BC9" w:rsidRDefault="00020BC9" w:rsidP="00511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F38D7" w14:textId="77777777" w:rsidR="006148F3" w:rsidRPr="002B4293" w:rsidRDefault="00760252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</w:t>
      </w:r>
      <w:r w:rsidR="00020BC9" w:rsidRPr="002B4293">
        <w:rPr>
          <w:rFonts w:ascii="Times New Roman" w:hAnsi="Times New Roman" w:cs="Times New Roman"/>
          <w:color w:val="000000" w:themeColor="text1"/>
          <w:sz w:val="28"/>
          <w:szCs w:val="28"/>
        </w:rPr>
        <w:t>равовые акты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Тундрино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351"/>
        <w:gridCol w:w="6316"/>
        <w:gridCol w:w="930"/>
      </w:tblGrid>
      <w:tr w:rsidR="00020BC9" w14:paraId="2BF9F340" w14:textId="77777777" w:rsidTr="00020BC9">
        <w:tc>
          <w:tcPr>
            <w:tcW w:w="540" w:type="dxa"/>
          </w:tcPr>
          <w:p w14:paraId="56A47927" w14:textId="77777777" w:rsidR="00020BC9" w:rsidRDefault="00020BC9" w:rsidP="00020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shd w:val="clear" w:color="auto" w:fill="auto"/>
          </w:tcPr>
          <w:p w14:paraId="7EC8C054" w14:textId="77777777"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shd w:val="clear" w:color="auto" w:fill="auto"/>
          </w:tcPr>
          <w:p w14:paraId="76875DAF" w14:textId="7147B5F1" w:rsidR="00020BC9" w:rsidRPr="00C63CC9" w:rsidRDefault="001707B7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Ссылка на закон</w:t>
            </w:r>
          </w:p>
        </w:tc>
        <w:tc>
          <w:tcPr>
            <w:tcW w:w="3083" w:type="dxa"/>
            <w:shd w:val="clear" w:color="auto" w:fill="auto"/>
          </w:tcPr>
          <w:p w14:paraId="4221F67D" w14:textId="51C768E1"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C9" w14:paraId="65C84B8B" w14:textId="77777777" w:rsidTr="00020BC9">
        <w:tc>
          <w:tcPr>
            <w:tcW w:w="540" w:type="dxa"/>
          </w:tcPr>
          <w:p w14:paraId="2EF5AFEC" w14:textId="77777777"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14:paraId="226ACA20" w14:textId="77777777"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Тундрино</w:t>
            </w:r>
          </w:p>
        </w:tc>
        <w:tc>
          <w:tcPr>
            <w:tcW w:w="2835" w:type="dxa"/>
          </w:tcPr>
          <w:p w14:paraId="37E52755" w14:textId="6C4DFFBB" w:rsidR="00020BC9" w:rsidRPr="000341BF" w:rsidRDefault="001707B7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6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http://tundrino.ru/about/ustavmo/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14:paraId="6D22A95D" w14:textId="6CDA92AE" w:rsidR="00020BC9" w:rsidRPr="000341BF" w:rsidRDefault="00020BC9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C9" w14:paraId="59119465" w14:textId="77777777" w:rsidTr="00020BC9">
        <w:tc>
          <w:tcPr>
            <w:tcW w:w="540" w:type="dxa"/>
          </w:tcPr>
          <w:p w14:paraId="50070FF4" w14:textId="77777777"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14:paraId="39FBD22B" w14:textId="77777777"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Тундрино от 28.06.2018 № 174 «</w:t>
            </w:r>
            <w:r w:rsidRPr="000341B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14:paraId="0CBA7CE3" w14:textId="77777777" w:rsidR="00020BC9" w:rsidRPr="000341BF" w:rsidRDefault="000341BF" w:rsidP="0003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03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Тундрино»</w:t>
            </w:r>
          </w:p>
        </w:tc>
        <w:tc>
          <w:tcPr>
            <w:tcW w:w="2835" w:type="dxa"/>
          </w:tcPr>
          <w:p w14:paraId="6955CBF5" w14:textId="3E5DDCE9" w:rsidR="00020BC9" w:rsidRPr="000341BF" w:rsidRDefault="001707B7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F6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http://tundrino.ru/inova_block_documentset/document/228491/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14:paraId="1B7E5863" w14:textId="083F6091" w:rsidR="00020BC9" w:rsidRPr="000341BF" w:rsidRDefault="00020BC9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6DD02" w14:textId="77777777" w:rsidR="00020BC9" w:rsidRDefault="00020BC9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0BC9" w:rsidSect="00020BC9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EE4F" w14:textId="77777777" w:rsidR="005651DD" w:rsidRDefault="005651DD" w:rsidP="00C63CC9">
      <w:pPr>
        <w:spacing w:after="0" w:line="240" w:lineRule="auto"/>
      </w:pPr>
      <w:r>
        <w:separator/>
      </w:r>
    </w:p>
  </w:endnote>
  <w:endnote w:type="continuationSeparator" w:id="0">
    <w:p w14:paraId="26EDA5DC" w14:textId="77777777" w:rsidR="005651DD" w:rsidRDefault="005651DD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D9BD" w14:textId="77777777" w:rsidR="005651DD" w:rsidRDefault="005651DD" w:rsidP="00C63CC9">
      <w:pPr>
        <w:spacing w:after="0" w:line="240" w:lineRule="auto"/>
      </w:pPr>
      <w:r>
        <w:separator/>
      </w:r>
    </w:p>
  </w:footnote>
  <w:footnote w:type="continuationSeparator" w:id="0">
    <w:p w14:paraId="173E4026" w14:textId="77777777" w:rsidR="005651DD" w:rsidRDefault="005651DD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81B5" w14:textId="77777777" w:rsidR="00C63CC9" w:rsidRDefault="00C63CC9" w:rsidP="00020BC9">
    <w:pPr>
      <w:pStyle w:val="a8"/>
    </w:pPr>
  </w:p>
  <w:p w14:paraId="7156D504" w14:textId="77777777"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CA"/>
    <w:rsid w:val="00020B1C"/>
    <w:rsid w:val="00020BC9"/>
    <w:rsid w:val="0002363D"/>
    <w:rsid w:val="0003056C"/>
    <w:rsid w:val="000341BF"/>
    <w:rsid w:val="00054DF2"/>
    <w:rsid w:val="00082C85"/>
    <w:rsid w:val="00094F9E"/>
    <w:rsid w:val="00102001"/>
    <w:rsid w:val="00123900"/>
    <w:rsid w:val="001707B7"/>
    <w:rsid w:val="001A2328"/>
    <w:rsid w:val="001B2998"/>
    <w:rsid w:val="001C24C6"/>
    <w:rsid w:val="00240570"/>
    <w:rsid w:val="00267998"/>
    <w:rsid w:val="002B3BA7"/>
    <w:rsid w:val="002B4293"/>
    <w:rsid w:val="002C1DE4"/>
    <w:rsid w:val="002D7F00"/>
    <w:rsid w:val="003009B6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C51FC"/>
    <w:rsid w:val="00401D44"/>
    <w:rsid w:val="004359D8"/>
    <w:rsid w:val="004A183D"/>
    <w:rsid w:val="004C46BD"/>
    <w:rsid w:val="00503876"/>
    <w:rsid w:val="00511605"/>
    <w:rsid w:val="005651DD"/>
    <w:rsid w:val="005957D8"/>
    <w:rsid w:val="005A4A0A"/>
    <w:rsid w:val="005B5096"/>
    <w:rsid w:val="005D5AA5"/>
    <w:rsid w:val="005F7E62"/>
    <w:rsid w:val="00610A38"/>
    <w:rsid w:val="006148F3"/>
    <w:rsid w:val="00623943"/>
    <w:rsid w:val="0063030E"/>
    <w:rsid w:val="0063058B"/>
    <w:rsid w:val="00645474"/>
    <w:rsid w:val="0064549A"/>
    <w:rsid w:val="0065583C"/>
    <w:rsid w:val="00667D77"/>
    <w:rsid w:val="00681437"/>
    <w:rsid w:val="006C548F"/>
    <w:rsid w:val="006C57F6"/>
    <w:rsid w:val="006D774A"/>
    <w:rsid w:val="00712CC7"/>
    <w:rsid w:val="00720E86"/>
    <w:rsid w:val="007423F3"/>
    <w:rsid w:val="00760252"/>
    <w:rsid w:val="00764593"/>
    <w:rsid w:val="00782212"/>
    <w:rsid w:val="007A7A04"/>
    <w:rsid w:val="007B2392"/>
    <w:rsid w:val="007D6FAE"/>
    <w:rsid w:val="0083192C"/>
    <w:rsid w:val="008433BA"/>
    <w:rsid w:val="00985FFB"/>
    <w:rsid w:val="00993A7D"/>
    <w:rsid w:val="009A651C"/>
    <w:rsid w:val="009A7946"/>
    <w:rsid w:val="009C5E20"/>
    <w:rsid w:val="009D6168"/>
    <w:rsid w:val="009E41D9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5585F"/>
    <w:rsid w:val="00C63CC9"/>
    <w:rsid w:val="00CD1962"/>
    <w:rsid w:val="00CD638E"/>
    <w:rsid w:val="00D52AA9"/>
    <w:rsid w:val="00DB50B1"/>
    <w:rsid w:val="00DD1780"/>
    <w:rsid w:val="00DD1C15"/>
    <w:rsid w:val="00DD6F1A"/>
    <w:rsid w:val="00E12302"/>
    <w:rsid w:val="00E54A33"/>
    <w:rsid w:val="00EA7A33"/>
    <w:rsid w:val="00ED49B6"/>
    <w:rsid w:val="00F13065"/>
    <w:rsid w:val="00FA0FDE"/>
    <w:rsid w:val="00FB6BD1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67EF"/>
  <w15:docId w15:val="{1485F3CE-9592-4F17-99BD-816F8A7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styleId="af">
    <w:name w:val="No Spacing"/>
    <w:uiPriority w:val="1"/>
    <w:qFormat/>
    <w:rsid w:val="005B5096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17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zakonodatelstvo/zakonodatelstvo-reguliruyushchee-obshchie-voprosy-tsenovoy-politiki/khanty-mansiyskiy-avtonomnyy-okrug-yugra/339818/zakon-khmao-yugry-ot-11-06-2010-102-oz-ob-administrativnykh-pravonarusheniyak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undrino.ru/inova_block_documentset/document/2284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ndrino.ru/about/ustav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CD6D-6BA7-428D-AD66-AFD5678A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Win10</cp:lastModifiedBy>
  <cp:revision>55</cp:revision>
  <cp:lastPrinted>2018-07-24T07:15:00Z</cp:lastPrinted>
  <dcterms:created xsi:type="dcterms:W3CDTF">2018-04-18T05:01:00Z</dcterms:created>
  <dcterms:modified xsi:type="dcterms:W3CDTF">2020-10-13T06:45:00Z</dcterms:modified>
</cp:coreProperties>
</file>