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08" w:rsidRDefault="004E3C08" w:rsidP="004E3C08">
      <w:pPr>
        <w:jc w:val="center"/>
      </w:pPr>
      <w:r>
        <w:t>ИНФОРМАЦИЯ</w:t>
      </w:r>
    </w:p>
    <w:p w:rsidR="004E3C08" w:rsidRDefault="004E3C08" w:rsidP="004E3C08">
      <w:pPr>
        <w:jc w:val="center"/>
      </w:pPr>
      <w:r>
        <w:t xml:space="preserve"> о количестве и характере обращений граждан, поступивших</w:t>
      </w:r>
    </w:p>
    <w:p w:rsidR="004E3C08" w:rsidRDefault="004E3C08" w:rsidP="004E3C08">
      <w:pPr>
        <w:jc w:val="center"/>
        <w:rPr>
          <w:u w:val="single"/>
        </w:rPr>
      </w:pPr>
      <w:r>
        <w:t xml:space="preserve">в адрес муниципального образования </w:t>
      </w:r>
      <w:r>
        <w:rPr>
          <w:u w:val="single"/>
        </w:rPr>
        <w:t>сельское поселение Тундрино</w:t>
      </w:r>
    </w:p>
    <w:p w:rsidR="004E3C08" w:rsidRDefault="004E3C08" w:rsidP="004E3C08">
      <w:pPr>
        <w:jc w:val="center"/>
      </w:pPr>
      <w:r>
        <w:t>за 2013 г.</w:t>
      </w:r>
    </w:p>
    <w:p w:rsidR="004E3C08" w:rsidRDefault="004E3C08" w:rsidP="004E3C08">
      <w:r>
        <w:t xml:space="preserve">      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620"/>
        <w:gridCol w:w="1260"/>
        <w:gridCol w:w="1800"/>
      </w:tblGrid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 xml:space="preserve">                                    №</w:t>
            </w:r>
          </w:p>
          <w:p w:rsidR="004E3C08" w:rsidRDefault="004E3C08" w:rsidP="00ED1C02">
            <w:pPr>
              <w:jc w:val="center"/>
            </w:pPr>
            <w: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Наименование сведений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Предыдущий период</w:t>
            </w:r>
          </w:p>
          <w:p w:rsidR="004E3C08" w:rsidRDefault="004E3C08" w:rsidP="00ED1C02">
            <w:r>
              <w:t>2012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 xml:space="preserve">Отчетный </w:t>
            </w:r>
          </w:p>
          <w:p w:rsidR="004E3C08" w:rsidRDefault="004E3C08" w:rsidP="00ED1C02">
            <w:pPr>
              <w:jc w:val="center"/>
            </w:pPr>
            <w:r>
              <w:t>период</w:t>
            </w:r>
          </w:p>
          <w:p w:rsidR="004E3C08" w:rsidRDefault="004E3C08" w:rsidP="00ED1C02">
            <w:pPr>
              <w:jc w:val="center"/>
            </w:pPr>
            <w:r>
              <w:t>2013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 xml:space="preserve">Отчетный период </w:t>
            </w:r>
            <w:proofErr w:type="gramStart"/>
            <w:r>
              <w:t>к</w:t>
            </w:r>
            <w:proofErr w:type="gramEnd"/>
          </w:p>
          <w:p w:rsidR="004E3C08" w:rsidRDefault="004E3C08" w:rsidP="00ED1C02">
            <w:pPr>
              <w:jc w:val="center"/>
            </w:pPr>
            <w:r>
              <w:t>предыдущему</w:t>
            </w:r>
          </w:p>
          <w:p w:rsidR="004E3C08" w:rsidRDefault="004E3C08" w:rsidP="00ED1C02">
            <w:pPr>
              <w:jc w:val="center"/>
            </w:pPr>
            <w:r>
              <w:t>в %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5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Общее количество поступивших обращений</w:t>
            </w:r>
          </w:p>
          <w:p w:rsidR="004E3C08" w:rsidRDefault="004E3C08" w:rsidP="00ED1C02">
            <w:r>
              <w:t>(письменных, на личных приемах, на выездных приемах) (сумма строк 2,8 и 11)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>
            <w:pPr>
              <w:jc w:val="center"/>
            </w:pPr>
            <w:r>
              <w:t>340</w:t>
            </w:r>
          </w:p>
          <w:p w:rsidR="004E3C08" w:rsidRDefault="004E3C08" w:rsidP="00ED1C02">
            <w:pPr>
              <w:jc w:val="center"/>
            </w:pP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>
            <w:r>
              <w:t>Количество письменных обращений</w:t>
            </w:r>
          </w:p>
          <w:p w:rsidR="004E3C08" w:rsidRDefault="004E3C08" w:rsidP="00ED1C0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400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roofErr w:type="gramStart"/>
            <w:r>
              <w:t>Бессмысленные</w:t>
            </w:r>
            <w:proofErr w:type="gramEnd"/>
            <w:r>
              <w:t xml:space="preserve"> по содержанию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Доложено руководству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400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поставлено на контроль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направлено на исполнение без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коллективных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повторных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Проверено обращений граждан с выездом на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Заявители льготных категорий: (письменные обращения)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афганцы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вдовы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ветераны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инвалиды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инвалиды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инвалиды детства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инвалиды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матери-одиночки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мигранты и беженцы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многодетные семьи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опекуны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пострадавшие от пожара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пострадавшие от радиации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репрессированные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семьи погибших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участники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участники локальных войн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МНС (ханты)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 xml:space="preserve">- ветераны </w:t>
            </w:r>
            <w:proofErr w:type="gramStart"/>
            <w:r>
              <w:t>ВС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труженики тыла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не имеют льгот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60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 xml:space="preserve">Данные о приеме граждан по личным </w:t>
            </w:r>
            <w:r>
              <w:lastRenderedPageBreak/>
              <w:t>вопросам: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lastRenderedPageBreak/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Всего проведено личных приемов граждан,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325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первым руководителем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325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его заместителями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начальниками подразделений исполнительного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Принято всего граждан на личных приемах,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325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первым руководителем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325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его заместителями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7.3.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начальниками подразделений исполнительного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325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Данные о выездных приемах граждан: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Всего проведено выездных приемов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Принято всего граждан на выездных приемах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 w:rsidRPr="00035F18">
              <w:t>Данные о встречах первого руководителя с гражданами: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</w:tr>
      <w:tr w:rsidR="004E3C08" w:rsidTr="00ED1C02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Pr="00035F18" w:rsidRDefault="004E3C08" w:rsidP="00ED1C02">
            <w:r w:rsidRPr="00035F18">
              <w:t>Всего проведено встреч с гражданами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Pr="00035F18" w:rsidRDefault="004E3C08" w:rsidP="00ED1C02">
            <w:r w:rsidRPr="00035F18">
              <w:t>Количество граждан, принявших участие во встречах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Pr="00035F18" w:rsidRDefault="004E3C08" w:rsidP="00ED1C02">
            <w:r w:rsidRPr="00035F18">
              <w:t>Количество вопросов, заданных гражданами на встречах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Принято всего граждан службой по работе с обращениями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-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Поступило обращений в городские и сельские поселения: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340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письменных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400</w:t>
            </w:r>
          </w:p>
        </w:tc>
      </w:tr>
      <w:tr w:rsidR="004E3C08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8" w:rsidRDefault="004E3C08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r>
              <w:t>- на личных приемах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8" w:rsidRDefault="004E3C08" w:rsidP="00ED1C02">
            <w:pPr>
              <w:jc w:val="center"/>
            </w:pPr>
            <w:r>
              <w:t>325</w:t>
            </w:r>
          </w:p>
        </w:tc>
      </w:tr>
    </w:tbl>
    <w:p w:rsidR="004E3C08" w:rsidRDefault="004E3C08" w:rsidP="004E3C08">
      <w:pPr>
        <w:jc w:val="center"/>
      </w:pPr>
    </w:p>
    <w:p w:rsidR="004E3C08" w:rsidRDefault="004E3C08" w:rsidP="004E3C08">
      <w:pPr>
        <w:jc w:val="center"/>
      </w:pPr>
    </w:p>
    <w:p w:rsidR="004E3C08" w:rsidRDefault="004E3C08" w:rsidP="004E3C08">
      <w:pPr>
        <w:jc w:val="both"/>
      </w:pPr>
      <w:r>
        <w:t>Руководитель                                                                                                          М.Б. Жумабаев</w:t>
      </w:r>
    </w:p>
    <w:p w:rsidR="004E3C08" w:rsidRDefault="004E3C08" w:rsidP="004E3C08">
      <w:pPr>
        <w:jc w:val="both"/>
      </w:pPr>
    </w:p>
    <w:p w:rsidR="004E3C08" w:rsidRDefault="004E3C08" w:rsidP="004E3C08">
      <w:pPr>
        <w:jc w:val="both"/>
      </w:pPr>
    </w:p>
    <w:p w:rsidR="004E3C08" w:rsidRDefault="004E3C08" w:rsidP="004E3C08">
      <w:pPr>
        <w:jc w:val="both"/>
      </w:pPr>
    </w:p>
    <w:p w:rsidR="004E3C08" w:rsidRDefault="004E3C08" w:rsidP="004E3C08">
      <w:pPr>
        <w:jc w:val="both"/>
      </w:pPr>
    </w:p>
    <w:p w:rsidR="004E3C08" w:rsidRDefault="004E3C08" w:rsidP="004E3C08">
      <w:pPr>
        <w:jc w:val="both"/>
        <w:rPr>
          <w:sz w:val="20"/>
          <w:szCs w:val="20"/>
        </w:rPr>
      </w:pPr>
      <w:r>
        <w:rPr>
          <w:sz w:val="20"/>
          <w:szCs w:val="20"/>
        </w:rPr>
        <w:t>Прохорова Анастасия Андреевна</w:t>
      </w:r>
    </w:p>
    <w:p w:rsidR="004E3C08" w:rsidRDefault="004E3C08" w:rsidP="004E3C08">
      <w:pPr>
        <w:jc w:val="both"/>
        <w:rPr>
          <w:sz w:val="20"/>
          <w:szCs w:val="20"/>
        </w:rPr>
      </w:pPr>
      <w:r>
        <w:rPr>
          <w:sz w:val="20"/>
          <w:szCs w:val="20"/>
        </w:rPr>
        <w:t>Т/</w:t>
      </w:r>
      <w:proofErr w:type="spellStart"/>
      <w:r>
        <w:rPr>
          <w:sz w:val="20"/>
          <w:szCs w:val="20"/>
        </w:rPr>
        <w:t>ф</w:t>
      </w:r>
      <w:proofErr w:type="spellEnd"/>
      <w:r>
        <w:rPr>
          <w:sz w:val="20"/>
          <w:szCs w:val="20"/>
        </w:rPr>
        <w:t>: 738-824</w:t>
      </w:r>
    </w:p>
    <w:p w:rsidR="00C3249F" w:rsidRDefault="00C3249F" w:rsidP="004E3C08"/>
    <w:p w:rsidR="004E3C08" w:rsidRDefault="004E3C08" w:rsidP="004E3C0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E3C08" w:rsidRDefault="004E3C08" w:rsidP="004E3C0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вопросах, поставленных в устных и письменных обращениях</w:t>
      </w:r>
    </w:p>
    <w:p w:rsidR="004E3C08" w:rsidRDefault="004E3C08" w:rsidP="004E3C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и о результатах их рассмотрения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4E3C08" w:rsidRDefault="004E3C08" w:rsidP="004E3C08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сельского поселения Тундрино</w:t>
      </w:r>
    </w:p>
    <w:p w:rsidR="004E3C08" w:rsidRDefault="004E3C08" w:rsidP="004E3C0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2013 года</w:t>
      </w:r>
    </w:p>
    <w:tbl>
      <w:tblPr>
        <w:tblW w:w="107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836"/>
        <w:gridCol w:w="1384"/>
        <w:gridCol w:w="1620"/>
        <w:gridCol w:w="1440"/>
        <w:gridCol w:w="840"/>
        <w:gridCol w:w="759"/>
      </w:tblGrid>
      <w:tr w:rsidR="004E3C08" w:rsidRPr="00AE285C" w:rsidTr="00ED1C02">
        <w:tc>
          <w:tcPr>
            <w:tcW w:w="900" w:type="dxa"/>
            <w:vMerge w:val="restart"/>
          </w:tcPr>
          <w:p w:rsidR="004E3C08" w:rsidRDefault="004E3C08" w:rsidP="00ED1C02">
            <w:pPr>
              <w:jc w:val="center"/>
            </w:pPr>
            <w:r>
              <w:t xml:space="preserve">№ </w:t>
            </w:r>
            <w:proofErr w:type="spellStart"/>
            <w:r>
              <w:t>№</w:t>
            </w:r>
            <w:proofErr w:type="spellEnd"/>
          </w:p>
          <w:p w:rsidR="004E3C08" w:rsidRDefault="004E3C08" w:rsidP="00ED1C02">
            <w:pPr>
              <w:jc w:val="center"/>
            </w:pPr>
          </w:p>
          <w:p w:rsidR="004E3C08" w:rsidRDefault="004E3C08" w:rsidP="00ED1C02">
            <w:pPr>
              <w:jc w:val="center"/>
            </w:pPr>
          </w:p>
          <w:p w:rsidR="004E3C08" w:rsidRPr="00F215C4" w:rsidRDefault="004E3C08" w:rsidP="00ED1C02">
            <w:pPr>
              <w:jc w:val="center"/>
            </w:pPr>
            <w:r>
              <w:t>п/п</w:t>
            </w:r>
          </w:p>
        </w:tc>
        <w:tc>
          <w:tcPr>
            <w:tcW w:w="3836" w:type="dxa"/>
            <w:vMerge w:val="restart"/>
          </w:tcPr>
          <w:p w:rsidR="004E3C08" w:rsidRPr="00F215C4" w:rsidRDefault="004E3C08" w:rsidP="00ED1C02">
            <w:pPr>
              <w:jc w:val="center"/>
            </w:pPr>
            <w:r>
              <w:lastRenderedPageBreak/>
              <w:t>Тематика вопроса</w:t>
            </w:r>
          </w:p>
        </w:tc>
        <w:tc>
          <w:tcPr>
            <w:tcW w:w="3004" w:type="dxa"/>
            <w:gridSpan w:val="2"/>
          </w:tcPr>
          <w:p w:rsidR="004E3C08" w:rsidRDefault="004E3C08" w:rsidP="00ED1C02">
            <w:pPr>
              <w:jc w:val="center"/>
            </w:pPr>
            <w:r>
              <w:t>Количество</w:t>
            </w:r>
          </w:p>
          <w:p w:rsidR="004E3C08" w:rsidRPr="00AE285C" w:rsidRDefault="004E3C08" w:rsidP="00ED1C02">
            <w:pPr>
              <w:jc w:val="center"/>
              <w:rPr>
                <w:sz w:val="28"/>
                <w:szCs w:val="28"/>
              </w:rPr>
            </w:pPr>
            <w:r>
              <w:t>письменных обращений</w:t>
            </w:r>
          </w:p>
        </w:tc>
        <w:tc>
          <w:tcPr>
            <w:tcW w:w="1440" w:type="dxa"/>
            <w:vMerge w:val="restart"/>
          </w:tcPr>
          <w:p w:rsidR="004E3C08" w:rsidRDefault="004E3C08" w:rsidP="00ED1C02">
            <w:pPr>
              <w:jc w:val="center"/>
            </w:pPr>
            <w:r>
              <w:t>Количество</w:t>
            </w:r>
          </w:p>
          <w:p w:rsidR="004E3C08" w:rsidRDefault="004E3C08" w:rsidP="00ED1C02">
            <w:pPr>
              <w:jc w:val="center"/>
            </w:pPr>
            <w:r>
              <w:t>обращений</w:t>
            </w:r>
          </w:p>
          <w:p w:rsidR="004E3C08" w:rsidRDefault="004E3C08" w:rsidP="00ED1C02">
            <w:pPr>
              <w:jc w:val="center"/>
            </w:pPr>
            <w:r>
              <w:lastRenderedPageBreak/>
              <w:t>на</w:t>
            </w:r>
          </w:p>
          <w:p w:rsidR="004E3C08" w:rsidRDefault="004E3C08" w:rsidP="00ED1C02">
            <w:pPr>
              <w:jc w:val="center"/>
            </w:pPr>
            <w:r>
              <w:t>личном</w:t>
            </w:r>
          </w:p>
          <w:p w:rsidR="004E3C08" w:rsidRPr="00F215C4" w:rsidRDefault="004E3C08" w:rsidP="00ED1C02">
            <w:pPr>
              <w:jc w:val="center"/>
            </w:pPr>
            <w:proofErr w:type="gramStart"/>
            <w:r>
              <w:t>приёме</w:t>
            </w:r>
            <w:proofErr w:type="gramEnd"/>
            <w:r>
              <w:t xml:space="preserve"> </w:t>
            </w:r>
          </w:p>
        </w:tc>
        <w:tc>
          <w:tcPr>
            <w:tcW w:w="840" w:type="dxa"/>
            <w:vMerge w:val="restart"/>
          </w:tcPr>
          <w:p w:rsidR="004E3C08" w:rsidRPr="00AE285C" w:rsidRDefault="004E3C08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lastRenderedPageBreak/>
              <w:t>Выезд</w:t>
            </w:r>
          </w:p>
          <w:p w:rsidR="004E3C08" w:rsidRPr="00AE285C" w:rsidRDefault="004E3C08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ной</w:t>
            </w:r>
          </w:p>
          <w:p w:rsidR="004E3C08" w:rsidRPr="00AE285C" w:rsidRDefault="004E3C08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lastRenderedPageBreak/>
              <w:t>прием</w:t>
            </w:r>
          </w:p>
        </w:tc>
        <w:tc>
          <w:tcPr>
            <w:tcW w:w="759" w:type="dxa"/>
            <w:vMerge w:val="restart"/>
          </w:tcPr>
          <w:p w:rsidR="004E3C08" w:rsidRPr="00AE285C" w:rsidRDefault="004E3C08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lastRenderedPageBreak/>
              <w:t>Всего</w:t>
            </w:r>
          </w:p>
        </w:tc>
      </w:tr>
      <w:tr w:rsidR="004E3C08" w:rsidRPr="00AE285C" w:rsidTr="00ED1C02">
        <w:tc>
          <w:tcPr>
            <w:tcW w:w="900" w:type="dxa"/>
            <w:vMerge/>
          </w:tcPr>
          <w:p w:rsidR="004E3C08" w:rsidRPr="00AE285C" w:rsidRDefault="004E3C08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4E3C08" w:rsidRPr="00AE285C" w:rsidRDefault="004E3C08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4E3C08" w:rsidRPr="00AE285C" w:rsidRDefault="004E3C08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Всего</w:t>
            </w:r>
          </w:p>
        </w:tc>
        <w:tc>
          <w:tcPr>
            <w:tcW w:w="1620" w:type="dxa"/>
          </w:tcPr>
          <w:p w:rsidR="004E3C08" w:rsidRPr="00AE285C" w:rsidRDefault="004E3C08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 т.ч. из</w:t>
            </w:r>
          </w:p>
          <w:p w:rsidR="004E3C08" w:rsidRPr="00AE285C" w:rsidRDefault="004E3C08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выше-</w:t>
            </w:r>
          </w:p>
          <w:p w:rsidR="004E3C08" w:rsidRPr="00AE285C" w:rsidRDefault="004E3C08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стоящих</w:t>
            </w:r>
          </w:p>
          <w:p w:rsidR="004E3C08" w:rsidRPr="00AE285C" w:rsidRDefault="004E3C08" w:rsidP="00ED1C02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организа</w:t>
            </w:r>
            <w:proofErr w:type="spellEnd"/>
            <w:r w:rsidRPr="00AE285C">
              <w:rPr>
                <w:sz w:val="22"/>
                <w:szCs w:val="22"/>
              </w:rPr>
              <w:t>-</w:t>
            </w:r>
          </w:p>
          <w:p w:rsidR="004E3C08" w:rsidRPr="00AE285C" w:rsidRDefault="004E3C08" w:rsidP="00ED1C02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1440" w:type="dxa"/>
            <w:vMerge/>
          </w:tcPr>
          <w:p w:rsidR="004E3C08" w:rsidRPr="00AE285C" w:rsidRDefault="004E3C08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4E3C08" w:rsidRPr="00AE285C" w:rsidRDefault="004E3C08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Merge/>
          </w:tcPr>
          <w:p w:rsidR="004E3C08" w:rsidRPr="00AE285C" w:rsidRDefault="004E3C08" w:rsidP="00ED1C02">
            <w:pPr>
              <w:jc w:val="center"/>
              <w:rPr>
                <w:sz w:val="28"/>
                <w:szCs w:val="28"/>
              </w:rPr>
            </w:pPr>
          </w:p>
        </w:tc>
      </w:tr>
      <w:tr w:rsidR="004E3C08" w:rsidRPr="00AE285C" w:rsidTr="00ED1C02">
        <w:trPr>
          <w:trHeight w:val="465"/>
        </w:trPr>
        <w:tc>
          <w:tcPr>
            <w:tcW w:w="900" w:type="dxa"/>
          </w:tcPr>
          <w:p w:rsidR="004E3C08" w:rsidRPr="00FE5871" w:rsidRDefault="004E3C08" w:rsidP="00ED1C02">
            <w:pPr>
              <w:jc w:val="center"/>
            </w:pPr>
            <w:r w:rsidRPr="00FE5871">
              <w:lastRenderedPageBreak/>
              <w:t>1</w:t>
            </w:r>
          </w:p>
        </w:tc>
        <w:tc>
          <w:tcPr>
            <w:tcW w:w="3836" w:type="dxa"/>
          </w:tcPr>
          <w:p w:rsidR="004E3C08" w:rsidRPr="00FE5871" w:rsidRDefault="004E3C08" w:rsidP="00ED1C02">
            <w:r>
              <w:t>Темы обращений: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rPr>
          <w:trHeight w:val="360"/>
        </w:trPr>
        <w:tc>
          <w:tcPr>
            <w:tcW w:w="900" w:type="dxa"/>
          </w:tcPr>
          <w:p w:rsidR="004E3C08" w:rsidRPr="00FE5871" w:rsidRDefault="004E3C08" w:rsidP="00ED1C02">
            <w:pPr>
              <w:jc w:val="center"/>
            </w:pPr>
            <w:r w:rsidRPr="00FE5871">
              <w:t>1.1.</w:t>
            </w:r>
          </w:p>
        </w:tc>
        <w:tc>
          <w:tcPr>
            <w:tcW w:w="3836" w:type="dxa"/>
          </w:tcPr>
          <w:p w:rsidR="004E3C08" w:rsidRPr="00FE5871" w:rsidRDefault="004E3C08" w:rsidP="00ED1C02">
            <w:r w:rsidRPr="00FE5871">
              <w:t>Промышленность и</w:t>
            </w:r>
          </w:p>
          <w:p w:rsidR="004E3C08" w:rsidRPr="00FE5871" w:rsidRDefault="004E3C08" w:rsidP="00ED1C02">
            <w:r>
              <w:t>с</w:t>
            </w:r>
            <w:r w:rsidRPr="00FE5871">
              <w:t>троительство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Pr="00FE5871" w:rsidRDefault="004E3C08" w:rsidP="00ED1C02">
            <w:pPr>
              <w:jc w:val="center"/>
            </w:pPr>
            <w:r w:rsidRPr="00FE5871">
              <w:t>1.2.</w:t>
            </w:r>
          </w:p>
        </w:tc>
        <w:tc>
          <w:tcPr>
            <w:tcW w:w="3836" w:type="dxa"/>
          </w:tcPr>
          <w:p w:rsidR="004E3C08" w:rsidRPr="00FE5871" w:rsidRDefault="004E3C08" w:rsidP="00ED1C02">
            <w:r w:rsidRPr="00FE5871">
              <w:t>Транспорт и связь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Pr="00FE5871" w:rsidRDefault="004E3C08" w:rsidP="00ED1C02">
            <w:pPr>
              <w:jc w:val="center"/>
            </w:pPr>
            <w:r>
              <w:t>1.3.</w:t>
            </w:r>
          </w:p>
        </w:tc>
        <w:tc>
          <w:tcPr>
            <w:tcW w:w="3836" w:type="dxa"/>
          </w:tcPr>
          <w:p w:rsidR="004E3C08" w:rsidRPr="00FE5871" w:rsidRDefault="004E3C08" w:rsidP="00ED1C02">
            <w:r>
              <w:t>Труд и зарплата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1.4.</w:t>
            </w:r>
          </w:p>
        </w:tc>
        <w:tc>
          <w:tcPr>
            <w:tcW w:w="3836" w:type="dxa"/>
          </w:tcPr>
          <w:p w:rsidR="004E3C08" w:rsidRDefault="004E3C08" w:rsidP="00ED1C02">
            <w:r>
              <w:t>Агропромышленный комплекс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1.5.</w:t>
            </w:r>
          </w:p>
        </w:tc>
        <w:tc>
          <w:tcPr>
            <w:tcW w:w="3836" w:type="dxa"/>
          </w:tcPr>
          <w:p w:rsidR="004E3C08" w:rsidRDefault="004E3C08" w:rsidP="00ED1C02">
            <w:r>
              <w:t>Государство, общество,</w:t>
            </w:r>
          </w:p>
          <w:p w:rsidR="004E3C08" w:rsidRDefault="004E3C08" w:rsidP="00ED1C02">
            <w:r>
              <w:t>политика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1.6.</w:t>
            </w:r>
          </w:p>
        </w:tc>
        <w:tc>
          <w:tcPr>
            <w:tcW w:w="3836" w:type="dxa"/>
          </w:tcPr>
          <w:p w:rsidR="004E3C08" w:rsidRDefault="004E3C08" w:rsidP="00ED1C02">
            <w:r>
              <w:t>Наука, культура, спорт,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1.7.</w:t>
            </w:r>
          </w:p>
        </w:tc>
        <w:tc>
          <w:tcPr>
            <w:tcW w:w="3836" w:type="dxa"/>
          </w:tcPr>
          <w:p w:rsidR="004E3C08" w:rsidRDefault="004E3C08" w:rsidP="00ED1C02">
            <w:r>
              <w:t>Образование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1.8.</w:t>
            </w:r>
          </w:p>
        </w:tc>
        <w:tc>
          <w:tcPr>
            <w:tcW w:w="3836" w:type="dxa"/>
          </w:tcPr>
          <w:p w:rsidR="004E3C08" w:rsidRDefault="004E3C08" w:rsidP="00ED1C02">
            <w:r>
              <w:t>Торговля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1.9.</w:t>
            </w:r>
          </w:p>
        </w:tc>
        <w:tc>
          <w:tcPr>
            <w:tcW w:w="3836" w:type="dxa"/>
          </w:tcPr>
          <w:p w:rsidR="004E3C08" w:rsidRDefault="004E3C08" w:rsidP="00ED1C02">
            <w:r>
              <w:t>Жилищные вопросы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  <w:r>
              <w:t>3</w:t>
            </w: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1.10.</w:t>
            </w:r>
          </w:p>
        </w:tc>
        <w:tc>
          <w:tcPr>
            <w:tcW w:w="3836" w:type="dxa"/>
          </w:tcPr>
          <w:p w:rsidR="004E3C08" w:rsidRDefault="004E3C08" w:rsidP="00ED1C02">
            <w:r>
              <w:t>Коммунально-бытовое</w:t>
            </w:r>
          </w:p>
          <w:p w:rsidR="004E3C08" w:rsidRDefault="004E3C08" w:rsidP="00ED1C02">
            <w:r>
              <w:t>обслуживание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  <w:r>
              <w:t>9</w:t>
            </w: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1.11.</w:t>
            </w:r>
          </w:p>
        </w:tc>
        <w:tc>
          <w:tcPr>
            <w:tcW w:w="3836" w:type="dxa"/>
          </w:tcPr>
          <w:p w:rsidR="004E3C08" w:rsidRDefault="004E3C08" w:rsidP="00ED1C02">
            <w:r>
              <w:t>Социальная защита населения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1.12.</w:t>
            </w:r>
          </w:p>
        </w:tc>
        <w:tc>
          <w:tcPr>
            <w:tcW w:w="3836" w:type="dxa"/>
          </w:tcPr>
          <w:p w:rsidR="004E3C08" w:rsidRDefault="004E3C08" w:rsidP="00ED1C02">
            <w:r>
              <w:t>Финансовые вопросы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1.13.</w:t>
            </w:r>
          </w:p>
        </w:tc>
        <w:tc>
          <w:tcPr>
            <w:tcW w:w="3836" w:type="dxa"/>
          </w:tcPr>
          <w:p w:rsidR="004E3C08" w:rsidRDefault="004E3C08" w:rsidP="00ED1C02">
            <w:r>
              <w:t>Здравоохранение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rPr>
          <w:trHeight w:val="392"/>
        </w:trPr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1.14.</w:t>
            </w:r>
          </w:p>
        </w:tc>
        <w:tc>
          <w:tcPr>
            <w:tcW w:w="3836" w:type="dxa"/>
          </w:tcPr>
          <w:p w:rsidR="004E3C08" w:rsidRDefault="004E3C08" w:rsidP="00ED1C02">
            <w:r>
              <w:t>Суд, прокуратура, юстиция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rPr>
          <w:trHeight w:val="555"/>
        </w:trPr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1.15.</w:t>
            </w:r>
          </w:p>
        </w:tc>
        <w:tc>
          <w:tcPr>
            <w:tcW w:w="3836" w:type="dxa"/>
          </w:tcPr>
          <w:p w:rsidR="004E3C08" w:rsidRDefault="004E3C08" w:rsidP="00ED1C02">
            <w:r>
              <w:t>Экология и</w:t>
            </w:r>
          </w:p>
          <w:p w:rsidR="004E3C08" w:rsidRDefault="004E3C08" w:rsidP="00ED1C02">
            <w:r>
              <w:t>природопользование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  <w:r>
              <w:t>1</w:t>
            </w:r>
          </w:p>
        </w:tc>
      </w:tr>
      <w:tr w:rsidR="004E3C08" w:rsidRPr="00AE285C" w:rsidTr="00ED1C02">
        <w:trPr>
          <w:trHeight w:val="311"/>
        </w:trPr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1.16.</w:t>
            </w:r>
          </w:p>
        </w:tc>
        <w:tc>
          <w:tcPr>
            <w:tcW w:w="3836" w:type="dxa"/>
          </w:tcPr>
          <w:p w:rsidR="004E3C08" w:rsidRDefault="004E3C08" w:rsidP="00ED1C02">
            <w:r>
              <w:t>Работа органов внутренних дел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rPr>
          <w:trHeight w:val="113"/>
        </w:trPr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1.17.</w:t>
            </w:r>
          </w:p>
        </w:tc>
        <w:tc>
          <w:tcPr>
            <w:tcW w:w="3836" w:type="dxa"/>
          </w:tcPr>
          <w:p w:rsidR="004E3C08" w:rsidRDefault="004E3C08" w:rsidP="00ED1C02">
            <w:r>
              <w:t>Жалобы на должностные лица</w:t>
            </w:r>
          </w:p>
        </w:tc>
        <w:tc>
          <w:tcPr>
            <w:tcW w:w="1384" w:type="dxa"/>
          </w:tcPr>
          <w:p w:rsidR="004E3C08" w:rsidRPr="00FE5871" w:rsidRDefault="004E3C08" w:rsidP="00ED1C02"/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rPr>
          <w:trHeight w:val="91"/>
        </w:trPr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1.18.</w:t>
            </w:r>
          </w:p>
        </w:tc>
        <w:tc>
          <w:tcPr>
            <w:tcW w:w="3836" w:type="dxa"/>
          </w:tcPr>
          <w:p w:rsidR="004E3C08" w:rsidRDefault="004E3C08" w:rsidP="00ED1C02">
            <w:r>
              <w:t>Служба в армии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1.19.</w:t>
            </w:r>
          </w:p>
        </w:tc>
        <w:tc>
          <w:tcPr>
            <w:tcW w:w="3836" w:type="dxa"/>
          </w:tcPr>
          <w:p w:rsidR="004E3C08" w:rsidRDefault="004E3C08" w:rsidP="00ED1C02">
            <w:r>
              <w:t>Работа с обращениями граждан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1.20.</w:t>
            </w:r>
          </w:p>
        </w:tc>
        <w:tc>
          <w:tcPr>
            <w:tcW w:w="3836" w:type="dxa"/>
          </w:tcPr>
          <w:p w:rsidR="004E3C08" w:rsidRDefault="004E3C08" w:rsidP="00ED1C02">
            <w:r>
              <w:t xml:space="preserve">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  <w:r>
              <w:t>4</w:t>
            </w: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</w:p>
        </w:tc>
        <w:tc>
          <w:tcPr>
            <w:tcW w:w="3836" w:type="dxa"/>
          </w:tcPr>
          <w:p w:rsidR="004E3C08" w:rsidRPr="00AE285C" w:rsidRDefault="004E3C08" w:rsidP="00ED1C02">
            <w:pPr>
              <w:rPr>
                <w:i/>
              </w:rPr>
            </w:pPr>
            <w:r w:rsidRPr="00AE285C">
              <w:rPr>
                <w:b/>
              </w:rPr>
              <w:t xml:space="preserve">Итого: </w:t>
            </w:r>
            <w:r>
              <w:t>(</w:t>
            </w:r>
            <w:r w:rsidRPr="00AE285C">
              <w:rPr>
                <w:i/>
              </w:rPr>
              <w:t>сумма строк 1.1-1.20)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  <w:r>
              <w:t>17</w:t>
            </w: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2.</w:t>
            </w:r>
          </w:p>
        </w:tc>
        <w:tc>
          <w:tcPr>
            <w:tcW w:w="3836" w:type="dxa"/>
          </w:tcPr>
          <w:p w:rsidR="004E3C08" w:rsidRPr="00991A67" w:rsidRDefault="004E3C08" w:rsidP="00ED1C02">
            <w:r>
              <w:t>Результаты рассмотрения: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2.1.</w:t>
            </w:r>
          </w:p>
        </w:tc>
        <w:tc>
          <w:tcPr>
            <w:tcW w:w="3836" w:type="dxa"/>
          </w:tcPr>
          <w:p w:rsidR="004E3C08" w:rsidRDefault="004E3C08" w:rsidP="00ED1C02">
            <w:r>
              <w:t>Решено положительно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  <w:r>
              <w:t>13</w:t>
            </w: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2.2.</w:t>
            </w:r>
          </w:p>
        </w:tc>
        <w:tc>
          <w:tcPr>
            <w:tcW w:w="3836" w:type="dxa"/>
          </w:tcPr>
          <w:p w:rsidR="004E3C08" w:rsidRDefault="004E3C08" w:rsidP="00ED1C02">
            <w:r>
              <w:t>Дано разъяснение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  <w:r>
              <w:t>3</w:t>
            </w: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2.3.</w:t>
            </w:r>
          </w:p>
        </w:tc>
        <w:tc>
          <w:tcPr>
            <w:tcW w:w="3836" w:type="dxa"/>
          </w:tcPr>
          <w:p w:rsidR="004E3C08" w:rsidRDefault="004E3C08" w:rsidP="00ED1C02">
            <w:r>
              <w:t>Отказано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  <w:r>
              <w:t>-</w:t>
            </w: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2.4.</w:t>
            </w:r>
          </w:p>
        </w:tc>
        <w:tc>
          <w:tcPr>
            <w:tcW w:w="3836" w:type="dxa"/>
          </w:tcPr>
          <w:p w:rsidR="004E3C08" w:rsidRDefault="004E3C08" w:rsidP="00ED1C02">
            <w:r>
              <w:t>Находится в работе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  <w:r>
              <w:t>1</w:t>
            </w: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  <w:r>
              <w:t>2.5</w:t>
            </w:r>
          </w:p>
        </w:tc>
        <w:tc>
          <w:tcPr>
            <w:tcW w:w="3836" w:type="dxa"/>
          </w:tcPr>
          <w:p w:rsidR="004E3C08" w:rsidRPr="002C2435" w:rsidRDefault="004E3C08" w:rsidP="00ED1C02">
            <w:r w:rsidRPr="002C2435">
              <w:t>Оставлено без рассмотрения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  <w:r>
              <w:t>-</w:t>
            </w:r>
          </w:p>
        </w:tc>
      </w:tr>
      <w:tr w:rsidR="004E3C08" w:rsidRPr="00AE285C" w:rsidTr="00ED1C02">
        <w:tc>
          <w:tcPr>
            <w:tcW w:w="900" w:type="dxa"/>
          </w:tcPr>
          <w:p w:rsidR="004E3C08" w:rsidRDefault="004E3C08" w:rsidP="00ED1C02">
            <w:pPr>
              <w:jc w:val="center"/>
            </w:pPr>
          </w:p>
        </w:tc>
        <w:tc>
          <w:tcPr>
            <w:tcW w:w="3836" w:type="dxa"/>
          </w:tcPr>
          <w:p w:rsidR="004E3C08" w:rsidRDefault="004E3C08" w:rsidP="00ED1C02">
            <w:r>
              <w:t>Итого (сумма строк 2.1-2.4)</w:t>
            </w:r>
          </w:p>
        </w:tc>
        <w:tc>
          <w:tcPr>
            <w:tcW w:w="1384" w:type="dxa"/>
          </w:tcPr>
          <w:p w:rsidR="004E3C08" w:rsidRPr="00FE5871" w:rsidRDefault="004E3C08" w:rsidP="00ED1C02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4E3C08" w:rsidRPr="00FE5871" w:rsidRDefault="004E3C08" w:rsidP="00ED1C02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E3C08" w:rsidRPr="00FE5871" w:rsidRDefault="004E3C08" w:rsidP="00ED1C02">
            <w:pPr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4E3C08" w:rsidRPr="00FE5871" w:rsidRDefault="004E3C08" w:rsidP="00ED1C02">
            <w:pPr>
              <w:jc w:val="center"/>
            </w:pPr>
          </w:p>
        </w:tc>
        <w:tc>
          <w:tcPr>
            <w:tcW w:w="759" w:type="dxa"/>
          </w:tcPr>
          <w:p w:rsidR="004E3C08" w:rsidRPr="00FE5871" w:rsidRDefault="004E3C08" w:rsidP="00ED1C02">
            <w:pPr>
              <w:jc w:val="center"/>
            </w:pPr>
            <w:r>
              <w:t>17</w:t>
            </w:r>
          </w:p>
        </w:tc>
      </w:tr>
    </w:tbl>
    <w:p w:rsidR="004E3C08" w:rsidRDefault="004E3C08" w:rsidP="004E3C08">
      <w:pPr>
        <w:jc w:val="center"/>
        <w:rPr>
          <w:sz w:val="28"/>
          <w:szCs w:val="28"/>
        </w:rPr>
      </w:pPr>
    </w:p>
    <w:p w:rsidR="004E3C08" w:rsidRDefault="004E3C08" w:rsidP="004E3C08">
      <w:pPr>
        <w:rPr>
          <w:sz w:val="28"/>
          <w:szCs w:val="28"/>
        </w:rPr>
      </w:pPr>
      <w:r>
        <w:rPr>
          <w:sz w:val="28"/>
          <w:szCs w:val="28"/>
        </w:rPr>
        <w:t>Руководитель:                                                                                  М.Б. Жумабаев</w:t>
      </w:r>
    </w:p>
    <w:p w:rsidR="004E3C08" w:rsidRDefault="004E3C08" w:rsidP="004E3C08">
      <w:pPr>
        <w:rPr>
          <w:sz w:val="28"/>
          <w:szCs w:val="28"/>
        </w:rPr>
      </w:pPr>
    </w:p>
    <w:p w:rsidR="004E3C08" w:rsidRDefault="004E3C08" w:rsidP="004E3C08">
      <w:pPr>
        <w:rPr>
          <w:sz w:val="20"/>
          <w:szCs w:val="20"/>
        </w:rPr>
      </w:pPr>
      <w:r w:rsidRPr="002C2435">
        <w:rPr>
          <w:sz w:val="20"/>
          <w:szCs w:val="20"/>
        </w:rPr>
        <w:t>Прохорова Анастасия Андреевна</w:t>
      </w:r>
    </w:p>
    <w:p w:rsidR="004E3C08" w:rsidRDefault="004E3C08" w:rsidP="004E3C08">
      <w:pPr>
        <w:rPr>
          <w:sz w:val="20"/>
          <w:szCs w:val="20"/>
        </w:rPr>
      </w:pPr>
      <w:r>
        <w:rPr>
          <w:sz w:val="20"/>
          <w:szCs w:val="20"/>
        </w:rPr>
        <w:t>Тел.: 738-824</w:t>
      </w:r>
    </w:p>
    <w:p w:rsidR="004E3C08" w:rsidRPr="004E3C08" w:rsidRDefault="004E3C08" w:rsidP="004E3C08"/>
    <w:sectPr w:rsidR="004E3C08" w:rsidRPr="004E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59"/>
    <w:rsid w:val="004E3C08"/>
    <w:rsid w:val="008921BC"/>
    <w:rsid w:val="00947A59"/>
    <w:rsid w:val="00C3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2014-03-24T11:06:00Z</dcterms:created>
  <dcterms:modified xsi:type="dcterms:W3CDTF">2014-03-24T11:12:00Z</dcterms:modified>
</cp:coreProperties>
</file>