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7C" w:rsidRDefault="008C2D7C" w:rsidP="008C2D7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E734E4">
        <w:rPr>
          <w:noProof/>
        </w:rPr>
        <w:drawing>
          <wp:inline distT="0" distB="0" distL="0" distR="0" wp14:anchorId="5788651B" wp14:editId="269B8EB5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7C" w:rsidRDefault="008C2D7C" w:rsidP="008C2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2D7C" w:rsidRDefault="008C2D7C" w:rsidP="008C2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ТУНДРИНО</w:t>
      </w:r>
    </w:p>
    <w:p w:rsidR="008C2D7C" w:rsidRDefault="008C2D7C" w:rsidP="008C2D7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8C2D7C" w:rsidRDefault="008C2D7C" w:rsidP="008C2D7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8C2D7C" w:rsidRDefault="008C2D7C" w:rsidP="008C2D7C">
      <w:pPr>
        <w:jc w:val="center"/>
        <w:rPr>
          <w:b/>
          <w:bCs/>
          <w:sz w:val="28"/>
          <w:szCs w:val="28"/>
        </w:rPr>
      </w:pPr>
    </w:p>
    <w:p w:rsidR="008C2D7C" w:rsidRDefault="008C2D7C" w:rsidP="008C2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C2D7C" w:rsidRDefault="008C2D7C" w:rsidP="008C2D7C"/>
    <w:p w:rsidR="008C2D7C" w:rsidRDefault="008C2D7C" w:rsidP="008C2D7C"/>
    <w:p w:rsidR="008C2D7C" w:rsidRPr="00496CA6" w:rsidRDefault="008C2D7C" w:rsidP="008C2D7C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09»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  <w:t xml:space="preserve"> ноября 2022г                                                                      №</w:t>
      </w:r>
      <w:r w:rsidR="00EA44F5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8C2D7C" w:rsidRDefault="008C2D7C" w:rsidP="008C2D7C">
      <w:r>
        <w:t xml:space="preserve">п. Высокий Мыс </w:t>
      </w:r>
    </w:p>
    <w:p w:rsidR="008C2D7C" w:rsidRDefault="008C2D7C" w:rsidP="008C2D7C"/>
    <w:p w:rsidR="008C2D7C" w:rsidRPr="00860909" w:rsidRDefault="008C2D7C" w:rsidP="008C2D7C">
      <w:pPr>
        <w:tabs>
          <w:tab w:val="center" w:pos="4961"/>
          <w:tab w:val="left" w:pos="8490"/>
        </w:tabs>
        <w:outlineLvl w:val="0"/>
        <w:rPr>
          <w:b/>
        </w:rPr>
      </w:pPr>
      <w:r w:rsidRPr="00860909">
        <w:t xml:space="preserve"> </w:t>
      </w:r>
    </w:p>
    <w:p w:rsidR="008C2D7C" w:rsidRDefault="008C2D7C" w:rsidP="008C2D7C">
      <w:pPr>
        <w:pStyle w:val="ConsPlusNormal"/>
        <w:widowControl/>
        <w:ind w:firstLine="0"/>
        <w:jc w:val="center"/>
      </w:pPr>
    </w:p>
    <w:p w:rsidR="008C2D7C" w:rsidRDefault="008C2D7C" w:rsidP="008C2D7C">
      <w:pPr>
        <w:pStyle w:val="ConsPlusNormal"/>
        <w:widowControl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9046694"/>
      <w:r>
        <w:rPr>
          <w:rFonts w:ascii="Times New Roman" w:hAnsi="Times New Roman" w:cs="Times New Roman"/>
          <w:sz w:val="28"/>
          <w:szCs w:val="28"/>
        </w:rPr>
        <w:t>Об утверждении Плана по достижению ключевых показателей реализации молодёжной политики в сельском поселении Тундрино на 2023 год</w:t>
      </w:r>
    </w:p>
    <w:bookmarkEnd w:id="0"/>
    <w:p w:rsidR="008C2D7C" w:rsidRPr="00860909" w:rsidRDefault="008C2D7C" w:rsidP="008C2D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7C" w:rsidRPr="00DC174C" w:rsidRDefault="008C2D7C" w:rsidP="008C2D7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C2D7C" w:rsidRPr="00DC174C" w:rsidRDefault="008C2D7C" w:rsidP="008C2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7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Федерации»:</w:t>
      </w:r>
    </w:p>
    <w:p w:rsidR="008C2D7C" w:rsidRDefault="008C2D7C" w:rsidP="008C2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D7C" w:rsidRDefault="008C2D7C" w:rsidP="008C2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по достижению ключевых показателей реализации молодёжной политики в сельском поселении Тундрино на 2023 год согласно приложению.</w:t>
      </w:r>
    </w:p>
    <w:p w:rsidR="008C2D7C" w:rsidRPr="00860909" w:rsidRDefault="008C2D7C" w:rsidP="008C2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09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:rsidR="008C2D7C" w:rsidRPr="00860909" w:rsidRDefault="008C2D7C" w:rsidP="008C2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90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6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обнародования.</w:t>
      </w:r>
      <w:r w:rsidRPr="0086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  <w:r>
        <w:t xml:space="preserve">   </w:t>
      </w:r>
    </w:p>
    <w:p w:rsidR="008C2D7C" w:rsidRPr="00860909" w:rsidRDefault="008C2D7C" w:rsidP="008C2D7C">
      <w:pPr>
        <w:rPr>
          <w:sz w:val="28"/>
          <w:szCs w:val="28"/>
        </w:rPr>
      </w:pPr>
      <w:r w:rsidRPr="0086090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Тундрино                </w:t>
      </w:r>
      <w:r w:rsidRPr="00860909">
        <w:rPr>
          <w:sz w:val="28"/>
          <w:szCs w:val="28"/>
        </w:rPr>
        <w:tab/>
      </w:r>
      <w:r w:rsidRPr="008609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В.В. Самсонов</w:t>
      </w: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540"/>
        <w:jc w:val="both"/>
      </w:pPr>
    </w:p>
    <w:p w:rsidR="008C2D7C" w:rsidRDefault="008C2D7C" w:rsidP="008C2D7C">
      <w:pPr>
        <w:pStyle w:val="ConsPlusNormal"/>
        <w:widowControl/>
        <w:ind w:firstLine="0"/>
        <w:jc w:val="both"/>
        <w:sectPr w:rsidR="008C2D7C" w:rsidSect="000E56C5">
          <w:headerReference w:type="default" r:id="rId8"/>
          <w:headerReference w:type="first" r:id="rId9"/>
          <w:pgSz w:w="11906" w:h="16838" w:code="9"/>
          <w:pgMar w:top="1134" w:right="849" w:bottom="1134" w:left="1134" w:header="720" w:footer="720" w:gutter="0"/>
          <w:pgNumType w:start="2"/>
          <w:cols w:space="720"/>
          <w:titlePg/>
          <w:docGrid w:linePitch="299"/>
        </w:sectPr>
      </w:pPr>
    </w:p>
    <w:p w:rsidR="008C2D7C" w:rsidRPr="000E56C5" w:rsidRDefault="008C2D7C" w:rsidP="008C2D7C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6C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 Тундрино 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E56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0E56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E56C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44F5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7C" w:rsidRDefault="008C2D7C" w:rsidP="008C2D7C">
      <w:pPr>
        <w:pStyle w:val="ConsPlusNormal"/>
        <w:widowControl/>
        <w:ind w:firstLine="0"/>
        <w:jc w:val="right"/>
        <w:outlineLvl w:val="0"/>
      </w:pPr>
    </w:p>
    <w:p w:rsidR="008C2D7C" w:rsidRDefault="008C2D7C" w:rsidP="008C2D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56C5">
        <w:rPr>
          <w:rFonts w:ascii="Times New Roman" w:hAnsi="Times New Roman" w:cs="Times New Roman"/>
          <w:sz w:val="28"/>
          <w:szCs w:val="28"/>
        </w:rPr>
        <w:t>План по достижению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ключевых показателей реализации молодёжной политики в сельском поселении Тундрино </w:t>
      </w:r>
    </w:p>
    <w:p w:rsidR="008C2D7C" w:rsidRDefault="008C2D7C" w:rsidP="008C2D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8C2D7C" w:rsidRDefault="008C2D7C" w:rsidP="008C2D7C">
      <w:pPr>
        <w:pStyle w:val="ConsPlusNormal"/>
        <w:widowControl/>
        <w:ind w:firstLine="0"/>
        <w:jc w:val="center"/>
        <w:outlineLvl w:val="0"/>
      </w:pPr>
      <w:bookmarkStart w:id="1" w:name="_GoBack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"/>
        <w:gridCol w:w="6683"/>
        <w:gridCol w:w="3140"/>
        <w:gridCol w:w="3650"/>
      </w:tblGrid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Участие в окружном форуме добровольцев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Фарносова Е.А.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перемена</w:t>
            </w: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молодёжном образовательном форуме «Территория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ициативной молодёжи «Бирюса </w:t>
            </w: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приуроченного к 3 сентября- День солидарности в борьбе с терроризмом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Участие во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йском патриотическом форуме с церемонией вручения Национальной премии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гражданско-патриотических акций в рамках Дней единых действий: </w:t>
            </w:r>
          </w:p>
          <w:p w:rsidR="008C2D7C" w:rsidRPr="00D67FCA" w:rsidRDefault="008C2D7C" w:rsidP="008C2D7C">
            <w:pPr>
              <w:pStyle w:val="ConsPlusNormal"/>
              <w:widowControl/>
              <w:numPr>
                <w:ilvl w:val="0"/>
                <w:numId w:val="1"/>
              </w:numPr>
              <w:spacing w:line="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Участие во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ссийском форуме «серебряных добровольцев»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Вовлеченность молодёжи в участие в региональных мероприятиях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rPr>
          <w:trHeight w:val="525"/>
        </w:trPr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Участие в Грантовом конкурсе молодёжных инициатив Росмолодежи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pStyle w:val="ConsPlusNormal"/>
              <w:widowControl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rPr>
          <w:trHeight w:val="285"/>
        </w:trPr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spacing w:line="20" w:lineRule="atLeast"/>
            </w:pPr>
            <w:r w:rsidRPr="00D67FCA">
              <w:t>Развитие волонтерского движения среди молодежи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 w:rsidRPr="00D67FCA">
              <w:t>В течение года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  <w:tr w:rsidR="008C2D7C" w:rsidRPr="00D67FCA" w:rsidTr="004D4EF3">
        <w:trPr>
          <w:trHeight w:val="1326"/>
        </w:trPr>
        <w:tc>
          <w:tcPr>
            <w:tcW w:w="1101" w:type="dxa"/>
          </w:tcPr>
          <w:p w:rsidR="008C2D7C" w:rsidRPr="00D67FCA" w:rsidRDefault="008C2D7C" w:rsidP="004D4EF3">
            <w:pPr>
              <w:pStyle w:val="ConsPlusNormal"/>
              <w:spacing w:line="20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8C2D7C" w:rsidRPr="00D67FCA" w:rsidRDefault="008C2D7C" w:rsidP="004D4EF3">
            <w:pPr>
              <w:spacing w:line="20" w:lineRule="atLeast"/>
            </w:pPr>
            <w:r w:rsidRPr="00D67FCA">
              <w:t>Проведение цикла мероприятий  с молодежью по проблемам межэтнических и межрелигиозных отношений, формированию толерантности в молодежной среде</w:t>
            </w:r>
          </w:p>
        </w:tc>
        <w:tc>
          <w:tcPr>
            <w:tcW w:w="3184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 w:rsidRPr="00D67FCA">
              <w:t>В течение года</w:t>
            </w:r>
          </w:p>
        </w:tc>
        <w:tc>
          <w:tcPr>
            <w:tcW w:w="3697" w:type="dxa"/>
          </w:tcPr>
          <w:p w:rsidR="008C2D7C" w:rsidRPr="00D67FCA" w:rsidRDefault="008C2D7C" w:rsidP="004D4EF3">
            <w:pPr>
              <w:spacing w:line="20" w:lineRule="atLeast"/>
              <w:jc w:val="center"/>
            </w:pPr>
            <w:r>
              <w:t>Фарносова Е.А.</w:t>
            </w:r>
          </w:p>
        </w:tc>
      </w:tr>
    </w:tbl>
    <w:p w:rsidR="008C2D7C" w:rsidRPr="00AE6544" w:rsidRDefault="008C2D7C" w:rsidP="008C2D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C2D7C" w:rsidRDefault="008C2D7C" w:rsidP="008C2D7C"/>
    <w:p w:rsidR="00C955CB" w:rsidRDefault="00106073"/>
    <w:sectPr w:rsidR="00C955CB" w:rsidSect="000E56C5">
      <w:pgSz w:w="16838" w:h="11906" w:orient="landscape" w:code="9"/>
      <w:pgMar w:top="1134" w:right="1134" w:bottom="851" w:left="1134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73" w:rsidRDefault="00106073">
      <w:r>
        <w:separator/>
      </w:r>
    </w:p>
  </w:endnote>
  <w:endnote w:type="continuationSeparator" w:id="0">
    <w:p w:rsidR="00106073" w:rsidRDefault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73" w:rsidRDefault="00106073">
      <w:r>
        <w:separator/>
      </w:r>
    </w:p>
  </w:footnote>
  <w:footnote w:type="continuationSeparator" w:id="0">
    <w:p w:rsidR="00106073" w:rsidRDefault="0010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D9" w:rsidRDefault="00106073" w:rsidP="00311C9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D9" w:rsidRDefault="00106073">
    <w:pPr>
      <w:pStyle w:val="a3"/>
      <w:jc w:val="center"/>
    </w:pPr>
  </w:p>
  <w:p w:rsidR="00B256D9" w:rsidRDefault="001060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72F1"/>
    <w:multiLevelType w:val="hybridMultilevel"/>
    <w:tmpl w:val="50DA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0"/>
    <w:rsid w:val="00106073"/>
    <w:rsid w:val="002775D0"/>
    <w:rsid w:val="008C2D7C"/>
    <w:rsid w:val="00C003BE"/>
    <w:rsid w:val="00C30982"/>
    <w:rsid w:val="00E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9FAA"/>
  <w15:chartTrackingRefBased/>
  <w15:docId w15:val="{DC0E2BF2-4731-4EC1-9F22-5DB8EFC5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2D7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C2D7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C2D7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2022-11-09T05:29:00Z</dcterms:created>
  <dcterms:modified xsi:type="dcterms:W3CDTF">2022-11-09T06:18:00Z</dcterms:modified>
</cp:coreProperties>
</file>