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A4" w:rsidRDefault="002730A4" w:rsidP="002730A4">
      <w:pPr>
        <w:tabs>
          <w:tab w:val="left" w:pos="9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 ТУНДРИНО</w:t>
      </w:r>
    </w:p>
    <w:p w:rsidR="002730A4" w:rsidRDefault="002730A4" w:rsidP="002730A4">
      <w:pPr>
        <w:jc w:val="center"/>
        <w:rPr>
          <w:b/>
        </w:rPr>
      </w:pPr>
    </w:p>
    <w:p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:rsidR="002730A4" w:rsidRDefault="002730A4" w:rsidP="002730A4">
      <w:pPr>
        <w:jc w:val="center"/>
      </w:pPr>
    </w:p>
    <w:p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:rsidR="002730A4" w:rsidRDefault="002730A4" w:rsidP="002730A4"/>
    <w:p w:rsidR="002730A4" w:rsidRDefault="002730A4" w:rsidP="002730A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507F8">
        <w:rPr>
          <w:sz w:val="28"/>
          <w:szCs w:val="28"/>
        </w:rPr>
        <w:t>15</w:t>
      </w:r>
      <w:r w:rsidR="001573C9">
        <w:rPr>
          <w:sz w:val="28"/>
          <w:szCs w:val="28"/>
        </w:rPr>
        <w:t xml:space="preserve">» </w:t>
      </w:r>
      <w:r w:rsidR="000507F8">
        <w:rPr>
          <w:sz w:val="28"/>
          <w:szCs w:val="28"/>
        </w:rPr>
        <w:t xml:space="preserve">марта </w:t>
      </w:r>
      <w:r w:rsidR="001573C9">
        <w:rPr>
          <w:sz w:val="28"/>
          <w:szCs w:val="28"/>
        </w:rPr>
        <w:t>20</w:t>
      </w:r>
      <w:r w:rsidR="000148C3">
        <w:rPr>
          <w:sz w:val="28"/>
          <w:szCs w:val="28"/>
        </w:rPr>
        <w:t>21год</w:t>
      </w:r>
      <w:r>
        <w:rPr>
          <w:sz w:val="28"/>
          <w:szCs w:val="28"/>
        </w:rPr>
        <w:t xml:space="preserve">                                                                            </w:t>
      </w:r>
      <w:r w:rsidR="001573C9">
        <w:rPr>
          <w:sz w:val="28"/>
          <w:szCs w:val="28"/>
        </w:rPr>
        <w:t xml:space="preserve">       </w:t>
      </w:r>
      <w:r>
        <w:rPr>
          <w:sz w:val="28"/>
          <w:szCs w:val="28"/>
        </w:rPr>
        <w:t>№</w:t>
      </w:r>
      <w:r w:rsidR="001573C9">
        <w:rPr>
          <w:sz w:val="28"/>
          <w:szCs w:val="28"/>
        </w:rPr>
        <w:t xml:space="preserve"> </w:t>
      </w:r>
      <w:r w:rsidR="000507F8">
        <w:rPr>
          <w:sz w:val="28"/>
          <w:szCs w:val="28"/>
        </w:rPr>
        <w:t>106</w:t>
      </w:r>
    </w:p>
    <w:p w:rsidR="002730A4" w:rsidRPr="00AE69CD" w:rsidRDefault="0001148D" w:rsidP="002730A4">
      <w:pPr>
        <w:jc w:val="both"/>
        <w:rPr>
          <w:szCs w:val="28"/>
        </w:rPr>
      </w:pPr>
      <w:r w:rsidRPr="00AE69CD">
        <w:rPr>
          <w:szCs w:val="28"/>
        </w:rPr>
        <w:t>п. Высокий Мыс</w:t>
      </w:r>
    </w:p>
    <w:p w:rsidR="0001148D" w:rsidRDefault="0001148D" w:rsidP="00A01780">
      <w:pPr>
        <w:ind w:right="5102"/>
        <w:jc w:val="both"/>
        <w:rPr>
          <w:sz w:val="28"/>
          <w:szCs w:val="28"/>
        </w:rPr>
      </w:pPr>
    </w:p>
    <w:p w:rsidR="002730A4" w:rsidRPr="00A01780" w:rsidRDefault="002730A4" w:rsidP="00A01780">
      <w:pPr>
        <w:ind w:right="5102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A01780">
        <w:rPr>
          <w:sz w:val="28"/>
          <w:szCs w:val="28"/>
        </w:rPr>
        <w:t xml:space="preserve">решение Совета депутатов сельского поселения Тундрино от </w:t>
      </w:r>
      <w:r w:rsidR="00C20245">
        <w:rPr>
          <w:sz w:val="28"/>
          <w:szCs w:val="28"/>
        </w:rPr>
        <w:t xml:space="preserve">8 июня 2020 года №68 </w:t>
      </w:r>
      <w:r w:rsidR="00A01780">
        <w:rPr>
          <w:sz w:val="28"/>
          <w:szCs w:val="28"/>
        </w:rPr>
        <w:t>«</w:t>
      </w:r>
      <w:r w:rsidR="00A01780" w:rsidRPr="00A01780">
        <w:rPr>
          <w:bCs/>
          <w:sz w:val="28"/>
        </w:rPr>
        <w:t xml:space="preserve">Об утверждении </w:t>
      </w:r>
      <w:r w:rsidR="00C20245">
        <w:rPr>
          <w:bCs/>
          <w:sz w:val="28"/>
        </w:rPr>
        <w:t>Положения о размере денежного содержания лиц, замещающих муниципальные должности на постоянной основе, и порядке его осуществления</w:t>
      </w:r>
      <w:r w:rsidR="00A01780" w:rsidRPr="00A01780">
        <w:rPr>
          <w:bCs/>
          <w:sz w:val="28"/>
        </w:rPr>
        <w:t>»</w:t>
      </w:r>
    </w:p>
    <w:p w:rsidR="002730A4" w:rsidRDefault="002730A4" w:rsidP="002730A4">
      <w:pPr>
        <w:jc w:val="both"/>
      </w:pPr>
    </w:p>
    <w:p w:rsidR="00A01780" w:rsidRDefault="002730A4" w:rsidP="00273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A01780">
        <w:rPr>
          <w:sz w:val="28"/>
          <w:szCs w:val="28"/>
        </w:rPr>
        <w:t>нормативных правовых актов в соответствие с действующим законодательством Российской Федерации</w:t>
      </w:r>
    </w:p>
    <w:p w:rsidR="002730A4" w:rsidRDefault="00A01780" w:rsidP="00273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:rsidR="002730A4" w:rsidRDefault="002730A4" w:rsidP="002730A4">
      <w:pPr>
        <w:jc w:val="center"/>
        <w:rPr>
          <w:sz w:val="28"/>
          <w:szCs w:val="28"/>
        </w:rPr>
      </w:pPr>
    </w:p>
    <w:p w:rsidR="005D1217" w:rsidRPr="00794FD0" w:rsidRDefault="005D1217" w:rsidP="005D1217">
      <w:pPr>
        <w:pStyle w:val="a3"/>
        <w:tabs>
          <w:tab w:val="clear" w:pos="1965"/>
        </w:tabs>
        <w:jc w:val="both"/>
        <w:rPr>
          <w:color w:val="000000" w:themeColor="text1"/>
        </w:rPr>
      </w:pPr>
      <w:r>
        <w:tab/>
        <w:t xml:space="preserve">1. </w:t>
      </w:r>
      <w:r w:rsidR="002730A4" w:rsidRPr="00794FD0">
        <w:rPr>
          <w:color w:val="000000" w:themeColor="text1"/>
        </w:rPr>
        <w:t xml:space="preserve">Внести в </w:t>
      </w:r>
      <w:r w:rsidR="00BE27F1">
        <w:rPr>
          <w:color w:val="000000" w:themeColor="text1"/>
        </w:rPr>
        <w:t xml:space="preserve">приложение к решению </w:t>
      </w:r>
      <w:r w:rsidR="00A01780" w:rsidRPr="00794FD0">
        <w:rPr>
          <w:color w:val="000000" w:themeColor="text1"/>
        </w:rPr>
        <w:t>Совета депутатов се</w:t>
      </w:r>
      <w:r w:rsidR="000D62A6">
        <w:rPr>
          <w:color w:val="000000" w:themeColor="text1"/>
        </w:rPr>
        <w:t xml:space="preserve">льского поселения Тундрино от </w:t>
      </w:r>
      <w:r w:rsidR="00C20245" w:rsidRPr="00794FD0">
        <w:rPr>
          <w:color w:val="000000" w:themeColor="text1"/>
        </w:rPr>
        <w:t xml:space="preserve">8 июня 2020 года №68 </w:t>
      </w:r>
      <w:r w:rsidR="00A01780" w:rsidRPr="00794FD0">
        <w:rPr>
          <w:color w:val="000000" w:themeColor="text1"/>
        </w:rPr>
        <w:t xml:space="preserve">«Об утверждении </w:t>
      </w:r>
      <w:r w:rsidR="00C20245" w:rsidRPr="00794FD0">
        <w:rPr>
          <w:color w:val="000000" w:themeColor="text1"/>
        </w:rPr>
        <w:t>Положения о размере денежного содержания лиц, замещающих муниципальные должности на постоянной основе, и порядке его осуществления</w:t>
      </w:r>
      <w:r w:rsidR="00A01780" w:rsidRPr="00794FD0">
        <w:rPr>
          <w:color w:val="000000" w:themeColor="text1"/>
        </w:rPr>
        <w:t>» следующ</w:t>
      </w:r>
      <w:r w:rsidR="00AD1E6B" w:rsidRPr="00794FD0">
        <w:rPr>
          <w:color w:val="000000" w:themeColor="text1"/>
        </w:rPr>
        <w:t>и</w:t>
      </w:r>
      <w:r w:rsidR="00A01780" w:rsidRPr="00794FD0">
        <w:rPr>
          <w:color w:val="000000" w:themeColor="text1"/>
        </w:rPr>
        <w:t>е изменени</w:t>
      </w:r>
      <w:r w:rsidRPr="00794FD0">
        <w:rPr>
          <w:color w:val="000000" w:themeColor="text1"/>
        </w:rPr>
        <w:t>я</w:t>
      </w:r>
      <w:r w:rsidR="00A01780" w:rsidRPr="00794FD0">
        <w:rPr>
          <w:color w:val="000000" w:themeColor="text1"/>
        </w:rPr>
        <w:t>:</w:t>
      </w:r>
    </w:p>
    <w:p w:rsidR="005D1217" w:rsidRDefault="005D1217" w:rsidP="005D1217">
      <w:pPr>
        <w:pStyle w:val="a3"/>
        <w:tabs>
          <w:tab w:val="clear" w:pos="1965"/>
        </w:tabs>
        <w:ind w:firstLine="680"/>
        <w:jc w:val="both"/>
        <w:rPr>
          <w:color w:val="000000" w:themeColor="text1"/>
        </w:rPr>
      </w:pPr>
      <w:r w:rsidRPr="00794FD0">
        <w:rPr>
          <w:color w:val="000000" w:themeColor="text1"/>
        </w:rPr>
        <w:t xml:space="preserve">1.1. </w:t>
      </w:r>
      <w:r w:rsidR="00BE27F1">
        <w:rPr>
          <w:color w:val="000000" w:themeColor="text1"/>
        </w:rPr>
        <w:t>Подпункт</w:t>
      </w:r>
      <w:r w:rsidR="000148C3">
        <w:rPr>
          <w:color w:val="000000" w:themeColor="text1"/>
        </w:rPr>
        <w:t xml:space="preserve"> 2.1.7. </w:t>
      </w:r>
      <w:r w:rsidR="00BE27F1">
        <w:rPr>
          <w:color w:val="000000" w:themeColor="text1"/>
        </w:rPr>
        <w:t xml:space="preserve">пункта 2.1. раздела 2 </w:t>
      </w:r>
      <w:r w:rsidR="000148C3">
        <w:rPr>
          <w:color w:val="000000" w:themeColor="text1"/>
        </w:rPr>
        <w:t>изложить в</w:t>
      </w:r>
      <w:r w:rsidR="000D62A6">
        <w:rPr>
          <w:color w:val="000000" w:themeColor="text1"/>
        </w:rPr>
        <w:t xml:space="preserve"> следующей </w:t>
      </w:r>
      <w:r w:rsidR="000148C3">
        <w:rPr>
          <w:color w:val="000000" w:themeColor="text1"/>
        </w:rPr>
        <w:t xml:space="preserve"> редакции:</w:t>
      </w:r>
    </w:p>
    <w:p w:rsidR="000148C3" w:rsidRDefault="000148C3" w:rsidP="005D1217">
      <w:pPr>
        <w:pStyle w:val="a3"/>
        <w:tabs>
          <w:tab w:val="clear" w:pos="1965"/>
        </w:tabs>
        <w:ind w:firstLine="680"/>
        <w:jc w:val="both"/>
        <w:rPr>
          <w:color w:val="000000" w:themeColor="text1"/>
        </w:rPr>
      </w:pPr>
      <w:r>
        <w:rPr>
          <w:color w:val="000000" w:themeColor="text1"/>
        </w:rPr>
        <w:t>« 2.1.7</w:t>
      </w:r>
      <w:r w:rsidR="00BE27F1">
        <w:rPr>
          <w:color w:val="000000" w:themeColor="text1"/>
        </w:rPr>
        <w:t>.</w:t>
      </w:r>
      <w:r>
        <w:rPr>
          <w:color w:val="000000" w:themeColor="text1"/>
        </w:rPr>
        <w:t xml:space="preserve"> Премии по результатам работы за квартал, год</w:t>
      </w:r>
      <w:r w:rsidR="00C77B71">
        <w:rPr>
          <w:color w:val="000000" w:themeColor="text1"/>
        </w:rPr>
        <w:t>».</w:t>
      </w:r>
    </w:p>
    <w:p w:rsidR="00C77B71" w:rsidRDefault="00C77B71" w:rsidP="005D1217">
      <w:pPr>
        <w:pStyle w:val="a3"/>
        <w:tabs>
          <w:tab w:val="clear" w:pos="1965"/>
        </w:tabs>
        <w:ind w:firstLine="680"/>
        <w:jc w:val="both"/>
        <w:rPr>
          <w:color w:val="000000" w:themeColor="text1"/>
        </w:rPr>
      </w:pPr>
      <w:r>
        <w:rPr>
          <w:color w:val="000000" w:themeColor="text1"/>
        </w:rPr>
        <w:t xml:space="preserve">1.2.  Пункт 3.7. </w:t>
      </w:r>
      <w:r w:rsidR="00BE27F1">
        <w:rPr>
          <w:color w:val="000000" w:themeColor="text1"/>
        </w:rPr>
        <w:t xml:space="preserve">раздела 3 </w:t>
      </w:r>
      <w:r>
        <w:rPr>
          <w:color w:val="000000" w:themeColor="text1"/>
        </w:rPr>
        <w:t xml:space="preserve"> изложить в </w:t>
      </w:r>
      <w:r w:rsidR="009A2C84">
        <w:rPr>
          <w:color w:val="000000" w:themeColor="text1"/>
        </w:rPr>
        <w:t xml:space="preserve">следующей </w:t>
      </w:r>
      <w:r>
        <w:rPr>
          <w:color w:val="000000" w:themeColor="text1"/>
        </w:rPr>
        <w:t>редакции:</w:t>
      </w:r>
    </w:p>
    <w:p w:rsidR="00C77B71" w:rsidRDefault="00C77B71" w:rsidP="005D1217">
      <w:pPr>
        <w:pStyle w:val="a3"/>
        <w:tabs>
          <w:tab w:val="clear" w:pos="1965"/>
        </w:tabs>
        <w:ind w:firstLine="680"/>
        <w:jc w:val="both"/>
        <w:rPr>
          <w:color w:val="000000" w:themeColor="text1"/>
        </w:rPr>
      </w:pPr>
      <w:r>
        <w:rPr>
          <w:color w:val="000000" w:themeColor="text1"/>
        </w:rPr>
        <w:t>«3.7. Премия по результатам работы за квартал, год.</w:t>
      </w:r>
    </w:p>
    <w:p w:rsidR="00C77B71" w:rsidRDefault="00C77B71" w:rsidP="005D1217">
      <w:pPr>
        <w:pStyle w:val="a3"/>
        <w:tabs>
          <w:tab w:val="clear" w:pos="1965"/>
        </w:tabs>
        <w:ind w:firstLine="680"/>
        <w:jc w:val="both"/>
        <w:rPr>
          <w:color w:val="000000" w:themeColor="text1"/>
        </w:rPr>
      </w:pPr>
      <w:r>
        <w:rPr>
          <w:color w:val="000000" w:themeColor="text1"/>
        </w:rPr>
        <w:t>3.7.1.Лицам, замещающим муниципальные должности, осуществляющим свои полномочия на постоянной основе в сельском поселении Тундрино, выплачивается денежное поощрение:</w:t>
      </w:r>
    </w:p>
    <w:p w:rsidR="00BE27F1" w:rsidRDefault="00C77B71" w:rsidP="005D1217">
      <w:pPr>
        <w:pStyle w:val="a3"/>
        <w:tabs>
          <w:tab w:val="clear" w:pos="1965"/>
        </w:tabs>
        <w:ind w:firstLine="680"/>
        <w:jc w:val="both"/>
        <w:rPr>
          <w:color w:val="000000" w:themeColor="text1"/>
        </w:rPr>
      </w:pPr>
      <w:r>
        <w:rPr>
          <w:color w:val="000000" w:themeColor="text1"/>
        </w:rPr>
        <w:t xml:space="preserve">- по результатам работы за квартал </w:t>
      </w:r>
      <w:r w:rsidRPr="000507F8">
        <w:rPr>
          <w:color w:val="000000" w:themeColor="text1"/>
        </w:rPr>
        <w:t>в раз</w:t>
      </w:r>
      <w:r w:rsidR="00BE27F1" w:rsidRPr="000507F8">
        <w:rPr>
          <w:color w:val="000000" w:themeColor="text1"/>
        </w:rPr>
        <w:t xml:space="preserve">мере </w:t>
      </w:r>
      <w:r w:rsidR="009A2C84" w:rsidRPr="000507F8">
        <w:rPr>
          <w:color w:val="000000" w:themeColor="text1"/>
        </w:rPr>
        <w:t xml:space="preserve">до </w:t>
      </w:r>
      <w:r w:rsidR="00D63406" w:rsidRPr="000507F8">
        <w:rPr>
          <w:color w:val="000000" w:themeColor="text1"/>
        </w:rPr>
        <w:t>25</w:t>
      </w:r>
      <w:r w:rsidR="009A2C84" w:rsidRPr="000507F8">
        <w:rPr>
          <w:color w:val="000000" w:themeColor="text1"/>
        </w:rPr>
        <w:t xml:space="preserve"> </w:t>
      </w:r>
      <w:bookmarkStart w:id="0" w:name="_GoBack"/>
      <w:bookmarkEnd w:id="0"/>
      <w:r w:rsidR="009A2C84" w:rsidRPr="000507F8">
        <w:rPr>
          <w:color w:val="000000" w:themeColor="text1"/>
        </w:rPr>
        <w:t>процентов</w:t>
      </w:r>
      <w:r w:rsidR="00D63406" w:rsidRPr="000507F8">
        <w:rPr>
          <w:color w:val="000000" w:themeColor="text1"/>
        </w:rPr>
        <w:t xml:space="preserve"> </w:t>
      </w:r>
      <w:r w:rsidR="00BE27F1" w:rsidRPr="000507F8">
        <w:rPr>
          <w:color w:val="000000" w:themeColor="text1"/>
        </w:rPr>
        <w:t xml:space="preserve"> от </w:t>
      </w:r>
      <w:r w:rsidR="009A2C84" w:rsidRPr="000507F8">
        <w:rPr>
          <w:color w:val="000000" w:themeColor="text1"/>
        </w:rPr>
        <w:t xml:space="preserve">ежемесячного </w:t>
      </w:r>
      <w:r w:rsidR="00BE27F1" w:rsidRPr="000507F8">
        <w:rPr>
          <w:color w:val="000000" w:themeColor="text1"/>
        </w:rPr>
        <w:t>фонда оплаты труда,</w:t>
      </w:r>
    </w:p>
    <w:p w:rsidR="00C77B71" w:rsidRDefault="00BE27F1" w:rsidP="005D1217">
      <w:pPr>
        <w:pStyle w:val="a3"/>
        <w:tabs>
          <w:tab w:val="clear" w:pos="1965"/>
        </w:tabs>
        <w:ind w:firstLine="680"/>
        <w:jc w:val="both"/>
        <w:rPr>
          <w:color w:val="000000" w:themeColor="text1"/>
        </w:rPr>
      </w:pPr>
      <w:r>
        <w:rPr>
          <w:color w:val="000000" w:themeColor="text1"/>
        </w:rPr>
        <w:t xml:space="preserve">- по результатам работы </w:t>
      </w:r>
      <w:r w:rsidR="00C77B71">
        <w:rPr>
          <w:color w:val="000000" w:themeColor="text1"/>
        </w:rPr>
        <w:t>за год в размере до двух с половиной месячных фондов оплаты труда.</w:t>
      </w:r>
    </w:p>
    <w:p w:rsidR="00C77B71" w:rsidRDefault="00C77B71" w:rsidP="005D1217">
      <w:pPr>
        <w:pStyle w:val="a3"/>
        <w:tabs>
          <w:tab w:val="clear" w:pos="1965"/>
        </w:tabs>
        <w:ind w:firstLine="68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В случае экономии фонда оплаты труда по смете расходов главного распорядителя размеры денежного поощрения по итогам работы за квартал, год максимальными размерами не ограничиваются.</w:t>
      </w:r>
    </w:p>
    <w:p w:rsidR="00C77B71" w:rsidRDefault="00C77B71" w:rsidP="005D1217">
      <w:pPr>
        <w:pStyle w:val="a3"/>
        <w:tabs>
          <w:tab w:val="clear" w:pos="1965"/>
        </w:tabs>
        <w:ind w:firstLine="680"/>
        <w:jc w:val="both"/>
        <w:rPr>
          <w:color w:val="000000" w:themeColor="text1"/>
        </w:rPr>
      </w:pPr>
      <w:r>
        <w:rPr>
          <w:color w:val="000000" w:themeColor="text1"/>
        </w:rPr>
        <w:t>3.7.2. Премирование по</w:t>
      </w:r>
      <w:r w:rsidR="009A2C84">
        <w:rPr>
          <w:color w:val="000000" w:themeColor="text1"/>
        </w:rPr>
        <w:t xml:space="preserve"> результатам работы за квартал (год) </w:t>
      </w:r>
      <w:r>
        <w:rPr>
          <w:color w:val="000000" w:themeColor="text1"/>
        </w:rPr>
        <w:t>осуществляется по распоряжению администрации сельского поселения Тундрино.</w:t>
      </w:r>
    </w:p>
    <w:p w:rsidR="0085145E" w:rsidRDefault="00C77B71" w:rsidP="0085145E">
      <w:pPr>
        <w:pStyle w:val="a3"/>
        <w:ind w:firstLine="720"/>
        <w:jc w:val="both"/>
        <w:rPr>
          <w:szCs w:val="28"/>
        </w:rPr>
      </w:pPr>
      <w:r>
        <w:rPr>
          <w:color w:val="000000" w:themeColor="text1"/>
        </w:rPr>
        <w:t xml:space="preserve">3.7.3. </w:t>
      </w:r>
      <w:r w:rsidR="0085145E">
        <w:rPr>
          <w:szCs w:val="28"/>
        </w:rPr>
        <w:t>Премирование по</w:t>
      </w:r>
      <w:r w:rsidR="009A2C84">
        <w:rPr>
          <w:szCs w:val="28"/>
        </w:rPr>
        <w:t xml:space="preserve"> результатам работы за квартал (год) </w:t>
      </w:r>
      <w:r w:rsidR="0085145E">
        <w:rPr>
          <w:szCs w:val="28"/>
        </w:rPr>
        <w:t>осуществляется в пределах фонда оплаты труда. Размер денежного поощрения определяется работодателем.</w:t>
      </w:r>
    </w:p>
    <w:p w:rsidR="0085145E" w:rsidRDefault="0085145E" w:rsidP="0085145E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Денежное поощрение по итогам работы за Ι, ΙΙ, ΙΙΙ, кварталы выплачивается в месяце, следующем за последним месяцем расчетного квартала, за </w:t>
      </w:r>
      <w:r>
        <w:rPr>
          <w:szCs w:val="28"/>
          <w:lang w:val="en-US"/>
        </w:rPr>
        <w:t>IV</w:t>
      </w:r>
      <w:r w:rsidRPr="0085145E">
        <w:rPr>
          <w:szCs w:val="28"/>
        </w:rPr>
        <w:t xml:space="preserve"> </w:t>
      </w:r>
      <w:r>
        <w:rPr>
          <w:szCs w:val="28"/>
        </w:rPr>
        <w:t>квартал – до 20 декабря текущего года.</w:t>
      </w:r>
    </w:p>
    <w:p w:rsidR="00C77B71" w:rsidRPr="0085145E" w:rsidRDefault="0085145E" w:rsidP="0085145E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Денежное поощрение по результатам работы за год выплачивается не позднее первого месяца, следующего за отчетным годом.</w:t>
      </w:r>
    </w:p>
    <w:p w:rsidR="001676D1" w:rsidRDefault="00C77B71" w:rsidP="001676D1">
      <w:pPr>
        <w:pStyle w:val="a3"/>
        <w:ind w:firstLine="720"/>
        <w:jc w:val="both"/>
        <w:rPr>
          <w:szCs w:val="28"/>
        </w:rPr>
      </w:pPr>
      <w:r>
        <w:rPr>
          <w:color w:val="000000" w:themeColor="text1"/>
        </w:rPr>
        <w:t>3.7.4.</w:t>
      </w:r>
      <w:r w:rsidR="001676D1">
        <w:rPr>
          <w:color w:val="000000" w:themeColor="text1"/>
        </w:rPr>
        <w:t xml:space="preserve"> </w:t>
      </w:r>
      <w:r w:rsidR="001676D1">
        <w:rPr>
          <w:szCs w:val="28"/>
        </w:rPr>
        <w:t>Премирование в полном размере выплачивается главе сельского поселения Тундрино, который прора</w:t>
      </w:r>
      <w:r w:rsidR="009A2C84">
        <w:rPr>
          <w:szCs w:val="28"/>
        </w:rPr>
        <w:t xml:space="preserve">ботал весь календарный квартал (год). </w:t>
      </w:r>
    </w:p>
    <w:p w:rsidR="001676D1" w:rsidRDefault="001676D1" w:rsidP="001676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3.7.5. Премирование по</w:t>
      </w:r>
      <w:r w:rsidR="009A2C84">
        <w:rPr>
          <w:sz w:val="28"/>
          <w:szCs w:val="28"/>
        </w:rPr>
        <w:t xml:space="preserve"> результатам работы за квартал (</w:t>
      </w:r>
      <w:r>
        <w:rPr>
          <w:sz w:val="28"/>
          <w:szCs w:val="28"/>
        </w:rPr>
        <w:t>год</w:t>
      </w:r>
      <w:r w:rsidR="009A2C84">
        <w:rPr>
          <w:sz w:val="28"/>
          <w:szCs w:val="28"/>
        </w:rPr>
        <w:t>)</w:t>
      </w:r>
      <w:r>
        <w:rPr>
          <w:sz w:val="28"/>
          <w:szCs w:val="28"/>
        </w:rPr>
        <w:t xml:space="preserve"> в размере, пропорционально отработанному </w:t>
      </w:r>
      <w:r w:rsidR="009A2C84">
        <w:rPr>
          <w:sz w:val="28"/>
          <w:szCs w:val="28"/>
        </w:rPr>
        <w:t>времени в календарном квартале (</w:t>
      </w:r>
      <w:r>
        <w:rPr>
          <w:sz w:val="28"/>
          <w:szCs w:val="28"/>
        </w:rPr>
        <w:t>году</w:t>
      </w:r>
      <w:r w:rsidR="009A2C84">
        <w:rPr>
          <w:sz w:val="28"/>
          <w:szCs w:val="28"/>
        </w:rPr>
        <w:t>)</w:t>
      </w:r>
      <w:r>
        <w:rPr>
          <w:sz w:val="28"/>
          <w:szCs w:val="28"/>
        </w:rPr>
        <w:t>, выплачивается лицам, замещающим муниципальные должности, осуществляющим свои полномочия на постоянной основе,  проработавши</w:t>
      </w:r>
      <w:r w:rsidR="009A2C84">
        <w:rPr>
          <w:sz w:val="28"/>
          <w:szCs w:val="28"/>
        </w:rPr>
        <w:t>м неполный календарный квартал (</w:t>
      </w:r>
      <w:r>
        <w:rPr>
          <w:sz w:val="28"/>
          <w:szCs w:val="28"/>
        </w:rPr>
        <w:t>год</w:t>
      </w:r>
      <w:r w:rsidR="009A2C84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:rsidR="001676D1" w:rsidRDefault="001676D1" w:rsidP="001676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-вновь избранному;</w:t>
      </w:r>
    </w:p>
    <w:p w:rsidR="001676D1" w:rsidRDefault="001676D1" w:rsidP="001676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-в случае прекращения срока полномочий;</w:t>
      </w:r>
    </w:p>
    <w:p w:rsidR="005D1217" w:rsidRDefault="001676D1" w:rsidP="001676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-членам семьи или иждивенцам умершего лица.</w:t>
      </w:r>
    </w:p>
    <w:p w:rsidR="001676D1" w:rsidRPr="002E3165" w:rsidRDefault="002E3165" w:rsidP="002E3165">
      <w:pPr>
        <w:shd w:val="clear" w:color="auto" w:fill="FFFFFF"/>
        <w:spacing w:line="324" w:lineRule="exact"/>
        <w:jc w:val="both"/>
        <w:rPr>
          <w:color w:val="000000"/>
        </w:rPr>
      </w:pPr>
      <w:r>
        <w:rPr>
          <w:sz w:val="28"/>
          <w:szCs w:val="28"/>
        </w:rPr>
        <w:t xml:space="preserve">3.7.6. </w:t>
      </w:r>
      <w:r w:rsidRPr="002E3165">
        <w:rPr>
          <w:color w:val="000000"/>
          <w:sz w:val="28"/>
          <w:szCs w:val="28"/>
        </w:rPr>
        <w:t>В отработанно</w:t>
      </w:r>
      <w:r w:rsidR="009A2C84">
        <w:rPr>
          <w:color w:val="000000"/>
          <w:sz w:val="28"/>
          <w:szCs w:val="28"/>
        </w:rPr>
        <w:t>е время в календарном квартале (</w:t>
      </w:r>
      <w:r w:rsidRPr="002E3165">
        <w:rPr>
          <w:color w:val="000000"/>
          <w:sz w:val="28"/>
          <w:szCs w:val="28"/>
        </w:rPr>
        <w:t>году</w:t>
      </w:r>
      <w:r w:rsidR="009A2C84">
        <w:rPr>
          <w:color w:val="000000"/>
          <w:sz w:val="28"/>
          <w:szCs w:val="28"/>
        </w:rPr>
        <w:t>)</w:t>
      </w:r>
      <w:r w:rsidRPr="002E3165">
        <w:rPr>
          <w:color w:val="000000"/>
          <w:sz w:val="28"/>
          <w:szCs w:val="28"/>
        </w:rPr>
        <w:t xml:space="preserve"> для расчёта размера прем</w:t>
      </w:r>
      <w:r w:rsidR="009A2C84">
        <w:rPr>
          <w:color w:val="000000"/>
          <w:sz w:val="28"/>
          <w:szCs w:val="28"/>
        </w:rPr>
        <w:t>ии по итогам работы за квартал (</w:t>
      </w:r>
      <w:r w:rsidRPr="002E3165">
        <w:rPr>
          <w:color w:val="000000"/>
          <w:sz w:val="28"/>
          <w:szCs w:val="28"/>
        </w:rPr>
        <w:t>год</w:t>
      </w:r>
      <w:r w:rsidR="009A2C84">
        <w:rPr>
          <w:color w:val="000000"/>
          <w:sz w:val="28"/>
          <w:szCs w:val="28"/>
        </w:rPr>
        <w:t>)</w:t>
      </w:r>
      <w:r w:rsidRPr="002E3165">
        <w:rPr>
          <w:color w:val="000000"/>
          <w:sz w:val="28"/>
          <w:szCs w:val="28"/>
        </w:rPr>
        <w:t xml:space="preserve"> включается время работы по табелю учёта использования рабочего времени, время нахождения в служебной командировке, ежегодном оплачиваемом отпуске, дополнительном отпуске с сохранением заработной платы</w:t>
      </w:r>
      <w:r w:rsidR="009A2C84">
        <w:rPr>
          <w:color w:val="000000"/>
          <w:sz w:val="28"/>
          <w:szCs w:val="28"/>
        </w:rPr>
        <w:t xml:space="preserve"> </w:t>
      </w:r>
      <w:r w:rsidRPr="002E3165">
        <w:rPr>
          <w:color w:val="000000"/>
          <w:sz w:val="28"/>
          <w:szCs w:val="28"/>
        </w:rPr>
        <w:t>( за исключением предоставляемого в связи с обучением), получения дополнительного образования, исполнения государственных и общественных обязанностей, а так же предоставляемые в соответствии с законодательством дни отдыха с сохранением заработной платы. В период для расчёта размера премии не включаются дни учебного отпуска, дни временной нетрудоспособности, дни отпуска без сохранения заработной платы. Период времени, включаемые в расчётный период, в сумме не могут превышать нормы рабочего времени, установленной на соответствующий календарный период времени (квартал, год).»</w:t>
      </w:r>
      <w:r>
        <w:rPr>
          <w:color w:val="000000"/>
        </w:rPr>
        <w:t xml:space="preserve"> </w:t>
      </w:r>
    </w:p>
    <w:p w:rsidR="005D1217" w:rsidRDefault="005D1217" w:rsidP="001676D1">
      <w:pPr>
        <w:pStyle w:val="a3"/>
        <w:tabs>
          <w:tab w:val="clear" w:pos="1965"/>
          <w:tab w:val="left" w:pos="0"/>
        </w:tabs>
        <w:jc w:val="both"/>
        <w:rPr>
          <w:color w:val="000000" w:themeColor="text1"/>
        </w:rPr>
      </w:pPr>
      <w:r w:rsidRPr="00794FD0">
        <w:rPr>
          <w:color w:val="000000" w:themeColor="text1"/>
        </w:rPr>
        <w:tab/>
      </w:r>
      <w:r w:rsidR="001676D1">
        <w:rPr>
          <w:color w:val="000000" w:themeColor="text1"/>
        </w:rPr>
        <w:t>2. Настоящее решение обнародовать и разместить на официальном сайте муниципального образования сельского поселения Тундрино.</w:t>
      </w:r>
    </w:p>
    <w:p w:rsidR="001676D1" w:rsidRPr="00794FD0" w:rsidRDefault="001676D1" w:rsidP="001676D1">
      <w:pPr>
        <w:pStyle w:val="a3"/>
        <w:tabs>
          <w:tab w:val="clear" w:pos="1965"/>
          <w:tab w:val="left" w:pos="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3. Настоящее решение вступает в силу после обнародования и распространяется на </w:t>
      </w:r>
      <w:r w:rsidR="00BE27F1">
        <w:rPr>
          <w:color w:val="000000" w:themeColor="text1"/>
        </w:rPr>
        <w:t xml:space="preserve">правоотношения, возникшие с 01 </w:t>
      </w:r>
      <w:r>
        <w:rPr>
          <w:color w:val="000000" w:themeColor="text1"/>
        </w:rPr>
        <w:t xml:space="preserve">января 2021 года. </w:t>
      </w:r>
    </w:p>
    <w:p w:rsidR="00BE27F1" w:rsidRPr="00794FD0" w:rsidRDefault="005D1217" w:rsidP="005D1217">
      <w:pPr>
        <w:pStyle w:val="a3"/>
        <w:tabs>
          <w:tab w:val="clear" w:pos="1965"/>
          <w:tab w:val="left" w:pos="0"/>
        </w:tabs>
        <w:jc w:val="both"/>
        <w:rPr>
          <w:color w:val="000000" w:themeColor="text1"/>
        </w:rPr>
      </w:pPr>
      <w:r w:rsidRPr="00794FD0">
        <w:rPr>
          <w:color w:val="000000" w:themeColor="text1"/>
        </w:rPr>
        <w:tab/>
      </w:r>
    </w:p>
    <w:p w:rsidR="0076157B" w:rsidRPr="006E740B" w:rsidRDefault="002730A4" w:rsidP="006E74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86AE4">
        <w:rPr>
          <w:sz w:val="28"/>
          <w:szCs w:val="28"/>
        </w:rPr>
        <w:t xml:space="preserve">     </w:t>
      </w:r>
      <w:r>
        <w:rPr>
          <w:sz w:val="28"/>
          <w:szCs w:val="28"/>
        </w:rPr>
        <w:t>В.В. Самсонов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6157B" w:rsidRPr="006E740B" w:rsidSect="00E3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13698"/>
    <w:multiLevelType w:val="multilevel"/>
    <w:tmpl w:val="6F22F69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7B"/>
    <w:rsid w:val="0001148D"/>
    <w:rsid w:val="000148C3"/>
    <w:rsid w:val="000507F8"/>
    <w:rsid w:val="000D62A6"/>
    <w:rsid w:val="001573C9"/>
    <w:rsid w:val="001676D1"/>
    <w:rsid w:val="00186AE4"/>
    <w:rsid w:val="0022785B"/>
    <w:rsid w:val="002337A6"/>
    <w:rsid w:val="00257FDA"/>
    <w:rsid w:val="002730A4"/>
    <w:rsid w:val="002921E7"/>
    <w:rsid w:val="002E22DA"/>
    <w:rsid w:val="002E2F50"/>
    <w:rsid w:val="002E3165"/>
    <w:rsid w:val="003356D5"/>
    <w:rsid w:val="00351268"/>
    <w:rsid w:val="00370F64"/>
    <w:rsid w:val="0049558D"/>
    <w:rsid w:val="0051144E"/>
    <w:rsid w:val="00590149"/>
    <w:rsid w:val="005D1217"/>
    <w:rsid w:val="006721D9"/>
    <w:rsid w:val="006C5E6F"/>
    <w:rsid w:val="006D46CF"/>
    <w:rsid w:val="006E740B"/>
    <w:rsid w:val="00745A53"/>
    <w:rsid w:val="0076157B"/>
    <w:rsid w:val="00782E4A"/>
    <w:rsid w:val="00794FD0"/>
    <w:rsid w:val="007B699A"/>
    <w:rsid w:val="00841204"/>
    <w:rsid w:val="0085145E"/>
    <w:rsid w:val="00877ECA"/>
    <w:rsid w:val="008B163A"/>
    <w:rsid w:val="00981311"/>
    <w:rsid w:val="00996060"/>
    <w:rsid w:val="009A2C84"/>
    <w:rsid w:val="00A01780"/>
    <w:rsid w:val="00AD1E6B"/>
    <w:rsid w:val="00AE69CD"/>
    <w:rsid w:val="00AF680C"/>
    <w:rsid w:val="00B04283"/>
    <w:rsid w:val="00B47CFE"/>
    <w:rsid w:val="00B53DF1"/>
    <w:rsid w:val="00B77C0A"/>
    <w:rsid w:val="00BE27F1"/>
    <w:rsid w:val="00C049AF"/>
    <w:rsid w:val="00C20245"/>
    <w:rsid w:val="00C50414"/>
    <w:rsid w:val="00C77B71"/>
    <w:rsid w:val="00C81EC2"/>
    <w:rsid w:val="00CD0139"/>
    <w:rsid w:val="00CD5262"/>
    <w:rsid w:val="00D63406"/>
    <w:rsid w:val="00E30B42"/>
    <w:rsid w:val="00E63171"/>
    <w:rsid w:val="00E71FF4"/>
    <w:rsid w:val="00E8552B"/>
    <w:rsid w:val="00E8613C"/>
    <w:rsid w:val="00E94804"/>
    <w:rsid w:val="00EE0748"/>
    <w:rsid w:val="00E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F6D8"/>
  <w15:docId w15:val="{9EEF137F-ADC5-4528-B070-FDCC5059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30A4"/>
    <w:pPr>
      <w:tabs>
        <w:tab w:val="left" w:pos="196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2730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E74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81E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07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35</cp:revision>
  <cp:lastPrinted>2021-03-15T11:48:00Z</cp:lastPrinted>
  <dcterms:created xsi:type="dcterms:W3CDTF">2020-09-04T10:40:00Z</dcterms:created>
  <dcterms:modified xsi:type="dcterms:W3CDTF">2021-03-15T11:48:00Z</dcterms:modified>
</cp:coreProperties>
</file>