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A" w:rsidRDefault="00A17F8A" w:rsidP="00A17F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A17F8A" w:rsidRDefault="00A17F8A" w:rsidP="00A17F8A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СЕЛЬСКОЕ ПОСЕЛЕНИЕ ТУНДРИНО</w:t>
      </w:r>
    </w:p>
    <w:p w:rsidR="00A17F8A" w:rsidRDefault="00A17F8A" w:rsidP="00A17F8A">
      <w:pPr>
        <w:jc w:val="center"/>
        <w:rPr>
          <w:b/>
          <w:sz w:val="28"/>
          <w:szCs w:val="28"/>
        </w:rPr>
      </w:pPr>
    </w:p>
    <w:p w:rsidR="00A17F8A" w:rsidRDefault="00A17F8A" w:rsidP="00A17F8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СОВЕТ ДЕПУТАТОВ</w:t>
      </w:r>
    </w:p>
    <w:p w:rsidR="00A17F8A" w:rsidRDefault="00A17F8A" w:rsidP="00A17F8A">
      <w:pPr>
        <w:pStyle w:val="4"/>
      </w:pPr>
      <w:r>
        <w:t>СЕЛЬСКОГО ПОСЕЛЕНИЯ ТУНДРИНО</w:t>
      </w:r>
    </w:p>
    <w:p w:rsidR="00A17F8A" w:rsidRDefault="00A17F8A" w:rsidP="00A17F8A">
      <w:pPr>
        <w:jc w:val="center"/>
      </w:pPr>
    </w:p>
    <w:p w:rsidR="00A17F8A" w:rsidRDefault="00A17F8A" w:rsidP="00A17F8A">
      <w:pPr>
        <w:jc w:val="center"/>
      </w:pPr>
    </w:p>
    <w:p w:rsidR="00A17F8A" w:rsidRDefault="00A17F8A" w:rsidP="00A17F8A">
      <w:pPr>
        <w:pStyle w:val="2"/>
        <w:tabs>
          <w:tab w:val="clear" w:pos="1935"/>
        </w:tabs>
        <w:rPr>
          <w:bCs/>
        </w:rPr>
      </w:pPr>
      <w:r>
        <w:rPr>
          <w:bCs/>
        </w:rPr>
        <w:t>РЕШЕНИЕ</w:t>
      </w:r>
    </w:p>
    <w:p w:rsidR="00A17F8A" w:rsidRDefault="00A17F8A" w:rsidP="00A17F8A">
      <w:pPr>
        <w:rPr>
          <w:sz w:val="28"/>
          <w:szCs w:val="28"/>
        </w:rPr>
      </w:pPr>
    </w:p>
    <w:p w:rsidR="00A17F8A" w:rsidRDefault="00A17F8A" w:rsidP="00A17F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 xml:space="preserve"> » июля 2006 года                                                                                   № 10</w:t>
      </w:r>
    </w:p>
    <w:p w:rsidR="00A17F8A" w:rsidRDefault="00A17F8A" w:rsidP="00A17F8A">
      <w:pPr>
        <w:rPr>
          <w:sz w:val="28"/>
          <w:szCs w:val="28"/>
        </w:rPr>
      </w:pPr>
    </w:p>
    <w:p w:rsidR="00A17F8A" w:rsidRDefault="00A17F8A" w:rsidP="00A17F8A">
      <w:pPr>
        <w:rPr>
          <w:sz w:val="28"/>
          <w:szCs w:val="28"/>
        </w:rPr>
      </w:pPr>
    </w:p>
    <w:p w:rsidR="00A17F8A" w:rsidRDefault="00A17F8A" w:rsidP="00A17F8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A17F8A" w:rsidRDefault="00A17F8A" w:rsidP="00A17F8A">
      <w:pPr>
        <w:rPr>
          <w:sz w:val="28"/>
          <w:szCs w:val="28"/>
        </w:rPr>
      </w:pPr>
      <w:r>
        <w:rPr>
          <w:sz w:val="28"/>
          <w:szCs w:val="28"/>
        </w:rPr>
        <w:t>о порядке организации</w:t>
      </w:r>
    </w:p>
    <w:p w:rsidR="00A17F8A" w:rsidRDefault="00A17F8A" w:rsidP="00A17F8A">
      <w:pPr>
        <w:rPr>
          <w:sz w:val="28"/>
          <w:szCs w:val="28"/>
        </w:rPr>
      </w:pPr>
      <w:r>
        <w:rPr>
          <w:sz w:val="28"/>
          <w:szCs w:val="28"/>
        </w:rPr>
        <w:t>и проведения публичных слушаний</w:t>
      </w:r>
    </w:p>
    <w:p w:rsidR="00A17F8A" w:rsidRDefault="00A17F8A" w:rsidP="00A17F8A">
      <w:pPr>
        <w:rPr>
          <w:sz w:val="28"/>
        </w:rPr>
      </w:pPr>
      <w:r>
        <w:rPr>
          <w:sz w:val="28"/>
          <w:szCs w:val="28"/>
        </w:rPr>
        <w:t>в сельском поселении Тундрино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pStyle w:val="21"/>
      </w:pPr>
      <w:r>
        <w:t xml:space="preserve">           На основании статьи 28 Федерального закона от 06.10.2003г.               № 131-ФЗ «Об общих принципах организации местного самоуправления в Российской Федерации», статьи 11 устава сельского поселения Тундрино:</w:t>
      </w:r>
    </w:p>
    <w:p w:rsidR="00A17F8A" w:rsidRDefault="00A17F8A" w:rsidP="00A17F8A">
      <w:pPr>
        <w:pStyle w:val="21"/>
      </w:pPr>
    </w:p>
    <w:p w:rsidR="00A17F8A" w:rsidRDefault="00A17F8A" w:rsidP="00A17F8A">
      <w:pPr>
        <w:jc w:val="center"/>
        <w:rPr>
          <w:sz w:val="28"/>
        </w:rPr>
      </w:pPr>
      <w:r>
        <w:rPr>
          <w:sz w:val="28"/>
        </w:rPr>
        <w:t>Совет депутатов сельского поселения решил:</w:t>
      </w:r>
    </w:p>
    <w:p w:rsidR="00A17F8A" w:rsidRDefault="00A17F8A" w:rsidP="00A17F8A">
      <w:pPr>
        <w:pStyle w:val="21"/>
      </w:pPr>
    </w:p>
    <w:p w:rsidR="00A17F8A" w:rsidRDefault="00A17F8A" w:rsidP="00A17F8A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>Утвердить Положение о порядке организации и проведения публичных слушаний в сельском поселении Тундрино согласно приложению.</w:t>
      </w:r>
    </w:p>
    <w:p w:rsidR="00A17F8A" w:rsidRDefault="00A17F8A" w:rsidP="00A17F8A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>Решение вступает в силу со дня официального опубликования.</w:t>
      </w:r>
    </w:p>
    <w:p w:rsidR="00A17F8A" w:rsidRDefault="00A17F8A" w:rsidP="00A17F8A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 xml:space="preserve">Контроль за выполнением решения возложить на главу сельского поселения </w:t>
      </w:r>
      <w:proofErr w:type="spellStart"/>
      <w:r>
        <w:rPr>
          <w:sz w:val="28"/>
        </w:rPr>
        <w:t>Е.Х.Бжецову</w:t>
      </w:r>
      <w:proofErr w:type="spellEnd"/>
      <w:r>
        <w:rPr>
          <w:sz w:val="28"/>
        </w:rPr>
        <w:t>.</w:t>
      </w: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Е.Х. </w:t>
      </w:r>
      <w:proofErr w:type="spellStart"/>
      <w:r>
        <w:rPr>
          <w:sz w:val="28"/>
        </w:rPr>
        <w:t>Бжецова</w:t>
      </w:r>
      <w:proofErr w:type="spellEnd"/>
      <w:r>
        <w:rPr>
          <w:sz w:val="28"/>
        </w:rPr>
        <w:t xml:space="preserve"> </w:t>
      </w:r>
    </w:p>
    <w:p w:rsidR="00A17F8A" w:rsidRDefault="00A17F8A" w:rsidP="00A17F8A">
      <w:pPr>
        <w:tabs>
          <w:tab w:val="left" w:pos="1965"/>
        </w:tabs>
        <w:rPr>
          <w:sz w:val="28"/>
        </w:rPr>
      </w:pP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A17F8A" w:rsidRDefault="00A17F8A" w:rsidP="00A17F8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A17F8A" w:rsidRDefault="00A17F8A" w:rsidP="00A17F8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rPr>
          <w:sz w:val="28"/>
        </w:rPr>
      </w:pPr>
    </w:p>
    <w:p w:rsidR="00A17F8A" w:rsidRPr="00804F64" w:rsidRDefault="00A17F8A" w:rsidP="00A17F8A">
      <w:pPr>
        <w:ind w:left="5220"/>
      </w:pPr>
      <w:r w:rsidRPr="00804F64">
        <w:lastRenderedPageBreak/>
        <w:t>Приложение к решению</w:t>
      </w:r>
    </w:p>
    <w:p w:rsidR="00A17F8A" w:rsidRPr="00804F64" w:rsidRDefault="00A17F8A" w:rsidP="00A17F8A">
      <w:pPr>
        <w:pStyle w:val="3"/>
        <w:ind w:left="5220"/>
        <w:rPr>
          <w:sz w:val="24"/>
        </w:rPr>
      </w:pPr>
      <w:r w:rsidRPr="00804F64">
        <w:rPr>
          <w:sz w:val="24"/>
        </w:rPr>
        <w:t xml:space="preserve">Совета депутатов                                                                                                              </w:t>
      </w:r>
    </w:p>
    <w:p w:rsidR="00A17F8A" w:rsidRDefault="00A17F8A" w:rsidP="00A17F8A">
      <w:pPr>
        <w:ind w:left="5220"/>
      </w:pPr>
      <w:r w:rsidRPr="00804F64">
        <w:t>сельского поселения Тундрино</w:t>
      </w:r>
    </w:p>
    <w:p w:rsidR="00A17F8A" w:rsidRPr="00804F64" w:rsidRDefault="00A17F8A" w:rsidP="00A17F8A">
      <w:pPr>
        <w:ind w:left="5220"/>
      </w:pPr>
      <w:r>
        <w:t xml:space="preserve">от 25 июля 2006 </w:t>
      </w:r>
      <w:proofErr w:type="gramStart"/>
      <w:r>
        <w:t>года  №</w:t>
      </w:r>
      <w:proofErr w:type="gramEnd"/>
      <w:r>
        <w:t xml:space="preserve"> 10</w:t>
      </w:r>
    </w:p>
    <w:p w:rsidR="00A17F8A" w:rsidRDefault="00A17F8A" w:rsidP="00A17F8A">
      <w:pPr>
        <w:tabs>
          <w:tab w:val="left" w:pos="5505"/>
        </w:tabs>
        <w:ind w:left="2520"/>
        <w:rPr>
          <w:sz w:val="28"/>
        </w:rPr>
      </w:pPr>
      <w:r>
        <w:rPr>
          <w:sz w:val="28"/>
        </w:rPr>
        <w:tab/>
      </w:r>
    </w:p>
    <w:p w:rsidR="00A17F8A" w:rsidRDefault="00A17F8A" w:rsidP="00A17F8A">
      <w:pPr>
        <w:pStyle w:val="31"/>
      </w:pPr>
    </w:p>
    <w:p w:rsidR="00A17F8A" w:rsidRDefault="00A17F8A" w:rsidP="00A17F8A">
      <w:pPr>
        <w:pStyle w:val="31"/>
      </w:pPr>
      <w:r>
        <w:t xml:space="preserve">Положение </w:t>
      </w:r>
    </w:p>
    <w:p w:rsidR="00A17F8A" w:rsidRDefault="00A17F8A" w:rsidP="00A17F8A">
      <w:pPr>
        <w:pStyle w:val="31"/>
      </w:pPr>
      <w:r>
        <w:t>о порядке организации и проведения публичных слушаний в сельском поселении Тундрино</w:t>
      </w:r>
    </w:p>
    <w:p w:rsidR="00A17F8A" w:rsidRDefault="00A17F8A" w:rsidP="00A17F8A">
      <w:pPr>
        <w:jc w:val="center"/>
        <w:rPr>
          <w:sz w:val="28"/>
        </w:rPr>
      </w:pPr>
    </w:p>
    <w:p w:rsidR="00A17F8A" w:rsidRDefault="00A17F8A" w:rsidP="00A17F8A">
      <w:pPr>
        <w:jc w:val="center"/>
        <w:rPr>
          <w:sz w:val="28"/>
        </w:rPr>
      </w:pPr>
    </w:p>
    <w:p w:rsidR="00A17F8A" w:rsidRDefault="00A17F8A" w:rsidP="00A17F8A">
      <w:pPr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A17F8A" w:rsidRDefault="00A17F8A" w:rsidP="00A17F8A">
      <w:pPr>
        <w:jc w:val="both"/>
        <w:rPr>
          <w:sz w:val="28"/>
        </w:rPr>
      </w:pPr>
    </w:p>
    <w:p w:rsidR="00A17F8A" w:rsidRDefault="00A17F8A" w:rsidP="00A17F8A">
      <w:pPr>
        <w:pStyle w:val="21"/>
        <w:numPr>
          <w:ilvl w:val="0"/>
          <w:numId w:val="2"/>
        </w:numPr>
      </w:pPr>
      <w:r>
        <w:t>Настоящее Положение о порядке организации и проведения публичных слушаний в сельском поселении (далее – Положение)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законодательством Российской Федерации и Ханты – Мансийского автономного округа – Югры, а также в соответствии с уставом сельского поселения Тундрино устанавливает порядок организации и проведения публичных слушаний в сельском поселении Тундрино.</w:t>
      </w:r>
    </w:p>
    <w:p w:rsidR="00A17F8A" w:rsidRDefault="00A17F8A" w:rsidP="00A17F8A">
      <w:pPr>
        <w:pStyle w:val="21"/>
        <w:numPr>
          <w:ilvl w:val="0"/>
          <w:numId w:val="2"/>
        </w:numPr>
      </w:pPr>
      <w:r>
        <w:t>Публичные слушания – это одна из форм участия населения в осуществлении местного самоуправления посредством публичного обсуждения проектов муниципальных правовых актов сельского поселения Тундрино.</w:t>
      </w:r>
    </w:p>
    <w:p w:rsidR="00A17F8A" w:rsidRDefault="00A17F8A" w:rsidP="00A17F8A">
      <w:pPr>
        <w:pStyle w:val="21"/>
        <w:numPr>
          <w:ilvl w:val="0"/>
          <w:numId w:val="2"/>
        </w:numPr>
      </w:pPr>
      <w:r>
        <w:t>Публичные слушания с участием жителей поселения могут проводиться Советом депутатов сельского поселения (далее – Совет депутатов) или главой сельского поселения (далее – глава поселения) для обсуждения проектов муниципальных правовых актов по вопросам местного значения.</w:t>
      </w:r>
    </w:p>
    <w:p w:rsidR="00A17F8A" w:rsidRDefault="00A17F8A" w:rsidP="00A17F8A">
      <w:pPr>
        <w:pStyle w:val="21"/>
        <w:numPr>
          <w:ilvl w:val="0"/>
          <w:numId w:val="2"/>
        </w:numPr>
      </w:pPr>
      <w:r>
        <w:t>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A17F8A" w:rsidRDefault="00A17F8A" w:rsidP="00A17F8A"/>
    <w:p w:rsidR="00A17F8A" w:rsidRDefault="00A17F8A" w:rsidP="00A17F8A"/>
    <w:p w:rsidR="00A17F8A" w:rsidRDefault="00A17F8A" w:rsidP="00A17F8A">
      <w:pPr>
        <w:tabs>
          <w:tab w:val="left" w:pos="268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II</w:t>
      </w:r>
      <w:r>
        <w:rPr>
          <w:sz w:val="28"/>
        </w:rPr>
        <w:t>. Цели проведения публичных слушаний</w:t>
      </w:r>
    </w:p>
    <w:p w:rsidR="00A17F8A" w:rsidRDefault="00A17F8A" w:rsidP="00A17F8A">
      <w:pPr>
        <w:tabs>
          <w:tab w:val="left" w:pos="2685"/>
        </w:tabs>
        <w:jc w:val="center"/>
        <w:rPr>
          <w:sz w:val="28"/>
        </w:rPr>
      </w:pPr>
    </w:p>
    <w:p w:rsidR="00A17F8A" w:rsidRDefault="00A17F8A" w:rsidP="00A17F8A">
      <w:pPr>
        <w:tabs>
          <w:tab w:val="left" w:pos="2685"/>
        </w:tabs>
        <w:ind w:left="-720"/>
        <w:jc w:val="both"/>
        <w:rPr>
          <w:sz w:val="28"/>
        </w:rPr>
      </w:pPr>
      <w:r>
        <w:rPr>
          <w:sz w:val="28"/>
        </w:rPr>
        <w:t xml:space="preserve">      Публичные слушания проводятся для достижения следующих целей:</w:t>
      </w:r>
    </w:p>
    <w:p w:rsidR="00A17F8A" w:rsidRDefault="00A17F8A" w:rsidP="00A17F8A">
      <w:pPr>
        <w:numPr>
          <w:ilvl w:val="0"/>
          <w:numId w:val="8"/>
        </w:num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Информирование населения о предполагаемых решениях органов </w:t>
      </w:r>
      <w:proofErr w:type="gramStart"/>
      <w:r>
        <w:rPr>
          <w:sz w:val="28"/>
        </w:rPr>
        <w:t>местного  самоуправления</w:t>
      </w:r>
      <w:proofErr w:type="gramEnd"/>
      <w:r>
        <w:rPr>
          <w:sz w:val="28"/>
        </w:rPr>
        <w:t xml:space="preserve"> сельского поселения Тундрино (далее – поселение);</w:t>
      </w:r>
    </w:p>
    <w:p w:rsidR="00A17F8A" w:rsidRDefault="00A17F8A" w:rsidP="00A17F8A">
      <w:pPr>
        <w:numPr>
          <w:ilvl w:val="0"/>
          <w:numId w:val="8"/>
        </w:numPr>
        <w:tabs>
          <w:tab w:val="left" w:pos="2685"/>
        </w:tabs>
        <w:jc w:val="both"/>
        <w:rPr>
          <w:sz w:val="28"/>
        </w:rPr>
      </w:pPr>
      <w:r>
        <w:rPr>
          <w:sz w:val="28"/>
        </w:rPr>
        <w:t>Выявления общественного мнения по теме и вопросам, выносимым на публичные слушания;</w:t>
      </w:r>
    </w:p>
    <w:p w:rsidR="00A17F8A" w:rsidRDefault="00A17F8A" w:rsidP="00A17F8A">
      <w:pPr>
        <w:tabs>
          <w:tab w:val="left" w:pos="-360"/>
        </w:tabs>
        <w:ind w:left="-180" w:hanging="540"/>
        <w:jc w:val="both"/>
        <w:rPr>
          <w:sz w:val="28"/>
        </w:rPr>
      </w:pPr>
      <w:r>
        <w:rPr>
          <w:sz w:val="28"/>
        </w:rPr>
        <w:t>3. Подготовки предложений и рекомендаций по рассматриваемым проектам и вопросам;</w:t>
      </w:r>
    </w:p>
    <w:p w:rsidR="00A17F8A" w:rsidRDefault="00A17F8A" w:rsidP="00A17F8A">
      <w:pPr>
        <w:numPr>
          <w:ilvl w:val="0"/>
          <w:numId w:val="1"/>
        </w:numPr>
        <w:tabs>
          <w:tab w:val="clear" w:pos="72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Осуществления взаимодействия органов местного самоуправления поселения с населением.</w:t>
      </w:r>
    </w:p>
    <w:p w:rsidR="00A17F8A" w:rsidRDefault="00A17F8A" w:rsidP="00A17F8A">
      <w:pPr>
        <w:tabs>
          <w:tab w:val="left" w:pos="2685"/>
        </w:tabs>
        <w:ind w:left="-720"/>
        <w:jc w:val="center"/>
        <w:rPr>
          <w:sz w:val="28"/>
        </w:rPr>
      </w:pPr>
    </w:p>
    <w:p w:rsidR="00A17F8A" w:rsidRPr="00921A81" w:rsidRDefault="00A17F8A" w:rsidP="00A17F8A">
      <w:pPr>
        <w:tabs>
          <w:tab w:val="left" w:pos="2685"/>
        </w:tabs>
        <w:ind w:left="-720"/>
        <w:jc w:val="center"/>
        <w:rPr>
          <w:color w:val="FF0000"/>
          <w:sz w:val="28"/>
        </w:rPr>
      </w:pPr>
    </w:p>
    <w:p w:rsidR="00A17F8A" w:rsidRPr="00921A81" w:rsidRDefault="00A17F8A" w:rsidP="00A17F8A">
      <w:pPr>
        <w:tabs>
          <w:tab w:val="left" w:pos="2685"/>
        </w:tabs>
        <w:ind w:left="-720"/>
        <w:jc w:val="center"/>
        <w:rPr>
          <w:color w:val="FF0000"/>
          <w:sz w:val="28"/>
        </w:rPr>
      </w:pPr>
      <w:r w:rsidRPr="00921A81">
        <w:rPr>
          <w:color w:val="FF0000"/>
          <w:sz w:val="28"/>
        </w:rPr>
        <w:t xml:space="preserve">Глава </w:t>
      </w:r>
      <w:r w:rsidRPr="00921A81">
        <w:rPr>
          <w:color w:val="FF0000"/>
          <w:sz w:val="28"/>
          <w:lang w:val="en-US"/>
        </w:rPr>
        <w:t>III</w:t>
      </w:r>
      <w:r w:rsidRPr="00921A81">
        <w:rPr>
          <w:color w:val="FF0000"/>
          <w:sz w:val="28"/>
        </w:rPr>
        <w:t>. Вопросы, выносимые на публичные слушания</w:t>
      </w:r>
    </w:p>
    <w:p w:rsidR="00A17F8A" w:rsidRPr="00921A81" w:rsidRDefault="00A17F8A" w:rsidP="00A17F8A">
      <w:pPr>
        <w:tabs>
          <w:tab w:val="left" w:pos="2685"/>
        </w:tabs>
        <w:ind w:left="-720"/>
        <w:jc w:val="center"/>
        <w:rPr>
          <w:color w:val="FF0000"/>
          <w:sz w:val="28"/>
        </w:rPr>
      </w:pPr>
    </w:p>
    <w:p w:rsidR="00A17F8A" w:rsidRPr="00921A81" w:rsidRDefault="00A17F8A" w:rsidP="00A17F8A">
      <w:pPr>
        <w:pStyle w:val="a5"/>
        <w:ind w:left="-705"/>
        <w:rPr>
          <w:color w:val="FF0000"/>
        </w:rPr>
      </w:pPr>
      <w:r w:rsidRPr="00921A81">
        <w:rPr>
          <w:color w:val="FF0000"/>
        </w:rPr>
        <w:t xml:space="preserve">  1.На публичные слушания в обязательном порядке выносится в соответствии с федеральным законодательством;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 муниципального правового акта о внесении изменений и (или) дополнений в устав поселения;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 бюджета поселения и отчет о его исполнении;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проекты планов и программ развития поселения;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вопросы о преобразования поселения;</w:t>
      </w:r>
    </w:p>
    <w:p w:rsidR="00A17F8A" w:rsidRPr="00921A81" w:rsidRDefault="00A17F8A" w:rsidP="00A17F8A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иные вопросы и проекты в случаях, предусмотренных законодательством.</w:t>
      </w:r>
    </w:p>
    <w:p w:rsidR="00A17F8A" w:rsidRPr="00921A81" w:rsidRDefault="00A17F8A" w:rsidP="00A17F8A">
      <w:pPr>
        <w:pStyle w:val="a5"/>
        <w:numPr>
          <w:ilvl w:val="1"/>
          <w:numId w:val="3"/>
        </w:numPr>
        <w:tabs>
          <w:tab w:val="clear" w:pos="375"/>
          <w:tab w:val="num" w:pos="0"/>
        </w:tabs>
        <w:ind w:left="0"/>
        <w:jc w:val="left"/>
        <w:rPr>
          <w:color w:val="FF0000"/>
        </w:rPr>
      </w:pPr>
      <w:r w:rsidRPr="00921A81">
        <w:rPr>
          <w:color w:val="FF0000"/>
        </w:rPr>
        <w:t>На публичные слушания не могут быть внесены вопросы:</w:t>
      </w:r>
    </w:p>
    <w:p w:rsidR="00A17F8A" w:rsidRPr="00921A81" w:rsidRDefault="00A17F8A" w:rsidP="00A17F8A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 xml:space="preserve">противоречащие </w:t>
      </w:r>
      <w:proofErr w:type="gramStart"/>
      <w:r w:rsidRPr="00921A81">
        <w:rPr>
          <w:color w:val="FF0000"/>
          <w:sz w:val="28"/>
        </w:rPr>
        <w:t>Конституции  Российской</w:t>
      </w:r>
      <w:proofErr w:type="gramEnd"/>
      <w:r w:rsidRPr="00921A81">
        <w:rPr>
          <w:color w:val="FF0000"/>
          <w:sz w:val="28"/>
        </w:rPr>
        <w:t xml:space="preserve"> Федерации, общепризнанным нормам и принципам международного права, действующему федеральному законодательству, Уставу (основному Закону) Ханты – Мансийского автономного округа – Югры и действующему окружному законодательству;</w:t>
      </w:r>
    </w:p>
    <w:p w:rsidR="00A17F8A" w:rsidRPr="00921A81" w:rsidRDefault="00A17F8A" w:rsidP="00A17F8A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противоречащие общепризнанным нормам морали и нравственности;</w:t>
      </w:r>
    </w:p>
    <w:p w:rsidR="00A17F8A" w:rsidRPr="00921A81" w:rsidRDefault="00A17F8A" w:rsidP="00A17F8A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относящиеся, в соответствии с действующим законодательством, к ведению Российской Федерации, Ханты – Мансийского автономного округа – Югры, к совместному ведению Российской Федерации и Ханты – Мансийского автономного округа – Югры, а также относящиеся к вопросам местного значения иных муниципальных образований.</w:t>
      </w:r>
    </w:p>
    <w:p w:rsidR="00A17F8A" w:rsidRPr="00921A81" w:rsidRDefault="00A17F8A" w:rsidP="00A17F8A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о доверии или недоверии органам и должностным лицам местного самоуправления, об их поддержке или ответственности.</w:t>
      </w:r>
    </w:p>
    <w:p w:rsidR="00A17F8A" w:rsidRPr="00921A81" w:rsidRDefault="00A17F8A" w:rsidP="00A17F8A">
      <w:pPr>
        <w:numPr>
          <w:ilvl w:val="0"/>
          <w:numId w:val="8"/>
        </w:numPr>
        <w:tabs>
          <w:tab w:val="clear" w:pos="465"/>
          <w:tab w:val="num" w:pos="180"/>
        </w:tabs>
        <w:ind w:left="0"/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Вопросы и проекты в области и градостроительной деятельности выносятся на публичные слушания с учетом требований Градостроительного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Федерации».</w:t>
      </w:r>
    </w:p>
    <w:p w:rsidR="00A17F8A" w:rsidRPr="00921A81" w:rsidRDefault="00A17F8A" w:rsidP="00A17F8A">
      <w:pPr>
        <w:numPr>
          <w:ilvl w:val="0"/>
          <w:numId w:val="8"/>
        </w:numPr>
        <w:tabs>
          <w:tab w:val="clear" w:pos="465"/>
          <w:tab w:val="num" w:pos="180"/>
        </w:tabs>
        <w:ind w:left="0"/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На публичные слушания может быть внесено несколько взаимосвязанных вопросов. – СООТВЕТСТВУЕТ ЛИ 131?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IV</w:t>
      </w:r>
      <w:r>
        <w:rPr>
          <w:sz w:val="28"/>
        </w:rPr>
        <w:t>. Инициаторы проведения публичных слушаний.</w:t>
      </w:r>
    </w:p>
    <w:p w:rsidR="00A17F8A" w:rsidRDefault="00A17F8A" w:rsidP="00A17F8A">
      <w:pPr>
        <w:jc w:val="center"/>
        <w:rPr>
          <w:sz w:val="28"/>
        </w:rPr>
      </w:pPr>
      <w:r>
        <w:rPr>
          <w:sz w:val="28"/>
        </w:rPr>
        <w:t>Назначение публичных слушаний.</w:t>
      </w:r>
    </w:p>
    <w:p w:rsidR="00A17F8A" w:rsidRDefault="00A17F8A" w:rsidP="00A17F8A">
      <w:pPr>
        <w:jc w:val="center"/>
        <w:rPr>
          <w:sz w:val="28"/>
        </w:rPr>
      </w:pPr>
    </w:p>
    <w:p w:rsidR="00A17F8A" w:rsidRDefault="00A17F8A" w:rsidP="00A17F8A">
      <w:pPr>
        <w:pStyle w:val="a5"/>
        <w:numPr>
          <w:ilvl w:val="1"/>
          <w:numId w:val="4"/>
        </w:numPr>
        <w:tabs>
          <w:tab w:val="clear" w:pos="360"/>
          <w:tab w:val="clear" w:pos="2685"/>
        </w:tabs>
        <w:ind w:left="-360"/>
      </w:pPr>
      <w:r>
        <w:t>Публичные слушания могут проводиться по инициативе:</w:t>
      </w:r>
    </w:p>
    <w:p w:rsidR="00A17F8A" w:rsidRDefault="00A17F8A" w:rsidP="00A17F8A">
      <w:pPr>
        <w:pStyle w:val="a5"/>
        <w:numPr>
          <w:ilvl w:val="0"/>
          <w:numId w:val="5"/>
        </w:numPr>
        <w:tabs>
          <w:tab w:val="clear" w:pos="2685"/>
        </w:tabs>
      </w:pPr>
      <w:r>
        <w:lastRenderedPageBreak/>
        <w:t>населения поселения;</w:t>
      </w:r>
    </w:p>
    <w:p w:rsidR="00A17F8A" w:rsidRDefault="00A17F8A" w:rsidP="00A17F8A">
      <w:pPr>
        <w:pStyle w:val="a5"/>
        <w:numPr>
          <w:ilvl w:val="0"/>
          <w:numId w:val="5"/>
        </w:numPr>
        <w:tabs>
          <w:tab w:val="clear" w:pos="2685"/>
        </w:tabs>
      </w:pPr>
      <w:r>
        <w:t>Совета депутатов;</w:t>
      </w:r>
    </w:p>
    <w:p w:rsidR="00A17F8A" w:rsidRDefault="00A17F8A" w:rsidP="00A17F8A">
      <w:pPr>
        <w:pStyle w:val="a5"/>
        <w:numPr>
          <w:ilvl w:val="0"/>
          <w:numId w:val="5"/>
        </w:numPr>
        <w:tabs>
          <w:tab w:val="clear" w:pos="2685"/>
        </w:tabs>
      </w:pPr>
      <w:r>
        <w:t>главы поселения.</w:t>
      </w:r>
    </w:p>
    <w:p w:rsidR="00A17F8A" w:rsidRDefault="00A17F8A" w:rsidP="00A17F8A">
      <w:pPr>
        <w:pStyle w:val="a5"/>
        <w:numPr>
          <w:ilvl w:val="1"/>
          <w:numId w:val="4"/>
        </w:numPr>
        <w:tabs>
          <w:tab w:val="clear" w:pos="360"/>
          <w:tab w:val="clear" w:pos="2685"/>
          <w:tab w:val="num" w:pos="-720"/>
        </w:tabs>
        <w:ind w:left="-360"/>
      </w:pPr>
      <w:r>
        <w:t>Органом, ответственным за подготовку и проведение публичных слушаний, является организационный комитет по проведению публичных слушаний (далее – оргкомитет), который формируется и действует в порядке, предусмотренном настоящим Положением.</w:t>
      </w:r>
    </w:p>
    <w:p w:rsidR="00A17F8A" w:rsidRDefault="00A17F8A" w:rsidP="00A17F8A">
      <w:pPr>
        <w:pStyle w:val="a5"/>
        <w:numPr>
          <w:ilvl w:val="1"/>
          <w:numId w:val="4"/>
        </w:numPr>
        <w:tabs>
          <w:tab w:val="clear" w:pos="360"/>
          <w:tab w:val="clear" w:pos="2685"/>
          <w:tab w:val="num" w:pos="-360"/>
        </w:tabs>
        <w:ind w:left="-360"/>
      </w:pPr>
      <w:r>
        <w:t>Публичные слушания, проводимые по инициативе населения поселения или Совета депутатов, назначаются решением Совета депутатов.</w:t>
      </w:r>
    </w:p>
    <w:p w:rsidR="00A17F8A" w:rsidRDefault="00A17F8A" w:rsidP="00A17F8A">
      <w:pPr>
        <w:pStyle w:val="a3"/>
        <w:tabs>
          <w:tab w:val="clear" w:pos="1965"/>
          <w:tab w:val="left" w:pos="2205"/>
        </w:tabs>
        <w:ind w:left="-360"/>
        <w:jc w:val="both"/>
      </w:pPr>
      <w:r>
        <w:t>Публичные слушания, проводимые по инициативе главы поселения, назначаются постановлением главы поселения.</w:t>
      </w:r>
    </w:p>
    <w:p w:rsidR="00A17F8A" w:rsidRDefault="00A17F8A" w:rsidP="00A17F8A">
      <w:pPr>
        <w:pStyle w:val="23"/>
        <w:numPr>
          <w:ilvl w:val="1"/>
          <w:numId w:val="4"/>
        </w:numPr>
        <w:tabs>
          <w:tab w:val="clear" w:pos="360"/>
          <w:tab w:val="clear" w:pos="2205"/>
        </w:tabs>
        <w:ind w:left="-360"/>
        <w:jc w:val="both"/>
      </w:pPr>
      <w:r>
        <w:t>С инициативой о проведении публичных слушаний от имени населения в Совет депутатов обращается инициативная группа, созданная в соответствии с требованиями настоящего Положения.</w:t>
      </w:r>
    </w:p>
    <w:p w:rsidR="00A17F8A" w:rsidRDefault="00A17F8A" w:rsidP="00A17F8A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Членами инициативной группы могут быть граждане, обладающие правом участвовать в публичных слушаниях. Инициативная группа должна насчитывать не менее 10 человек, если иное не установлено действующим законодательством и муниципальными правовыми актами.</w:t>
      </w:r>
    </w:p>
    <w:p w:rsidR="00A17F8A" w:rsidRDefault="00A17F8A" w:rsidP="00A17F8A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В заявлении должны быть указаны:</w:t>
      </w:r>
    </w:p>
    <w:p w:rsidR="00A17F8A" w:rsidRDefault="00A17F8A" w:rsidP="00A17F8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тема публичных слушаний (вопросы, выносимые на публичные слушания);</w:t>
      </w:r>
    </w:p>
    <w:p w:rsidR="00A17F8A" w:rsidRDefault="00A17F8A" w:rsidP="00A17F8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цели проведения публичных слушаний;</w:t>
      </w:r>
    </w:p>
    <w:p w:rsidR="00A17F8A" w:rsidRDefault="00A17F8A" w:rsidP="00A17F8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предполагаемая дата начала и место проведения публичных слушаний;</w:t>
      </w:r>
    </w:p>
    <w:p w:rsidR="00A17F8A" w:rsidRDefault="00A17F8A" w:rsidP="00A17F8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список кандидатур для включения в состав оргкомитета;</w:t>
      </w:r>
    </w:p>
    <w:p w:rsidR="00A17F8A" w:rsidRDefault="00A17F8A" w:rsidP="00A17F8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контактный телефон.</w:t>
      </w:r>
    </w:p>
    <w:p w:rsidR="00A17F8A" w:rsidRDefault="00A17F8A" w:rsidP="00A17F8A">
      <w:pPr>
        <w:numPr>
          <w:ilvl w:val="1"/>
          <w:numId w:val="4"/>
        </w:numPr>
        <w:tabs>
          <w:tab w:val="clear" w:pos="36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Заявление подписывается всеми инициаторами публичных слушаний. К заявлению прикладывается список инициативной группы (приложение 1 к Положению), протокол собрания инициативной группы, на котором было принято решение о выдвижении инициативы, и проект муниципального акта.</w:t>
      </w:r>
    </w:p>
    <w:p w:rsidR="00A17F8A" w:rsidRDefault="00A17F8A" w:rsidP="00A17F8A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Поступившее заявление рассматривает Совет депутатов. По результатам рассмотрения заявления Совет депутатов принимает решение о назначении публичных слушаний. В решении Совета депутатов или постановлении главы поселения о назначении публичных слушаний указывается:</w:t>
      </w:r>
    </w:p>
    <w:p w:rsidR="00A17F8A" w:rsidRDefault="00A17F8A" w:rsidP="00A17F8A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дата проведения публичных слушаний;</w:t>
      </w:r>
    </w:p>
    <w:p w:rsidR="00A17F8A" w:rsidRDefault="00A17F8A" w:rsidP="00A17F8A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место и время проведения публичных слушаний;</w:t>
      </w:r>
    </w:p>
    <w:p w:rsidR="00A17F8A" w:rsidRDefault="00A17F8A" w:rsidP="00A17F8A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состав оргкомитета.</w:t>
      </w:r>
      <w:r>
        <w:rPr>
          <w:sz w:val="28"/>
        </w:rPr>
        <w:tab/>
      </w:r>
    </w:p>
    <w:p w:rsidR="00A17F8A" w:rsidRDefault="00A17F8A" w:rsidP="00A17F8A">
      <w:pPr>
        <w:pStyle w:val="33"/>
        <w:jc w:val="both"/>
      </w:pPr>
      <w:r>
        <w:t>Отклонение заявления должно быть обоснованным. Копия решения об отклонении заявления направляется на имя первого по списку члена инициативной группы.</w:t>
      </w:r>
    </w:p>
    <w:p w:rsidR="00A17F8A" w:rsidRDefault="00A17F8A" w:rsidP="00A17F8A">
      <w:pPr>
        <w:numPr>
          <w:ilvl w:val="1"/>
          <w:numId w:val="4"/>
        </w:numPr>
        <w:tabs>
          <w:tab w:val="clear" w:pos="36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Дата публичных слушаний не может быть определена ранее, чем через 30 дней с момента принятия решения о назначении публичных слушаний.</w:t>
      </w:r>
    </w:p>
    <w:p w:rsidR="00A17F8A" w:rsidRPr="001C0130" w:rsidRDefault="00A17F8A" w:rsidP="00A17F8A">
      <w:pPr>
        <w:numPr>
          <w:ilvl w:val="1"/>
          <w:numId w:val="4"/>
        </w:numPr>
        <w:tabs>
          <w:tab w:val="clear" w:pos="360"/>
          <w:tab w:val="left" w:pos="-720"/>
          <w:tab w:val="num" w:pos="-360"/>
        </w:tabs>
        <w:ind w:left="-360" w:hanging="540"/>
        <w:jc w:val="both"/>
        <w:rPr>
          <w:sz w:val="28"/>
        </w:rPr>
      </w:pPr>
      <w:r w:rsidRPr="001C0130">
        <w:rPr>
          <w:sz w:val="28"/>
        </w:rPr>
        <w:t>Орган или должностное лицо, принявшее решение о назначении публичных слушаний, формирует оргкомитет из числа Совета депутатов и сотрудников администрации поселения. В случае если инициатором проведения публичных слушаний является население поселения, в оргкомитет включаются представители соответствующей инициативной группы.</w:t>
      </w:r>
    </w:p>
    <w:p w:rsidR="00A17F8A" w:rsidRDefault="00A17F8A" w:rsidP="00A17F8A">
      <w:pPr>
        <w:tabs>
          <w:tab w:val="left" w:pos="-720"/>
        </w:tabs>
        <w:rPr>
          <w:sz w:val="28"/>
        </w:rPr>
      </w:pPr>
    </w:p>
    <w:p w:rsidR="00A17F8A" w:rsidRDefault="00A17F8A" w:rsidP="00A17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Участники публичных слушаний</w:t>
      </w:r>
    </w:p>
    <w:p w:rsidR="00A17F8A" w:rsidRDefault="00A17F8A" w:rsidP="00A17F8A">
      <w:pPr>
        <w:rPr>
          <w:sz w:val="28"/>
          <w:szCs w:val="28"/>
        </w:rPr>
      </w:pPr>
    </w:p>
    <w:p w:rsidR="00A17F8A" w:rsidRDefault="00A17F8A" w:rsidP="00A17F8A">
      <w:pPr>
        <w:numPr>
          <w:ilvl w:val="1"/>
          <w:numId w:val="9"/>
        </w:numPr>
        <w:tabs>
          <w:tab w:val="clear" w:pos="183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с правом выступления являются жители поселения, достигшие возраста 18 лет, проживающие на территории поселения, которые внесли в письменной форме свои предложения по теме публичных слушаний не позднее, чем за 3 дня до начальной даты проведения публичных слушаний.</w:t>
      </w:r>
    </w:p>
    <w:p w:rsidR="00A17F8A" w:rsidRDefault="00A17F8A" w:rsidP="00A17F8A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слушаний, без права выступления на публичных слушаниях, могут быть все заинтересованные жители поселения.</w:t>
      </w:r>
    </w:p>
    <w:p w:rsidR="00A17F8A" w:rsidRDefault="00A17F8A" w:rsidP="00A17F8A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A17F8A" w:rsidRDefault="00A17F8A" w:rsidP="00A17F8A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не допускаются лица, находящиеся в состоянии алкогольного, наркотического или иного опьянения.</w:t>
      </w:r>
    </w:p>
    <w:p w:rsidR="00A17F8A" w:rsidRDefault="00A17F8A" w:rsidP="00A17F8A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 – 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A17F8A" w:rsidRDefault="00A17F8A" w:rsidP="00A17F8A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публичных слушаний проводится </w:t>
      </w:r>
      <w:proofErr w:type="gramStart"/>
      <w:r>
        <w:rPr>
          <w:sz w:val="28"/>
          <w:szCs w:val="28"/>
        </w:rPr>
        <w:t>регистрация  участников</w:t>
      </w:r>
      <w:proofErr w:type="gramEnd"/>
      <w:r>
        <w:rPr>
          <w:sz w:val="28"/>
          <w:szCs w:val="28"/>
        </w:rPr>
        <w:t>.</w:t>
      </w: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</w:t>
      </w:r>
      <w:r>
        <w:rPr>
          <w:sz w:val="28"/>
        </w:rPr>
        <w:t xml:space="preserve">. Организационный комитет по проведению публичных слушаний. </w:t>
      </w: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>Подготовка публичных слушаний.</w:t>
      </w: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 xml:space="preserve">Органом, ответственным за подготовку, проведение и подведение итогов публичных слушаний, является организационный комитет по проведению публичных слушаний (далее – оргкомитет), который формируется и действует в порядке и </w:t>
      </w:r>
      <w:proofErr w:type="gramStart"/>
      <w:r>
        <w:rPr>
          <w:sz w:val="28"/>
        </w:rPr>
        <w:t>на условиях</w:t>
      </w:r>
      <w:proofErr w:type="gramEnd"/>
      <w:r>
        <w:rPr>
          <w:sz w:val="28"/>
        </w:rPr>
        <w:t xml:space="preserve"> предусмотренных настоящим Положением.</w:t>
      </w: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поселения.</w:t>
      </w: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Решение Совета депутатов и постановление главы поселения о назначении публичных слушаний и соответствующее объявление публикуется в средствах массовой информации не позднее 10 рабочих дней с момента его принятия.</w:t>
      </w: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К полномочиям оргкомитета относятся: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утверждение плана работы по подготовке и проведению публичных слушаний, определение ответственных за выполнение отдельных этапов подготовки и плана в целом;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прием и анализ предложений, представленных участниками публичных слушаний;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lastRenderedPageBreak/>
        <w:t>составление списка лиц, участвующих в публичных слушаниях, включая состав приглашенных лиц;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выступлений;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назначение председательствующего и секретаря публичных слушаний;</w:t>
      </w:r>
    </w:p>
    <w:p w:rsidR="00A17F8A" w:rsidRDefault="00A17F8A" w:rsidP="00A17F8A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обеспечение опубликования в средствах массовой информации результатов публичных слушаний не позднее 5 рабочих дней после подписания итогового документа – заключения по результатам обсуждения проекта устава поселения, проекта решения Совета депутатов о внесении изменений и дополнений в устав поселения (приложение к Положению).</w:t>
      </w:r>
    </w:p>
    <w:p w:rsidR="00A17F8A" w:rsidRDefault="00A17F8A" w:rsidP="00A17F8A">
      <w:pPr>
        <w:pStyle w:val="a5"/>
        <w:numPr>
          <w:ilvl w:val="1"/>
          <w:numId w:val="7"/>
        </w:numPr>
        <w:tabs>
          <w:tab w:val="clear" w:pos="930"/>
          <w:tab w:val="clear" w:pos="2685"/>
          <w:tab w:val="left" w:pos="-720"/>
          <w:tab w:val="num" w:pos="-360"/>
        </w:tabs>
        <w:ind w:left="-360"/>
      </w:pPr>
      <w:r>
        <w:t>Решения оргкомитета оформляются протоколом. Протокол подписывается председателем оргкомитета и секретарем.</w:t>
      </w: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Оргкомитет при подготовке и проведении публичных слушаний вправе привлекать к своей деятельности специалистов для выполнения консультационных и экспертных работ.</w:t>
      </w:r>
    </w:p>
    <w:p w:rsidR="00A17F8A" w:rsidRDefault="00A17F8A" w:rsidP="00A17F8A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Оргкомитет подотчетен Совету депутатов.</w:t>
      </w: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VII</w:t>
      </w:r>
      <w:r>
        <w:rPr>
          <w:sz w:val="28"/>
        </w:rPr>
        <w:t>. Проведение публичных слушаний</w:t>
      </w:r>
    </w:p>
    <w:p w:rsidR="00A17F8A" w:rsidRDefault="00A17F8A" w:rsidP="00A17F8A">
      <w:pPr>
        <w:tabs>
          <w:tab w:val="left" w:pos="-720"/>
        </w:tabs>
        <w:jc w:val="center"/>
        <w:rPr>
          <w:sz w:val="28"/>
        </w:rPr>
      </w:pPr>
    </w:p>
    <w:p w:rsidR="00A17F8A" w:rsidRDefault="00A17F8A" w:rsidP="00A17F8A">
      <w:pPr>
        <w:pStyle w:val="a5"/>
        <w:numPr>
          <w:ilvl w:val="2"/>
          <w:numId w:val="6"/>
        </w:numPr>
        <w:tabs>
          <w:tab w:val="clear" w:pos="1290"/>
          <w:tab w:val="clear" w:pos="2685"/>
          <w:tab w:val="left" w:pos="-720"/>
          <w:tab w:val="num" w:pos="-360"/>
        </w:tabs>
        <w:ind w:left="-360" w:hanging="360"/>
      </w:pPr>
      <w:r>
        <w:t xml:space="preserve">Публичные слушания проводятся </w:t>
      </w:r>
      <w:proofErr w:type="gramStart"/>
      <w:r>
        <w:t>во время</w:t>
      </w:r>
      <w:proofErr w:type="gramEnd"/>
      <w:r>
        <w:t xml:space="preserve"> и в месте, определенном решением Совета депутатов или постановлением главы поселения, посредством собрания участников публичных слушаний.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Перед началом проведения публичных слушаний представители оргкомитета регистрируют участников публичных слушаний, выдают повестку дня и проект муниципального правового акта.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Председательствующий публичных слушаний открывает слушания, оглашает повестку, основания, причины и порядок их проведения, представляет секретаря публичных слушаний.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Секретарь публичных слушаний ведет протокол, который подписывают председательствующий и секретарь публичных слушаний.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Для организации обсуждений председательствующий объявляет вопрос (пункт проекта муниципального правового акта),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рассматриваемому пункту проекта муниципального правового акта в порядке поступления их предложений.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 xml:space="preserve"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</w:t>
      </w:r>
      <w:proofErr w:type="gramStart"/>
      <w:r>
        <w:rPr>
          <w:sz w:val="28"/>
        </w:rPr>
        <w:t>участнику публичных слушаний</w:t>
      </w:r>
      <w:proofErr w:type="gramEnd"/>
      <w:r>
        <w:rPr>
          <w:sz w:val="28"/>
        </w:rPr>
        <w:t xml:space="preserve"> не представившему в установленном порядке свои предложения.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 xml:space="preserve">По окончании выступления участника публичных слушаний (или при истечении предоставленного времени), председательствующий дает возможность иным </w:t>
      </w:r>
      <w:r>
        <w:rPr>
          <w:sz w:val="28"/>
        </w:rPr>
        <w:lastRenderedPageBreak/>
        <w:t>участникам публичных слушаний задать уточняющие вопросы по позиции (или) аргументам выступавшего участника публичных слушаний и предоставляет дополнительное время для ответов на вопросы</w:t>
      </w:r>
    </w:p>
    <w:p w:rsidR="00A17F8A" w:rsidRDefault="00A17F8A" w:rsidP="00A17F8A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Если участник публичных слушаний, зарегистрировавший в установленном порядке предложения по проекту муниципального правового акта, не явился на публичные слушания, председательствующий может зачитать предложения данного участника.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tabs>
          <w:tab w:val="left" w:pos="292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VIII</w:t>
      </w:r>
      <w:r>
        <w:rPr>
          <w:sz w:val="28"/>
        </w:rPr>
        <w:t>. Результаты публичных слушаний</w:t>
      </w:r>
    </w:p>
    <w:p w:rsidR="00A17F8A" w:rsidRDefault="00A17F8A" w:rsidP="00A17F8A">
      <w:pPr>
        <w:tabs>
          <w:tab w:val="left" w:pos="2925"/>
        </w:tabs>
        <w:jc w:val="center"/>
        <w:rPr>
          <w:sz w:val="28"/>
        </w:rPr>
      </w:pPr>
    </w:p>
    <w:p w:rsidR="00A17F8A" w:rsidRDefault="00A17F8A" w:rsidP="00A17F8A">
      <w:pPr>
        <w:pStyle w:val="a5"/>
        <w:numPr>
          <w:ilvl w:val="1"/>
          <w:numId w:val="5"/>
        </w:numPr>
        <w:tabs>
          <w:tab w:val="clear" w:pos="360"/>
          <w:tab w:val="clear" w:pos="2685"/>
          <w:tab w:val="num" w:pos="-360"/>
          <w:tab w:val="left" w:pos="2925"/>
        </w:tabs>
        <w:ind w:left="-360"/>
      </w:pPr>
      <w:r>
        <w:t>Проведение публичных слушаний оформляется протоколом.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На основании протокола составляется заключение по результатам публичных слушаний. Заключение по результатам публичных слушаний должно быть мотивированным.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Заключение по результатам публичных слушаний и протоколы публичных слушаний представляются в Совет депутатов, главе поселения. В случаях, предусмотренных законодательством, предоставляются также рекомендации по вопросам публичных слушаний.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Председатель Совета депутатов или глава поселения (в зависимости от полномочий по принятию правового акта о назначении публичных слушаний) подписывают заключения с резолюцией о принятии предложений по муниципальному правовому акту.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Оргкомитет опубликовывает результаты публичных слушаний в порядке, установленном для официального опубликования муниципальных правовых актов поселения.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По результатам публичных слушаний принимается муниципальный правовой акт.</w:t>
      </w:r>
    </w:p>
    <w:p w:rsidR="00A17F8A" w:rsidRDefault="00A17F8A" w:rsidP="00A17F8A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Материалы публичных слушаний сдаются на хранение в соответствующий орган администрации поселения, ведающий вопросами архивного дела в соответствии с законодательством.</w:t>
      </w:r>
    </w:p>
    <w:p w:rsidR="00A17F8A" w:rsidRDefault="00A17F8A" w:rsidP="00A17F8A">
      <w:pPr>
        <w:rPr>
          <w:sz w:val="28"/>
        </w:rPr>
      </w:pPr>
    </w:p>
    <w:p w:rsidR="00A17F8A" w:rsidRDefault="00A17F8A" w:rsidP="00A17F8A">
      <w:pPr>
        <w:tabs>
          <w:tab w:val="left" w:pos="385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IX</w:t>
      </w:r>
      <w:r>
        <w:rPr>
          <w:sz w:val="28"/>
        </w:rPr>
        <w:t>. Особенности организации и проведения публичных слушаний по проекту решения Совета депутатов поселения о внесении изменений и дополнений в устав поселения.</w:t>
      </w:r>
    </w:p>
    <w:p w:rsidR="00A17F8A" w:rsidRDefault="00A17F8A" w:rsidP="00A17F8A">
      <w:pPr>
        <w:tabs>
          <w:tab w:val="left" w:pos="3855"/>
        </w:tabs>
        <w:jc w:val="center"/>
        <w:rPr>
          <w:sz w:val="28"/>
        </w:rPr>
      </w:pPr>
    </w:p>
    <w:p w:rsidR="00A17F8A" w:rsidRDefault="00A17F8A" w:rsidP="00A17F8A">
      <w:pPr>
        <w:pStyle w:val="a5"/>
        <w:tabs>
          <w:tab w:val="clear" w:pos="2685"/>
          <w:tab w:val="left" w:pos="3855"/>
        </w:tabs>
      </w:pPr>
      <w:r>
        <w:t xml:space="preserve">    Публичные слушания по проекту решения Совета депутатов о внесении изменений и дополнений в устав поселения проводятся в соответствии с уставом поселения, Положением о порядке организации и проведения публичных слушаний в поселении по проекту устава поселения и проекту решения Совета депутатов о внесении изменений и дополнений в устав поселения, а также о порядке учета предложений граждан по проекту устава поселения и проекту решения Совета депутатов о внесении изменений и дополнений в устав поселения, Положением о порядке участия граждан поселения в обсуждении проекта устава поселения и проекта решения Совета депутатов о внесении изменений и дополнений в устав поселения.</w:t>
      </w:r>
    </w:p>
    <w:p w:rsidR="00A17F8A" w:rsidRDefault="00A17F8A" w:rsidP="00A17F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A17F8A" w:rsidRDefault="00A17F8A" w:rsidP="00A17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A17F8A" w:rsidRDefault="00A17F8A" w:rsidP="00A17F8A">
      <w:pPr>
        <w:jc w:val="both"/>
      </w:pPr>
    </w:p>
    <w:p w:rsidR="00A17F8A" w:rsidRDefault="00A17F8A" w:rsidP="00A17F8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17F8A" w:rsidRDefault="00A17F8A" w:rsidP="00A17F8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</w:p>
    <w:p w:rsidR="00A17F8A" w:rsidRDefault="00A17F8A" w:rsidP="00A17F8A">
      <w:pPr>
        <w:rPr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1914"/>
        <w:gridCol w:w="3666"/>
        <w:gridCol w:w="1195"/>
      </w:tblGrid>
      <w:tr w:rsidR="00A17F8A" w:rsidRPr="008E1962" w:rsidTr="00CD411D">
        <w:tc>
          <w:tcPr>
            <w:tcW w:w="828" w:type="dxa"/>
          </w:tcPr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№</w:t>
            </w:r>
          </w:p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п\п</w:t>
            </w:r>
          </w:p>
        </w:tc>
        <w:tc>
          <w:tcPr>
            <w:tcW w:w="1980" w:type="dxa"/>
          </w:tcPr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Фамилия, имя, отчество и дата рождения</w:t>
            </w:r>
          </w:p>
        </w:tc>
        <w:tc>
          <w:tcPr>
            <w:tcW w:w="1914" w:type="dxa"/>
          </w:tcPr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3666" w:type="dxa"/>
          </w:tcPr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Паспортные данные (серия, номер документа, удостоверяющего личность, кем и когда выдан, адрес регистрации)</w:t>
            </w:r>
          </w:p>
        </w:tc>
        <w:tc>
          <w:tcPr>
            <w:tcW w:w="1195" w:type="dxa"/>
          </w:tcPr>
          <w:p w:rsidR="00A17F8A" w:rsidRPr="008E1962" w:rsidRDefault="00A17F8A" w:rsidP="00CD411D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Личная подпись</w:t>
            </w:r>
          </w:p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  <w:tr w:rsidR="00A17F8A" w:rsidTr="00CD411D">
        <w:tc>
          <w:tcPr>
            <w:tcW w:w="828" w:type="dxa"/>
          </w:tcPr>
          <w:p w:rsidR="00A17F8A" w:rsidRDefault="00A17F8A" w:rsidP="00CD411D"/>
        </w:tc>
        <w:tc>
          <w:tcPr>
            <w:tcW w:w="1980" w:type="dxa"/>
          </w:tcPr>
          <w:p w:rsidR="00A17F8A" w:rsidRDefault="00A17F8A" w:rsidP="00CD411D"/>
        </w:tc>
        <w:tc>
          <w:tcPr>
            <w:tcW w:w="1914" w:type="dxa"/>
          </w:tcPr>
          <w:p w:rsidR="00A17F8A" w:rsidRDefault="00A17F8A" w:rsidP="00CD411D"/>
        </w:tc>
        <w:tc>
          <w:tcPr>
            <w:tcW w:w="3666" w:type="dxa"/>
          </w:tcPr>
          <w:p w:rsidR="00A17F8A" w:rsidRDefault="00A17F8A" w:rsidP="00CD411D"/>
        </w:tc>
        <w:tc>
          <w:tcPr>
            <w:tcW w:w="1195" w:type="dxa"/>
          </w:tcPr>
          <w:p w:rsidR="00A17F8A" w:rsidRDefault="00A17F8A" w:rsidP="00CD411D"/>
        </w:tc>
      </w:tr>
    </w:tbl>
    <w:p w:rsidR="00A17F8A" w:rsidRPr="00E44FBA" w:rsidRDefault="00A17F8A" w:rsidP="00A17F8A"/>
    <w:p w:rsidR="00A17F8A" w:rsidRDefault="00A17F8A" w:rsidP="00A17F8A">
      <w:pPr>
        <w:jc w:val="both"/>
        <w:rPr>
          <w:sz w:val="28"/>
          <w:szCs w:val="28"/>
        </w:rPr>
      </w:pPr>
    </w:p>
    <w:p w:rsidR="00A17F8A" w:rsidRPr="00CC12DB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 w:rsidRPr="00E44FBA">
        <w:rPr>
          <w:sz w:val="28"/>
          <w:szCs w:val="28"/>
        </w:rPr>
        <w:t>Контактный телефон:</w:t>
      </w: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A17F8A" w:rsidRDefault="00A17F8A" w:rsidP="00A17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A17F8A" w:rsidRDefault="00A17F8A" w:rsidP="00A17F8A">
      <w:pPr>
        <w:jc w:val="both"/>
      </w:pPr>
    </w:p>
    <w:p w:rsidR="00A17F8A" w:rsidRDefault="00A17F8A" w:rsidP="00A17F8A">
      <w:pPr>
        <w:jc w:val="both"/>
      </w:pPr>
    </w:p>
    <w:p w:rsidR="00A17F8A" w:rsidRDefault="00A17F8A" w:rsidP="00A17F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>
        <w:rPr>
          <w:sz w:val="28"/>
          <w:szCs w:val="28"/>
        </w:rPr>
        <w:br/>
        <w:t>ПУБЛИЧНЫХ СЛУШАНИЙ</w:t>
      </w:r>
    </w:p>
    <w:p w:rsidR="00A17F8A" w:rsidRDefault="00A17F8A" w:rsidP="00A17F8A">
      <w:pPr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решением Совета депутатов (постановлением главы поселения) от «____» _______________      г. №_____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</w:t>
      </w:r>
      <w:proofErr w:type="gramStart"/>
      <w:r>
        <w:rPr>
          <w:sz w:val="28"/>
          <w:szCs w:val="28"/>
        </w:rPr>
        <w:t>слушаний:_</w:t>
      </w:r>
      <w:proofErr w:type="gramEnd"/>
      <w:r>
        <w:rPr>
          <w:sz w:val="28"/>
          <w:szCs w:val="28"/>
        </w:rPr>
        <w:t>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проекта муниципального правового акта</w:t>
      </w:r>
    </w:p>
    <w:p w:rsidR="00A17F8A" w:rsidRPr="007C0506" w:rsidRDefault="00A17F8A" w:rsidP="00A17F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_____________г.</w:t>
      </w:r>
    </w:p>
    <w:p w:rsidR="00A17F8A" w:rsidRDefault="00A17F8A" w:rsidP="00A17F8A">
      <w:pPr>
        <w:jc w:val="both"/>
        <w:rPr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763"/>
        <w:gridCol w:w="1647"/>
        <w:gridCol w:w="1413"/>
        <w:gridCol w:w="1647"/>
        <w:gridCol w:w="1392"/>
        <w:gridCol w:w="1350"/>
      </w:tblGrid>
      <w:tr w:rsidR="00A17F8A" w:rsidRPr="008E1962" w:rsidTr="00CD411D">
        <w:tc>
          <w:tcPr>
            <w:tcW w:w="486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№</w:t>
            </w:r>
          </w:p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п\п</w:t>
            </w:r>
          </w:p>
        </w:tc>
        <w:tc>
          <w:tcPr>
            <w:tcW w:w="1782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 xml:space="preserve">№ пункта (части, статьи) проекта </w:t>
            </w:r>
            <w:proofErr w:type="spellStart"/>
            <w:r w:rsidRPr="008E1962">
              <w:rPr>
                <w:sz w:val="20"/>
                <w:szCs w:val="20"/>
              </w:rPr>
              <w:t>муниципаль</w:t>
            </w:r>
            <w:proofErr w:type="spellEnd"/>
            <w:r w:rsidRPr="008E1962">
              <w:rPr>
                <w:sz w:val="20"/>
                <w:szCs w:val="20"/>
              </w:rPr>
              <w:t>-</w:t>
            </w:r>
          </w:p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proofErr w:type="spellStart"/>
            <w:r w:rsidRPr="008E1962">
              <w:rPr>
                <w:sz w:val="20"/>
                <w:szCs w:val="20"/>
              </w:rPr>
              <w:t>ного</w:t>
            </w:r>
            <w:proofErr w:type="spellEnd"/>
            <w:r w:rsidRPr="008E1962">
              <w:rPr>
                <w:sz w:val="20"/>
                <w:szCs w:val="20"/>
              </w:rPr>
              <w:t xml:space="preserve"> правового акта)</w:t>
            </w:r>
          </w:p>
        </w:tc>
        <w:tc>
          <w:tcPr>
            <w:tcW w:w="1647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3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1620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392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Итоги рассмотрения предложений</w:t>
            </w:r>
          </w:p>
        </w:tc>
        <w:tc>
          <w:tcPr>
            <w:tcW w:w="1358" w:type="dxa"/>
          </w:tcPr>
          <w:p w:rsidR="00A17F8A" w:rsidRPr="008E1962" w:rsidRDefault="00A17F8A" w:rsidP="00CD411D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A17F8A" w:rsidTr="00CD411D">
        <w:tc>
          <w:tcPr>
            <w:tcW w:w="486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78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47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413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20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9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58" w:type="dxa"/>
          </w:tcPr>
          <w:p w:rsidR="00A17F8A" w:rsidRDefault="00A17F8A" w:rsidP="00CD411D">
            <w:pPr>
              <w:jc w:val="both"/>
            </w:pPr>
          </w:p>
        </w:tc>
      </w:tr>
      <w:tr w:rsidR="00A17F8A" w:rsidTr="00CD411D">
        <w:tc>
          <w:tcPr>
            <w:tcW w:w="486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78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47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413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20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9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58" w:type="dxa"/>
          </w:tcPr>
          <w:p w:rsidR="00A17F8A" w:rsidRDefault="00A17F8A" w:rsidP="00CD411D">
            <w:pPr>
              <w:jc w:val="both"/>
            </w:pPr>
          </w:p>
        </w:tc>
      </w:tr>
      <w:tr w:rsidR="00A17F8A" w:rsidTr="00CD411D">
        <w:tc>
          <w:tcPr>
            <w:tcW w:w="486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78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47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413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20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9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58" w:type="dxa"/>
          </w:tcPr>
          <w:p w:rsidR="00A17F8A" w:rsidRDefault="00A17F8A" w:rsidP="00CD411D">
            <w:pPr>
              <w:jc w:val="both"/>
            </w:pPr>
          </w:p>
        </w:tc>
      </w:tr>
      <w:tr w:rsidR="00A17F8A" w:rsidTr="00CD411D">
        <w:tc>
          <w:tcPr>
            <w:tcW w:w="486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78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47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413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620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92" w:type="dxa"/>
          </w:tcPr>
          <w:p w:rsidR="00A17F8A" w:rsidRDefault="00A17F8A" w:rsidP="00CD411D">
            <w:pPr>
              <w:jc w:val="both"/>
            </w:pPr>
          </w:p>
        </w:tc>
        <w:tc>
          <w:tcPr>
            <w:tcW w:w="1358" w:type="dxa"/>
          </w:tcPr>
          <w:p w:rsidR="00A17F8A" w:rsidRDefault="00A17F8A" w:rsidP="00CD411D">
            <w:pPr>
              <w:jc w:val="both"/>
            </w:pPr>
          </w:p>
        </w:tc>
      </w:tr>
    </w:tbl>
    <w:p w:rsidR="00A17F8A" w:rsidRDefault="00A17F8A" w:rsidP="00A17F8A">
      <w:pPr>
        <w:jc w:val="both"/>
      </w:pPr>
    </w:p>
    <w:p w:rsidR="00A17F8A" w:rsidRDefault="00A17F8A" w:rsidP="00A17F8A">
      <w:pPr>
        <w:jc w:val="both"/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Резолюция: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________________________200__г.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F8A" w:rsidRDefault="00A17F8A" w:rsidP="00A17F8A">
      <w:pPr>
        <w:jc w:val="both"/>
        <w:rPr>
          <w:sz w:val="28"/>
          <w:szCs w:val="28"/>
        </w:rPr>
      </w:pPr>
    </w:p>
    <w:p w:rsidR="00A17F8A" w:rsidRDefault="00A17F8A" w:rsidP="00A17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(глава </w:t>
      </w:r>
      <w:proofErr w:type="gramStart"/>
      <w:r>
        <w:rPr>
          <w:sz w:val="28"/>
          <w:szCs w:val="28"/>
        </w:rPr>
        <w:t>поселения)_</w:t>
      </w:r>
      <w:proofErr w:type="gramEnd"/>
      <w:r>
        <w:rPr>
          <w:sz w:val="28"/>
          <w:szCs w:val="28"/>
        </w:rPr>
        <w:t>________  _____________</w:t>
      </w:r>
    </w:p>
    <w:p w:rsidR="00A17F8A" w:rsidRPr="00062FCE" w:rsidRDefault="00A17F8A" w:rsidP="00A17F8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И.О.Фамилия</w:t>
      </w:r>
      <w:proofErr w:type="spellEnd"/>
    </w:p>
    <w:p w:rsidR="00A17F8A" w:rsidRDefault="00A17F8A" w:rsidP="00A17F8A">
      <w:pPr>
        <w:pStyle w:val="a5"/>
        <w:tabs>
          <w:tab w:val="clear" w:pos="2685"/>
          <w:tab w:val="left" w:pos="3855"/>
        </w:tabs>
      </w:pPr>
    </w:p>
    <w:p w:rsidR="00A17F8A" w:rsidRDefault="00A17F8A" w:rsidP="00A17F8A"/>
    <w:p w:rsidR="00C955CB" w:rsidRDefault="00A17F8A">
      <w:bookmarkStart w:id="0" w:name="_GoBack"/>
      <w:bookmarkEnd w:id="0"/>
    </w:p>
    <w:sectPr w:rsidR="00C955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232"/>
    <w:multiLevelType w:val="hybridMultilevel"/>
    <w:tmpl w:val="F2847B66"/>
    <w:lvl w:ilvl="0" w:tplc="1DDCC010">
      <w:start w:val="1"/>
      <w:numFmt w:val="decimal"/>
      <w:lvlText w:val="%1)"/>
      <w:lvlJc w:val="left"/>
      <w:pPr>
        <w:tabs>
          <w:tab w:val="num" w:pos="-255"/>
        </w:tabs>
        <w:ind w:left="-255" w:hanging="450"/>
      </w:pPr>
      <w:rPr>
        <w:rFonts w:hint="default"/>
      </w:rPr>
    </w:lvl>
    <w:lvl w:ilvl="1" w:tplc="7512B610">
      <w:start w:val="2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" w15:restartNumberingAfterBreak="0">
    <w:nsid w:val="10C61FD9"/>
    <w:multiLevelType w:val="hybridMultilevel"/>
    <w:tmpl w:val="CD08492C"/>
    <w:lvl w:ilvl="0" w:tplc="7292D8F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7B002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27125FB"/>
    <w:multiLevelType w:val="hybridMultilevel"/>
    <w:tmpl w:val="CFAE01BE"/>
    <w:lvl w:ilvl="0" w:tplc="10969D0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EECC0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0238C9"/>
    <w:multiLevelType w:val="hybridMultilevel"/>
    <w:tmpl w:val="891EEAC6"/>
    <w:lvl w:ilvl="0" w:tplc="2E560A1A">
      <w:start w:val="1"/>
      <w:numFmt w:val="decimal"/>
      <w:lvlText w:val="%1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5538E106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4" w15:restartNumberingAfterBreak="0">
    <w:nsid w:val="304C1CE3"/>
    <w:multiLevelType w:val="hybridMultilevel"/>
    <w:tmpl w:val="FFF0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70C67"/>
    <w:multiLevelType w:val="hybridMultilevel"/>
    <w:tmpl w:val="035C2206"/>
    <w:lvl w:ilvl="0" w:tplc="7C94D142">
      <w:start w:val="1"/>
      <w:numFmt w:val="decimal"/>
      <w:lvlText w:val="%1)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B5F618C2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D2FFE"/>
    <w:multiLevelType w:val="hybridMultilevel"/>
    <w:tmpl w:val="64D22E98"/>
    <w:lvl w:ilvl="0" w:tplc="34C0053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8134E8A"/>
    <w:multiLevelType w:val="hybridMultilevel"/>
    <w:tmpl w:val="D23A7C48"/>
    <w:lvl w:ilvl="0" w:tplc="751E97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9DC2874">
      <w:start w:val="1"/>
      <w:numFmt w:val="decimal"/>
      <w:lvlText w:val="%2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35E2A83E">
      <w:start w:val="1"/>
      <w:numFmt w:val="decimal"/>
      <w:lvlText w:val="%3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9EB728C"/>
    <w:multiLevelType w:val="hybridMultilevel"/>
    <w:tmpl w:val="DBF4C0E6"/>
    <w:lvl w:ilvl="0" w:tplc="18FCD69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D3"/>
    <w:rsid w:val="00A17F8A"/>
    <w:rsid w:val="00BE6ED3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561A-1146-4CCA-8EA5-971D243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F8A"/>
    <w:pPr>
      <w:keepNext/>
      <w:tabs>
        <w:tab w:val="left" w:pos="1935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17F8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17F8A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7F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17F8A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7F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17F8A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A17F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17F8A"/>
    <w:pPr>
      <w:tabs>
        <w:tab w:val="left" w:pos="2685"/>
      </w:tabs>
      <w:ind w:left="-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17F8A"/>
    <w:pPr>
      <w:tabs>
        <w:tab w:val="left" w:pos="2205"/>
      </w:tabs>
      <w:ind w:left="-9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17F8A"/>
    <w:pPr>
      <w:tabs>
        <w:tab w:val="left" w:pos="-360"/>
      </w:tabs>
      <w:ind w:left="-3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17F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2022-05-23T06:23:00Z</dcterms:created>
  <dcterms:modified xsi:type="dcterms:W3CDTF">2022-05-23T06:23:00Z</dcterms:modified>
</cp:coreProperties>
</file>