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02D7" w:rsidRDefault="003502D7">
      <w:pPr>
        <w:spacing w:line="240" w:lineRule="auto"/>
        <w:ind w:left="0" w:hanging="2"/>
        <w:jc w:val="center"/>
        <w:rPr>
          <w:sz w:val="16"/>
          <w:szCs w:val="16"/>
        </w:rPr>
      </w:pPr>
    </w:p>
    <w:p w:rsidR="00A51342" w:rsidRPr="00A51342" w:rsidRDefault="00CE7DDF" w:rsidP="00A51342">
      <w:pPr>
        <w:pStyle w:val="2"/>
        <w:spacing w:before="0" w:after="0" w:line="0" w:lineRule="atLeast"/>
        <w:ind w:left="1" w:hanging="3"/>
        <w:jc w:val="center"/>
        <w:rPr>
          <w:i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</w:t>
      </w:r>
      <w:r w:rsidR="00A51342" w:rsidRPr="00A51342">
        <w:rPr>
          <w:sz w:val="32"/>
          <w:szCs w:val="32"/>
          <w:lang w:val="ru-RU"/>
        </w:rPr>
        <w:t>АДМИНИСТРАЦИЯ</w:t>
      </w:r>
      <w:r>
        <w:rPr>
          <w:sz w:val="32"/>
          <w:szCs w:val="32"/>
          <w:lang w:val="ru-RU"/>
        </w:rPr>
        <w:t xml:space="preserve">                         ПРОЕКТ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b/>
          <w:sz w:val="32"/>
          <w:szCs w:val="32"/>
          <w:lang w:val="ru-RU"/>
        </w:rPr>
      </w:pPr>
      <w:r w:rsidRPr="00A51342">
        <w:rPr>
          <w:rFonts w:eastAsia="Calibri"/>
          <w:b/>
          <w:sz w:val="32"/>
          <w:szCs w:val="32"/>
          <w:lang w:val="ru-RU"/>
        </w:rPr>
        <w:t xml:space="preserve">СЕЛЬСКОГО ПОСЕЛЕНИЯ </w:t>
      </w:r>
      <w:r w:rsidR="00712E26">
        <w:rPr>
          <w:rFonts w:eastAsia="Calibri"/>
          <w:b/>
          <w:sz w:val="32"/>
          <w:szCs w:val="32"/>
          <w:lang w:val="ru-RU"/>
        </w:rPr>
        <w:t>ТУНДРИНО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A51342">
        <w:rPr>
          <w:rFonts w:eastAsia="Calibri"/>
          <w:sz w:val="28"/>
          <w:szCs w:val="28"/>
          <w:lang w:val="ru-RU"/>
        </w:rPr>
        <w:t>Сургутского района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A51342">
        <w:rPr>
          <w:rFonts w:eastAsia="Calibri"/>
          <w:sz w:val="28"/>
          <w:szCs w:val="28"/>
          <w:lang w:val="ru-RU"/>
        </w:rPr>
        <w:t>Ханты-Мансийского автономного округа</w:t>
      </w:r>
      <w:r w:rsidRPr="00A51342">
        <w:rPr>
          <w:sz w:val="28"/>
          <w:szCs w:val="28"/>
          <w:lang w:val="ru-RU"/>
        </w:rPr>
        <w:t xml:space="preserve"> </w:t>
      </w:r>
      <w:r w:rsidRPr="00A51342">
        <w:rPr>
          <w:rFonts w:eastAsia="Calibri"/>
          <w:sz w:val="28"/>
          <w:szCs w:val="28"/>
          <w:lang w:val="ru-RU"/>
        </w:rPr>
        <w:t>-</w:t>
      </w:r>
      <w:r w:rsidRPr="00A51342">
        <w:rPr>
          <w:sz w:val="28"/>
          <w:szCs w:val="28"/>
          <w:lang w:val="ru-RU"/>
        </w:rPr>
        <w:t xml:space="preserve"> </w:t>
      </w:r>
      <w:r w:rsidRPr="00A51342">
        <w:rPr>
          <w:rFonts w:eastAsia="Calibri"/>
          <w:sz w:val="28"/>
          <w:szCs w:val="28"/>
          <w:lang w:val="ru-RU"/>
        </w:rPr>
        <w:t>Югры</w:t>
      </w:r>
    </w:p>
    <w:p w:rsidR="00A51342" w:rsidRPr="00A51342" w:rsidRDefault="00A51342" w:rsidP="00A51342">
      <w:pPr>
        <w:spacing w:line="0" w:lineRule="atLeast"/>
        <w:ind w:left="1" w:hanging="3"/>
        <w:jc w:val="center"/>
        <w:rPr>
          <w:rFonts w:eastAsia="Calibri"/>
          <w:sz w:val="32"/>
          <w:szCs w:val="32"/>
          <w:lang w:val="ru-RU"/>
        </w:rPr>
      </w:pPr>
    </w:p>
    <w:p w:rsidR="00ED0DA7" w:rsidRDefault="00A51342" w:rsidP="00A51342">
      <w:pPr>
        <w:pStyle w:val="2"/>
        <w:spacing w:before="0" w:after="0" w:line="0" w:lineRule="atLeast"/>
        <w:ind w:left="1" w:hanging="3"/>
        <w:jc w:val="center"/>
        <w:rPr>
          <w:sz w:val="32"/>
          <w:szCs w:val="32"/>
          <w:lang w:val="ru-RU"/>
        </w:rPr>
      </w:pPr>
      <w:r w:rsidRPr="00A51342">
        <w:rPr>
          <w:sz w:val="32"/>
          <w:szCs w:val="32"/>
          <w:lang w:val="ru-RU"/>
        </w:rPr>
        <w:t>ПОСТАНОВЛЕНИЕ</w:t>
      </w:r>
    </w:p>
    <w:p w:rsidR="00A51342" w:rsidRDefault="00A51342" w:rsidP="00A51342">
      <w:pPr>
        <w:ind w:left="0" w:hanging="2"/>
        <w:rPr>
          <w:lang w:val="ru-RU"/>
        </w:rPr>
      </w:pPr>
    </w:p>
    <w:p w:rsidR="00A51342" w:rsidRPr="00A51342" w:rsidRDefault="00A51342" w:rsidP="00A51342">
      <w:pPr>
        <w:ind w:left="0" w:hanging="2"/>
        <w:rPr>
          <w:lang w:val="ru-RU"/>
        </w:rPr>
      </w:pPr>
    </w:p>
    <w:p w:rsidR="008D1ABB" w:rsidRPr="000A0C70" w:rsidRDefault="008D1ABB" w:rsidP="008D1ABB">
      <w:pPr>
        <w:ind w:left="1" w:hanging="3"/>
        <w:rPr>
          <w:lang w:val="ru-RU"/>
        </w:rPr>
      </w:pPr>
      <w:r w:rsidRPr="000A0C70">
        <w:rPr>
          <w:sz w:val="28"/>
          <w:szCs w:val="28"/>
          <w:lang w:val="ru-RU"/>
        </w:rPr>
        <w:t xml:space="preserve">от </w:t>
      </w:r>
      <w:proofErr w:type="gramStart"/>
      <w:r w:rsidRPr="000A0C70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 </w:t>
      </w:r>
      <w:r w:rsidRPr="000A0C70">
        <w:rPr>
          <w:sz w:val="28"/>
          <w:szCs w:val="28"/>
          <w:lang w:val="ru-RU"/>
        </w:rPr>
        <w:t xml:space="preserve"> »</w:t>
      </w:r>
      <w:proofErr w:type="gramEnd"/>
      <w:r w:rsidRPr="000A0C7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0A0C70">
        <w:rPr>
          <w:sz w:val="28"/>
          <w:szCs w:val="28"/>
          <w:lang w:val="ru-RU"/>
        </w:rPr>
        <w:t xml:space="preserve">  201</w:t>
      </w:r>
      <w:r w:rsidR="00712E26">
        <w:rPr>
          <w:sz w:val="28"/>
          <w:szCs w:val="28"/>
          <w:lang w:val="ru-RU"/>
        </w:rPr>
        <w:t>7</w:t>
      </w:r>
      <w:r w:rsidRPr="000A0C70">
        <w:rPr>
          <w:sz w:val="28"/>
          <w:szCs w:val="28"/>
          <w:lang w:val="ru-RU"/>
        </w:rPr>
        <w:t xml:space="preserve"> г</w:t>
      </w:r>
      <w:r w:rsidRPr="000A0C70">
        <w:rPr>
          <w:lang w:val="ru-RU"/>
        </w:rPr>
        <w:t xml:space="preserve">. </w:t>
      </w:r>
      <w:r w:rsidRPr="000A0C70">
        <w:rPr>
          <w:lang w:val="ru-RU"/>
        </w:rPr>
        <w:tab/>
      </w:r>
      <w:r w:rsidRPr="000A0C70">
        <w:rPr>
          <w:lang w:val="ru-RU"/>
        </w:rPr>
        <w:tab/>
      </w:r>
      <w:r w:rsidRPr="000A0C70">
        <w:rPr>
          <w:lang w:val="ru-RU"/>
        </w:rPr>
        <w:tab/>
      </w:r>
      <w:r w:rsidRPr="000A0C70">
        <w:rPr>
          <w:lang w:val="ru-RU"/>
        </w:rPr>
        <w:tab/>
      </w:r>
      <w:r>
        <w:rPr>
          <w:lang w:val="ru-RU"/>
        </w:rPr>
        <w:t xml:space="preserve">                                    </w:t>
      </w:r>
      <w:r w:rsidRPr="000A0C70">
        <w:rPr>
          <w:lang w:val="ru-RU"/>
        </w:rPr>
        <w:t xml:space="preserve">                         </w:t>
      </w:r>
      <w:r w:rsidRPr="000A0C70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</w:t>
      </w:r>
      <w:r w:rsidRPr="000A0C70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 xml:space="preserve"> </w:t>
      </w:r>
    </w:p>
    <w:p w:rsidR="008D1ABB" w:rsidRPr="000A0C70" w:rsidRDefault="008D1ABB" w:rsidP="008D1ABB">
      <w:pPr>
        <w:ind w:left="0" w:hanging="2"/>
        <w:rPr>
          <w:lang w:val="ru-RU"/>
        </w:rPr>
      </w:pPr>
      <w:r w:rsidRPr="000A0C70">
        <w:rPr>
          <w:lang w:val="ru-RU"/>
        </w:rPr>
        <w:t>п. Высокий Мыс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Об определении специально отведенных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мест, утверждении перечня помещений,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предоставляемых для проведения встреч депутатов </w:t>
      </w:r>
    </w:p>
    <w:p w:rsidR="003502D7" w:rsidRPr="00B5567E" w:rsidRDefault="00E13607">
      <w:pPr>
        <w:spacing w:line="240" w:lineRule="auto"/>
        <w:ind w:left="1" w:hanging="3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с избирателями, и порядка их предоставления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Во исполнение Федерального закона от 07.06.2017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мероприятиях»:</w:t>
      </w:r>
    </w:p>
    <w:p w:rsidR="003502D7" w:rsidRPr="00ED0DA7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Определить помещения, специально отведенные места для проведения встреч депутатов с избирателями на территории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1.</w:t>
      </w:r>
    </w:p>
    <w:p w:rsidR="003502D7" w:rsidRPr="00ED0DA7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2. Утвердить порядок предоставления помещений для проведения встреч депутатов с избирателями на территории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 xml:space="preserve"> согласно приложению </w:t>
      </w:r>
      <w:r w:rsidRPr="00ED0DA7">
        <w:rPr>
          <w:sz w:val="28"/>
          <w:szCs w:val="28"/>
          <w:lang w:val="ru-RU"/>
        </w:rPr>
        <w:t>2.</w:t>
      </w: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3. Настоящее постановление обнародовать и разместить на официальном сайте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>.</w:t>
      </w:r>
    </w:p>
    <w:p w:rsidR="003502D7" w:rsidRPr="00B5567E" w:rsidRDefault="00E13607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4. Контроль за выполнением данного постановления возложить на главу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>.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Глава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="00ED0DA7">
        <w:rPr>
          <w:sz w:val="28"/>
          <w:szCs w:val="28"/>
          <w:lang w:val="ru-RU"/>
        </w:rPr>
        <w:t xml:space="preserve">               </w:t>
      </w:r>
      <w:r w:rsidR="008D1ABB">
        <w:rPr>
          <w:sz w:val="28"/>
          <w:szCs w:val="28"/>
          <w:lang w:val="ru-RU"/>
        </w:rPr>
        <w:t xml:space="preserve">      </w:t>
      </w:r>
      <w:r w:rsidR="00ED0DA7">
        <w:rPr>
          <w:sz w:val="28"/>
          <w:szCs w:val="28"/>
          <w:lang w:val="ru-RU"/>
        </w:rPr>
        <w:t xml:space="preserve">                                </w:t>
      </w:r>
      <w:r w:rsidR="008D1ABB">
        <w:rPr>
          <w:sz w:val="28"/>
          <w:szCs w:val="28"/>
          <w:lang w:val="ru-RU"/>
        </w:rPr>
        <w:t>М.Б. Жумабаев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935786" w:rsidRPr="00935786" w:rsidRDefault="00935786" w:rsidP="00935786">
      <w:pPr>
        <w:pStyle w:val="a8"/>
        <w:ind w:left="0" w:hanging="2"/>
        <w:rPr>
          <w:rStyle w:val="af"/>
          <w:rFonts w:ascii="Times New Roman" w:hAnsi="Times New Roman"/>
          <w:i w:val="0"/>
        </w:rPr>
      </w:pPr>
      <w:r w:rsidRPr="00935786">
        <w:rPr>
          <w:rStyle w:val="af"/>
          <w:rFonts w:ascii="Times New Roman" w:hAnsi="Times New Roman"/>
          <w:i w:val="0"/>
        </w:rPr>
        <w:t xml:space="preserve">Исп.: </w:t>
      </w:r>
    </w:p>
    <w:p w:rsidR="00935786" w:rsidRPr="00935786" w:rsidRDefault="00935786" w:rsidP="00935786">
      <w:pPr>
        <w:pStyle w:val="a8"/>
        <w:ind w:left="0" w:hanging="2"/>
        <w:rPr>
          <w:rStyle w:val="af"/>
          <w:rFonts w:ascii="Times New Roman" w:hAnsi="Times New Roman"/>
          <w:i w:val="0"/>
        </w:rPr>
      </w:pPr>
      <w:r w:rsidRPr="00935786">
        <w:rPr>
          <w:rStyle w:val="af"/>
          <w:rFonts w:ascii="Times New Roman" w:hAnsi="Times New Roman"/>
          <w:i w:val="0"/>
        </w:rPr>
        <w:t>Беляева Анастасия Анатольевна, 738-834</w:t>
      </w: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ru-RU"/>
        </w:rPr>
      </w:pP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lastRenderedPageBreak/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tbl>
      <w:tblPr>
        <w:tblStyle w:val="ac"/>
        <w:tblW w:w="3118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A51342" w:rsidRPr="008D1ABB" w:rsidTr="008D1ABB">
        <w:tc>
          <w:tcPr>
            <w:tcW w:w="3118" w:type="dxa"/>
          </w:tcPr>
          <w:p w:rsidR="00A51342" w:rsidRPr="00B5567E" w:rsidRDefault="00A51342" w:rsidP="008D1ABB">
            <w:pPr>
              <w:spacing w:line="240" w:lineRule="auto"/>
              <w:ind w:left="0" w:hanging="2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Приложение 1 к </w:t>
            </w:r>
            <w:r w:rsidR="008D1ABB">
              <w:rPr>
                <w:sz w:val="24"/>
                <w:szCs w:val="24"/>
                <w:lang w:val="ru-RU"/>
              </w:rPr>
              <w:t xml:space="preserve">проекту </w:t>
            </w:r>
            <w:r w:rsidRPr="00B5567E">
              <w:rPr>
                <w:sz w:val="24"/>
                <w:szCs w:val="24"/>
                <w:lang w:val="ru-RU"/>
              </w:rPr>
              <w:t>постановлени</w:t>
            </w:r>
            <w:r w:rsidR="008D1ABB">
              <w:rPr>
                <w:sz w:val="24"/>
                <w:szCs w:val="24"/>
                <w:lang w:val="ru-RU"/>
              </w:rPr>
              <w:t>я</w:t>
            </w:r>
          </w:p>
          <w:p w:rsidR="00A51342" w:rsidRPr="00B5567E" w:rsidRDefault="00A51342" w:rsidP="008D1ABB">
            <w:pPr>
              <w:spacing w:line="240" w:lineRule="auto"/>
              <w:ind w:left="0" w:hanging="2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администрации сельского поселения </w:t>
            </w:r>
            <w:r w:rsidR="008D1ABB">
              <w:rPr>
                <w:sz w:val="24"/>
                <w:szCs w:val="24"/>
                <w:lang w:val="ru-RU"/>
              </w:rPr>
              <w:t>Тундрино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</w:p>
          <w:p w:rsidR="00A51342" w:rsidRPr="00B5567E" w:rsidRDefault="00A51342" w:rsidP="00A51342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proofErr w:type="gramStart"/>
            <w:r w:rsidR="008D1ABB">
              <w:rPr>
                <w:sz w:val="24"/>
                <w:szCs w:val="24"/>
                <w:lang w:val="ru-RU"/>
              </w:rPr>
              <w:t xml:space="preserve">«  </w:t>
            </w:r>
            <w:proofErr w:type="gramEnd"/>
            <w:r w:rsidR="008D1ABB">
              <w:rPr>
                <w:sz w:val="24"/>
                <w:szCs w:val="24"/>
                <w:lang w:val="ru-RU"/>
              </w:rPr>
              <w:t xml:space="preserve"> 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D1ABB">
              <w:rPr>
                <w:sz w:val="24"/>
                <w:szCs w:val="24"/>
                <w:lang w:val="ru-RU"/>
              </w:rPr>
              <w:t xml:space="preserve">         </w:t>
            </w:r>
            <w:r w:rsidRPr="00B5567E">
              <w:rPr>
                <w:sz w:val="24"/>
                <w:szCs w:val="24"/>
                <w:lang w:val="ru-RU"/>
              </w:rPr>
              <w:t xml:space="preserve"> 2017 №</w:t>
            </w:r>
            <w:r w:rsidR="008D1ABB">
              <w:rPr>
                <w:sz w:val="24"/>
                <w:szCs w:val="24"/>
                <w:lang w:val="ru-RU"/>
              </w:rPr>
              <w:t xml:space="preserve"> </w:t>
            </w:r>
          </w:p>
          <w:p w:rsidR="00A51342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Перечень помещений, специально отведенных</w:t>
      </w: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>мест для проведения встреч депутатов</w:t>
      </w:r>
    </w:p>
    <w:p w:rsidR="003502D7" w:rsidRPr="00B5567E" w:rsidRDefault="00E1360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с избирателями на территории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B5567E">
        <w:rPr>
          <w:sz w:val="28"/>
          <w:szCs w:val="28"/>
          <w:lang w:val="ru-RU"/>
        </w:rPr>
        <w:t xml:space="preserve"> </w:t>
      </w: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center"/>
        <w:rPr>
          <w:sz w:val="28"/>
          <w:szCs w:val="28"/>
          <w:lang w:val="ru-RU"/>
        </w:rPr>
      </w:pPr>
    </w:p>
    <w:p w:rsidR="003502D7" w:rsidRPr="00B5567E" w:rsidRDefault="00E13607" w:rsidP="008D1ABB">
      <w:pPr>
        <w:spacing w:line="240" w:lineRule="auto"/>
        <w:ind w:leftChars="0" w:left="1" w:firstLineChars="151" w:firstLine="42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  <w:r w:rsidR="00ED0DA7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>омещение М</w:t>
      </w:r>
      <w:r w:rsidR="00ED0DA7">
        <w:rPr>
          <w:sz w:val="28"/>
          <w:szCs w:val="28"/>
          <w:lang w:val="ru-RU"/>
        </w:rPr>
        <w:t>К</w:t>
      </w:r>
      <w:r w:rsidRPr="00B5567E">
        <w:rPr>
          <w:sz w:val="28"/>
          <w:szCs w:val="28"/>
          <w:lang w:val="ru-RU"/>
        </w:rPr>
        <w:t>УК «</w:t>
      </w:r>
      <w:r w:rsidR="008D1ABB">
        <w:rPr>
          <w:sz w:val="28"/>
          <w:szCs w:val="28"/>
          <w:lang w:val="ru-RU"/>
        </w:rPr>
        <w:t xml:space="preserve">Высокомысовский </w:t>
      </w:r>
      <w:r w:rsidR="00712E26">
        <w:rPr>
          <w:sz w:val="28"/>
          <w:szCs w:val="28"/>
          <w:lang w:val="ru-RU"/>
        </w:rPr>
        <w:t>ЦДиТ</w:t>
      </w:r>
      <w:r w:rsidRPr="00B5567E">
        <w:rPr>
          <w:sz w:val="28"/>
          <w:szCs w:val="28"/>
          <w:lang w:val="ru-RU"/>
        </w:rPr>
        <w:t xml:space="preserve">» по адресу: </w:t>
      </w:r>
      <w:r w:rsidR="008D1ABB">
        <w:rPr>
          <w:sz w:val="28"/>
          <w:szCs w:val="28"/>
          <w:lang w:val="ru-RU"/>
        </w:rPr>
        <w:t>п</w:t>
      </w:r>
      <w:r w:rsidRPr="00B5567E">
        <w:rPr>
          <w:sz w:val="28"/>
          <w:szCs w:val="28"/>
          <w:lang w:val="ru-RU"/>
        </w:rPr>
        <w:t xml:space="preserve">. </w:t>
      </w:r>
      <w:r w:rsidR="008D1ABB">
        <w:rPr>
          <w:sz w:val="28"/>
          <w:szCs w:val="28"/>
          <w:lang w:val="ru-RU"/>
        </w:rPr>
        <w:t>Высокий Мыс</w:t>
      </w:r>
      <w:r w:rsidRPr="00B5567E">
        <w:rPr>
          <w:sz w:val="28"/>
          <w:szCs w:val="28"/>
          <w:lang w:val="ru-RU"/>
        </w:rPr>
        <w:t>,</w:t>
      </w:r>
      <w:r w:rsidR="00ED0DA7">
        <w:rPr>
          <w:sz w:val="28"/>
          <w:szCs w:val="28"/>
          <w:lang w:val="ru-RU"/>
        </w:rPr>
        <w:t xml:space="preserve"> ул. </w:t>
      </w:r>
      <w:r w:rsidR="008D1ABB">
        <w:rPr>
          <w:sz w:val="28"/>
          <w:szCs w:val="28"/>
          <w:lang w:val="ru-RU"/>
        </w:rPr>
        <w:t>Советская</w:t>
      </w:r>
      <w:r w:rsidRPr="00B5567E">
        <w:rPr>
          <w:sz w:val="28"/>
          <w:szCs w:val="28"/>
          <w:lang w:val="ru-RU"/>
        </w:rPr>
        <w:t xml:space="preserve">, </w:t>
      </w:r>
      <w:r w:rsidR="008D1ABB">
        <w:rPr>
          <w:sz w:val="28"/>
          <w:szCs w:val="28"/>
          <w:lang w:val="ru-RU"/>
        </w:rPr>
        <w:t>дом 30А</w:t>
      </w:r>
      <w:r w:rsidRPr="00B5567E">
        <w:rPr>
          <w:sz w:val="28"/>
          <w:szCs w:val="28"/>
          <w:lang w:val="ru-RU"/>
        </w:rPr>
        <w:t xml:space="preserve"> и территория перед зданием.</w:t>
      </w:r>
    </w:p>
    <w:p w:rsidR="003502D7" w:rsidRPr="00B5567E" w:rsidRDefault="00E1360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ab/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tbl>
      <w:tblPr>
        <w:tblStyle w:val="ac"/>
        <w:tblW w:w="2976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A51342" w:rsidTr="008D1ABB">
        <w:tc>
          <w:tcPr>
            <w:tcW w:w="2976" w:type="dxa"/>
          </w:tcPr>
          <w:p w:rsidR="008D1ABB" w:rsidRPr="00B5567E" w:rsidRDefault="008D1ABB" w:rsidP="008D1ABB">
            <w:pPr>
              <w:spacing w:line="240" w:lineRule="auto"/>
              <w:ind w:left="0" w:hanging="2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sz w:val="24"/>
                <w:szCs w:val="24"/>
                <w:lang w:val="ru-RU"/>
              </w:rPr>
              <w:t>2</w:t>
            </w:r>
            <w:r w:rsidRPr="00B5567E">
              <w:rPr>
                <w:sz w:val="24"/>
                <w:szCs w:val="24"/>
                <w:lang w:val="ru-RU"/>
              </w:rPr>
              <w:t xml:space="preserve"> к </w:t>
            </w:r>
            <w:r>
              <w:rPr>
                <w:sz w:val="24"/>
                <w:szCs w:val="24"/>
                <w:lang w:val="ru-RU"/>
              </w:rPr>
              <w:t xml:space="preserve">проекту </w:t>
            </w:r>
            <w:r w:rsidRPr="00B5567E">
              <w:rPr>
                <w:sz w:val="24"/>
                <w:szCs w:val="24"/>
                <w:lang w:val="ru-RU"/>
              </w:rPr>
              <w:t>постановлени</w:t>
            </w:r>
            <w:r>
              <w:rPr>
                <w:sz w:val="24"/>
                <w:szCs w:val="24"/>
                <w:lang w:val="ru-RU"/>
              </w:rPr>
              <w:t>я</w:t>
            </w:r>
          </w:p>
          <w:p w:rsidR="008D1ABB" w:rsidRPr="00B5567E" w:rsidRDefault="008D1ABB" w:rsidP="008D1ABB">
            <w:pPr>
              <w:spacing w:line="240" w:lineRule="auto"/>
              <w:ind w:left="0" w:hanging="2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администрации сельского поселения </w:t>
            </w:r>
            <w:r>
              <w:rPr>
                <w:sz w:val="24"/>
                <w:szCs w:val="24"/>
                <w:lang w:val="ru-RU"/>
              </w:rPr>
              <w:t>Тундрино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</w:p>
          <w:p w:rsidR="008D1ABB" w:rsidRPr="00B5567E" w:rsidRDefault="008D1ABB" w:rsidP="008D1ABB">
            <w:pPr>
              <w:spacing w:line="240" w:lineRule="auto"/>
              <w:ind w:left="0" w:hanging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»          </w:t>
            </w:r>
            <w:r w:rsidRPr="00B5567E">
              <w:rPr>
                <w:sz w:val="24"/>
                <w:szCs w:val="24"/>
                <w:lang w:val="ru-RU"/>
              </w:rPr>
              <w:t xml:space="preserve"> 2017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51342" w:rsidRDefault="00A513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502D7" w:rsidRPr="00B5567E" w:rsidRDefault="003502D7" w:rsidP="00A51342">
      <w:pPr>
        <w:spacing w:line="240" w:lineRule="auto"/>
        <w:ind w:leftChars="0" w:left="0" w:firstLineChars="0" w:firstLine="0"/>
        <w:jc w:val="both"/>
        <w:rPr>
          <w:sz w:val="24"/>
          <w:szCs w:val="24"/>
          <w:lang w:val="ru-RU"/>
        </w:rPr>
      </w:pPr>
    </w:p>
    <w:p w:rsidR="003502D7" w:rsidRPr="00B5567E" w:rsidRDefault="00E13607">
      <w:pPr>
        <w:spacing w:line="240" w:lineRule="auto"/>
        <w:ind w:left="1" w:hanging="3"/>
        <w:jc w:val="center"/>
        <w:rPr>
          <w:sz w:val="24"/>
          <w:szCs w:val="24"/>
          <w:lang w:val="ru-RU"/>
        </w:rPr>
      </w:pPr>
      <w:r w:rsidRPr="00B5567E">
        <w:rPr>
          <w:sz w:val="28"/>
          <w:szCs w:val="28"/>
          <w:lang w:val="ru-RU"/>
        </w:rPr>
        <w:t xml:space="preserve">Порядок предоставления помещений для проведения встреч депутатов с избирателями на территории сельского поселения </w:t>
      </w:r>
      <w:r w:rsidR="008D1ABB">
        <w:rPr>
          <w:sz w:val="28"/>
          <w:szCs w:val="28"/>
          <w:lang w:val="ru-RU"/>
        </w:rPr>
        <w:t>Тундрино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B5567E">
        <w:rPr>
          <w:sz w:val="28"/>
          <w:szCs w:val="28"/>
          <w:lang w:val="ru-RU"/>
        </w:rPr>
        <w:t xml:space="preserve">1. </w:t>
      </w:r>
      <w:r w:rsidRPr="00E73324">
        <w:rPr>
          <w:color w:val="auto"/>
          <w:sz w:val="28"/>
          <w:szCs w:val="28"/>
          <w:lang w:val="ru-RU"/>
        </w:rPr>
        <w:t xml:space="preserve">Для проведения встреч депутатами Государственной Думы РФ, Думы Тюменской области, Думы Ханты-Мансийского автономного округа-Югры, Думы Сургутского района, Совета депутатов сельского поселения </w:t>
      </w:r>
      <w:r w:rsidR="008D1ABB">
        <w:rPr>
          <w:sz w:val="28"/>
          <w:szCs w:val="28"/>
          <w:lang w:val="ru-RU"/>
        </w:rPr>
        <w:t>Тундрино</w:t>
      </w:r>
      <w:r w:rsidRPr="00E73324">
        <w:rPr>
          <w:color w:val="auto"/>
          <w:sz w:val="28"/>
          <w:szCs w:val="28"/>
          <w:lang w:val="ru-RU"/>
        </w:rPr>
        <w:t xml:space="preserve"> (далее – депутаты) с </w:t>
      </w:r>
      <w:r w:rsidR="00B5567E" w:rsidRPr="00E73324">
        <w:rPr>
          <w:color w:val="auto"/>
          <w:sz w:val="28"/>
          <w:szCs w:val="28"/>
          <w:lang w:val="ru-RU"/>
        </w:rPr>
        <w:t>избирателями, для информирования</w:t>
      </w:r>
      <w:r w:rsidRPr="00E73324">
        <w:rPr>
          <w:color w:val="auto"/>
          <w:sz w:val="28"/>
          <w:szCs w:val="28"/>
          <w:lang w:val="ru-RU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AF4D9C">
        <w:rPr>
          <w:color w:val="auto"/>
          <w:sz w:val="28"/>
          <w:szCs w:val="28"/>
          <w:lang w:val="ru-RU"/>
        </w:rPr>
        <w:t xml:space="preserve"> сельского поселения Тундрино</w:t>
      </w:r>
      <w:r w:rsidRPr="00E73324">
        <w:rPr>
          <w:color w:val="auto"/>
          <w:sz w:val="28"/>
          <w:szCs w:val="28"/>
          <w:lang w:val="ru-RU"/>
        </w:rPr>
        <w:t>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2. Помещения для встреч депутатов с избирателями предоставляются на безвозмездной основе.</w:t>
      </w:r>
    </w:p>
    <w:p w:rsidR="003502D7" w:rsidRPr="00E73324" w:rsidRDefault="00E13607" w:rsidP="00E16059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>3. Помещения предоставляются по письменной заявке депутата, для согласования с директором М</w:t>
      </w:r>
      <w:r w:rsidR="00ED0DA7" w:rsidRPr="00E73324">
        <w:rPr>
          <w:color w:val="auto"/>
          <w:sz w:val="28"/>
          <w:szCs w:val="28"/>
          <w:lang w:val="ru-RU"/>
        </w:rPr>
        <w:t>К</w:t>
      </w:r>
      <w:r w:rsidRPr="00E73324">
        <w:rPr>
          <w:color w:val="auto"/>
          <w:sz w:val="28"/>
          <w:szCs w:val="28"/>
          <w:lang w:val="ru-RU"/>
        </w:rPr>
        <w:t>УК «</w:t>
      </w:r>
      <w:r w:rsidR="008D1ABB">
        <w:rPr>
          <w:color w:val="auto"/>
          <w:sz w:val="28"/>
          <w:szCs w:val="28"/>
          <w:lang w:val="ru-RU"/>
        </w:rPr>
        <w:t>Высокомысовский</w:t>
      </w:r>
      <w:r w:rsidRPr="00E73324">
        <w:rPr>
          <w:color w:val="auto"/>
          <w:sz w:val="28"/>
          <w:szCs w:val="28"/>
          <w:lang w:val="ru-RU"/>
        </w:rPr>
        <w:t xml:space="preserve"> центр досуга и</w:t>
      </w:r>
      <w:r w:rsidRPr="00B5567E">
        <w:rPr>
          <w:sz w:val="28"/>
          <w:szCs w:val="28"/>
          <w:lang w:val="ru-RU"/>
        </w:rPr>
        <w:t xml:space="preserve"> творчества», в целях </w:t>
      </w:r>
      <w:proofErr w:type="spellStart"/>
      <w:r w:rsidRPr="00B5567E">
        <w:rPr>
          <w:sz w:val="28"/>
          <w:szCs w:val="28"/>
          <w:lang w:val="ru-RU"/>
        </w:rPr>
        <w:t>избежания</w:t>
      </w:r>
      <w:proofErr w:type="spellEnd"/>
      <w:r w:rsidRPr="00B5567E">
        <w:rPr>
          <w:sz w:val="28"/>
          <w:szCs w:val="28"/>
          <w:lang w:val="ru-RU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  <w:r w:rsidRPr="00E73324">
        <w:rPr>
          <w:color w:val="auto"/>
          <w:sz w:val="28"/>
          <w:szCs w:val="28"/>
          <w:lang w:val="ru-RU"/>
        </w:rPr>
        <w:t>В случае отказа в согласовании депутатом подаётся новая заявка.</w:t>
      </w:r>
    </w:p>
    <w:p w:rsidR="003502D7" w:rsidRPr="00BD2402" w:rsidRDefault="00E16059" w:rsidP="00A51342">
      <w:pPr>
        <w:spacing w:line="240" w:lineRule="auto"/>
        <w:ind w:leftChars="0" w:left="1" w:firstLineChars="0" w:firstLine="720"/>
        <w:jc w:val="both"/>
        <w:rPr>
          <w:sz w:val="28"/>
          <w:szCs w:val="28"/>
          <w:lang w:val="ru-RU"/>
        </w:rPr>
      </w:pPr>
      <w:r w:rsidRPr="00E73324">
        <w:rPr>
          <w:color w:val="auto"/>
          <w:sz w:val="28"/>
          <w:szCs w:val="28"/>
          <w:lang w:val="ru-RU"/>
        </w:rPr>
        <w:t xml:space="preserve">4. </w:t>
      </w:r>
      <w:r w:rsidR="00E13607" w:rsidRPr="00E73324">
        <w:rPr>
          <w:color w:val="auto"/>
          <w:sz w:val="28"/>
          <w:szCs w:val="28"/>
          <w:lang w:val="ru-RU"/>
        </w:rPr>
        <w:t>Заявка регистрируется в общем порядке регистрации</w:t>
      </w:r>
      <w:r w:rsidR="00E13607" w:rsidRPr="00B5567E">
        <w:rPr>
          <w:sz w:val="28"/>
          <w:szCs w:val="28"/>
          <w:lang w:val="ru-RU"/>
        </w:rPr>
        <w:t xml:space="preserve"> входящих документов, установленном в учреждении. Заявка может быть подана по электронной почте </w:t>
      </w:r>
      <w:hyperlink r:id="rId5" w:history="1">
        <w:r w:rsidR="00BD2402" w:rsidRPr="00BD2402">
          <w:rPr>
            <w:rStyle w:val="ad"/>
            <w:color w:val="auto"/>
            <w:sz w:val="28"/>
            <w:szCs w:val="28"/>
            <w:u w:val="none"/>
          </w:rPr>
          <w:t>wisokomisovskiicdit</w:t>
        </w:r>
        <w:r w:rsidR="00BD2402" w:rsidRPr="00BD2402">
          <w:rPr>
            <w:rStyle w:val="ad"/>
            <w:color w:val="auto"/>
            <w:sz w:val="28"/>
            <w:szCs w:val="28"/>
            <w:u w:val="none"/>
            <w:lang w:val="ru-RU"/>
          </w:rPr>
          <w:t>@</w:t>
        </w:r>
        <w:r w:rsidR="00BD2402" w:rsidRPr="00BD2402">
          <w:rPr>
            <w:rStyle w:val="ad"/>
            <w:color w:val="auto"/>
            <w:sz w:val="28"/>
            <w:szCs w:val="28"/>
            <w:u w:val="none"/>
          </w:rPr>
          <w:t>yandex</w:t>
        </w:r>
        <w:r w:rsidR="00BD2402" w:rsidRPr="00BD2402">
          <w:rPr>
            <w:rStyle w:val="ad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BD2402" w:rsidRPr="00BD2402">
          <w:rPr>
            <w:rStyle w:val="ad"/>
            <w:color w:val="auto"/>
            <w:sz w:val="28"/>
            <w:szCs w:val="28"/>
            <w:u w:val="none"/>
          </w:rPr>
          <w:t>ru</w:t>
        </w:r>
        <w:proofErr w:type="spellEnd"/>
      </w:hyperlink>
      <w:r w:rsidR="00BD2402">
        <w:rPr>
          <w:sz w:val="28"/>
          <w:szCs w:val="28"/>
          <w:lang w:val="ru-RU"/>
        </w:rPr>
        <w:t>.</w:t>
      </w:r>
      <w:r w:rsidR="00BD2402">
        <w:rPr>
          <w:rFonts w:ascii="Arial" w:hAnsi="Arial" w:cs="Arial"/>
          <w:lang w:val="ru-RU"/>
        </w:rPr>
        <w:t xml:space="preserve"> </w:t>
      </w:r>
    </w:p>
    <w:p w:rsidR="003502D7" w:rsidRPr="00E73324" w:rsidRDefault="00E16059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E13607" w:rsidRPr="00B5567E">
        <w:rPr>
          <w:sz w:val="28"/>
          <w:szCs w:val="28"/>
          <w:lang w:val="ru-RU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</w:t>
      </w:r>
      <w:r w:rsidR="00AF4D9C">
        <w:rPr>
          <w:sz w:val="28"/>
          <w:szCs w:val="28"/>
          <w:lang w:val="ru-RU"/>
        </w:rPr>
        <w:t>направляется в администрацию сельского поселения Тунд</w:t>
      </w:r>
      <w:r w:rsidR="00BD2402">
        <w:rPr>
          <w:sz w:val="28"/>
          <w:szCs w:val="28"/>
          <w:lang w:val="ru-RU"/>
        </w:rPr>
        <w:t>рино</w:t>
      </w:r>
      <w:r w:rsidR="00AF4D9C">
        <w:rPr>
          <w:sz w:val="28"/>
          <w:szCs w:val="28"/>
          <w:lang w:val="ru-RU"/>
        </w:rPr>
        <w:t xml:space="preserve"> для размещения на официальном сайте сельского поселения Тундр</w:t>
      </w:r>
      <w:r w:rsidR="00BD2402">
        <w:rPr>
          <w:sz w:val="28"/>
          <w:szCs w:val="28"/>
          <w:lang w:val="ru-RU"/>
        </w:rPr>
        <w:t xml:space="preserve">ино </w:t>
      </w:r>
      <w:r w:rsidR="00DD1CF8" w:rsidRPr="00DD1CF8">
        <w:rPr>
          <w:sz w:val="28"/>
          <w:szCs w:val="28"/>
          <w:lang w:val="ru-RU"/>
        </w:rPr>
        <w:t>http://tundrino.ru/</w:t>
      </w:r>
      <w:r w:rsidR="00E13607" w:rsidRPr="00E73324">
        <w:rPr>
          <w:color w:val="auto"/>
          <w:sz w:val="28"/>
          <w:szCs w:val="28"/>
          <w:lang w:val="ru-RU"/>
        </w:rPr>
        <w:t xml:space="preserve">, не позднее 1 рабочего дня со дня согласования. </w:t>
      </w:r>
    </w:p>
    <w:sectPr w:rsidR="003502D7" w:rsidRPr="00E73324" w:rsidSect="00A51342">
      <w:pgSz w:w="11906" w:h="16838"/>
      <w:pgMar w:top="851" w:right="567" w:bottom="1134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2D7"/>
    <w:rsid w:val="003502D7"/>
    <w:rsid w:val="003B61F0"/>
    <w:rsid w:val="00630C19"/>
    <w:rsid w:val="006803B6"/>
    <w:rsid w:val="00712E26"/>
    <w:rsid w:val="0081287D"/>
    <w:rsid w:val="008C3A3F"/>
    <w:rsid w:val="008D1ABB"/>
    <w:rsid w:val="00935786"/>
    <w:rsid w:val="00A51342"/>
    <w:rsid w:val="00AF4D9C"/>
    <w:rsid w:val="00B5567E"/>
    <w:rsid w:val="00BD2402"/>
    <w:rsid w:val="00BF61F2"/>
    <w:rsid w:val="00CE7DDF"/>
    <w:rsid w:val="00D309FD"/>
    <w:rsid w:val="00D45DAB"/>
    <w:rsid w:val="00DD1CF8"/>
    <w:rsid w:val="00E13607"/>
    <w:rsid w:val="00E16059"/>
    <w:rsid w:val="00E73324"/>
    <w:rsid w:val="00EB59E7"/>
    <w:rsid w:val="00ED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83EFF-B5EB-4BE3-BDE5-578814B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4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EB59E7"/>
    <w:pPr>
      <w:spacing w:after="120"/>
    </w:pPr>
  </w:style>
  <w:style w:type="paragraph" w:styleId="a5">
    <w:name w:val="List"/>
    <w:basedOn w:val="a4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EB59E7"/>
    <w:pPr>
      <w:suppressLineNumbers/>
    </w:pPr>
  </w:style>
  <w:style w:type="paragraph" w:customStyle="1" w:styleId="a7">
    <w:name w:val="Заголовок таблицы"/>
    <w:basedOn w:val="a6"/>
    <w:rsid w:val="00EB59E7"/>
    <w:pPr>
      <w:jc w:val="center"/>
    </w:pPr>
    <w:rPr>
      <w:b/>
      <w:bCs/>
    </w:rPr>
  </w:style>
  <w:style w:type="paragraph" w:styleId="a8">
    <w:name w:val="No Spacing"/>
    <w:qFormat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9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b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BD240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D2402"/>
    <w:rPr>
      <w:color w:val="808080"/>
      <w:shd w:val="clear" w:color="auto" w:fill="E6E6E6"/>
    </w:rPr>
  </w:style>
  <w:style w:type="character" w:styleId="af">
    <w:name w:val="Emphasis"/>
    <w:basedOn w:val="a0"/>
    <w:qFormat/>
    <w:rsid w:val="00935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isokomisovskiicd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20A6-E55F-42E2-9102-6E0F8D6F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Наталья</cp:lastModifiedBy>
  <cp:revision>10</cp:revision>
  <cp:lastPrinted>2017-08-30T04:28:00Z</cp:lastPrinted>
  <dcterms:created xsi:type="dcterms:W3CDTF">2017-07-12T06:11:00Z</dcterms:created>
  <dcterms:modified xsi:type="dcterms:W3CDTF">2017-08-30T04:29:00Z</dcterms:modified>
</cp:coreProperties>
</file>