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2D576" w14:textId="77777777" w:rsidR="00FF2B9A" w:rsidRPr="00FF2B9A" w:rsidRDefault="00FF2B9A" w:rsidP="00FF2B9A">
      <w:pPr>
        <w:shd w:val="clear" w:color="auto" w:fill="FFFFFF"/>
        <w:spacing w:before="100" w:beforeAutospacing="1" w:after="100" w:afterAutospacing="1" w:line="300" w:lineRule="atLeast"/>
        <w:ind w:firstLine="708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FF2B9A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Финансовая поддержка Субъектов, в части компенсации арендных платежей за нежилые помещения.</w:t>
      </w:r>
    </w:p>
    <w:p w14:paraId="7323C656" w14:textId="77777777" w:rsidR="00FF2B9A" w:rsidRPr="00FF2B9A" w:rsidRDefault="00FF2B9A" w:rsidP="00FF2B9A">
      <w:pPr>
        <w:shd w:val="clear" w:color="auto" w:fill="FFFFFF"/>
        <w:spacing w:before="100" w:beforeAutospacing="1" w:after="100" w:afterAutospacing="1" w:line="300" w:lineRule="atLeast"/>
        <w:ind w:firstLine="708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FF2B9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Поддержка осуществляется путём предоставления субсидий на возмещение части фактически произведённых и документально подтвержденных затрат, связанных с оплатой арендных платежей по договорам аренды (субаренды) нежилых помещений, утвержденных приказом Департамента имущественных и земельных отношений администрации Сургутского района от 19.03.2018 № 85 «Об утверждении Перечня муниципальных объектов недвижимости Сургутского района свободных от прав третьих лиц» </w:t>
      </w:r>
      <w:r w:rsidRPr="00FF2B9A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в размере 300 000 (триста тысяч) рублей, но не более 85 процентов на одного Субъекта</w:t>
      </w:r>
      <w:r w:rsidRPr="00FF2B9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.</w:t>
      </w:r>
    </w:p>
    <w:p w14:paraId="3E7CD378" w14:textId="77777777" w:rsidR="00FF2B9A" w:rsidRPr="00FF2B9A" w:rsidRDefault="00FF2B9A" w:rsidP="00FF2B9A">
      <w:pPr>
        <w:shd w:val="clear" w:color="auto" w:fill="FFFFFF"/>
        <w:spacing w:before="100" w:beforeAutospacing="1" w:after="100" w:afterAutospacing="1" w:line="300" w:lineRule="atLeast"/>
        <w:ind w:firstLine="708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FF2B9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Субсидия предоставляется вне зависимости от основного вида предпринимательской деятельности Субъекта.</w:t>
      </w:r>
    </w:p>
    <w:p w14:paraId="55C970BE" w14:textId="77777777" w:rsidR="00FF2B9A" w:rsidRPr="00FF2B9A" w:rsidRDefault="00FF2B9A" w:rsidP="00FF2B9A">
      <w:pPr>
        <w:shd w:val="clear" w:color="auto" w:fill="FFFFFF"/>
        <w:spacing w:before="100" w:beforeAutospacing="1" w:after="100" w:afterAutospacing="1" w:line="300" w:lineRule="atLeast"/>
        <w:ind w:firstLine="708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FF2B9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Pr="00FF2B9A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Подать заявку на предоставление финансовой поддержки можно одним из следующих способов</w:t>
      </w:r>
      <w:r w:rsidRPr="00FF2B9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:</w:t>
      </w:r>
    </w:p>
    <w:p w14:paraId="2BF7142C" w14:textId="77777777" w:rsidR="00FF2B9A" w:rsidRPr="00FF2B9A" w:rsidRDefault="00FF2B9A" w:rsidP="00FF2B9A">
      <w:pPr>
        <w:shd w:val="clear" w:color="auto" w:fill="FFFFFF"/>
        <w:spacing w:before="100" w:beforeAutospacing="1" w:after="100" w:afterAutospacing="1" w:line="300" w:lineRule="atLeast"/>
        <w:ind w:firstLine="708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FF2B9A">
        <w:rPr>
          <w:rFonts w:ascii="Roboto" w:eastAsia="Times New Roman" w:hAnsi="Roboto" w:cs="Times New Roman"/>
          <w:b/>
          <w:bCs/>
          <w:i/>
          <w:iCs/>
          <w:color w:val="000000"/>
          <w:sz w:val="24"/>
          <w:szCs w:val="24"/>
          <w:lang w:eastAsia="ru-RU"/>
        </w:rPr>
        <w:t>- Лично в комитет экономического развития администрации Сургутского района,</w:t>
      </w:r>
      <w:r w:rsidRPr="00FF2B9A">
        <w:rPr>
          <w:rFonts w:ascii="Roboto" w:eastAsia="Times New Roman" w:hAnsi="Roboto" w:cs="Times New Roman"/>
          <w:i/>
          <w:iCs/>
          <w:color w:val="000000"/>
          <w:sz w:val="24"/>
          <w:szCs w:val="24"/>
          <w:lang w:eastAsia="ru-RU"/>
        </w:rPr>
        <w:t xml:space="preserve"> по адресу: г. Сургут, ул. Бажова, 16, кабинет 227, 230, с 9-00 до 15-00 (перерыв с 13-00 до 14-00). тел. 8 (3462) 526-008, 526-061.</w:t>
      </w:r>
    </w:p>
    <w:p w14:paraId="40CDAC15" w14:textId="77777777" w:rsidR="00FF2B9A" w:rsidRPr="00FF2B9A" w:rsidRDefault="00FF2B9A" w:rsidP="00FF2B9A">
      <w:pPr>
        <w:shd w:val="clear" w:color="auto" w:fill="FFFFFF"/>
        <w:spacing w:before="100" w:beforeAutospacing="1" w:after="100" w:afterAutospacing="1" w:line="300" w:lineRule="atLeast"/>
        <w:ind w:firstLine="708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FF2B9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Pr="00FF2B9A">
        <w:rPr>
          <w:rFonts w:ascii="Roboto" w:eastAsia="Times New Roman" w:hAnsi="Roboto" w:cs="Times New Roman"/>
          <w:b/>
          <w:bCs/>
          <w:i/>
          <w:iCs/>
          <w:color w:val="000000"/>
          <w:sz w:val="24"/>
          <w:szCs w:val="24"/>
          <w:lang w:eastAsia="ru-RU"/>
        </w:rPr>
        <w:t>- В муниципальное казённое учреждение «Многофункциональный центр предоставления государственных и муниципальных услуг Сургутского района» в соответствии с регламентом оказания финансовой поддержки субъектам малого и среднего предпринимательства по принципу "одного окна"</w:t>
      </w:r>
      <w:r w:rsidRPr="00FF2B9A">
        <w:rPr>
          <w:rFonts w:ascii="Roboto" w:eastAsia="Times New Roman" w:hAnsi="Roboto" w:cs="Times New Roman"/>
          <w:i/>
          <w:iCs/>
          <w:color w:val="000000"/>
          <w:sz w:val="24"/>
          <w:szCs w:val="24"/>
          <w:lang w:eastAsia="ru-RU"/>
        </w:rPr>
        <w:t>, по адресу: г. Сургут, ул. Югорский тракт, 38 "Сити Мол" тел: (3462) 23-99-99.</w:t>
      </w:r>
    </w:p>
    <w:p w14:paraId="2D4F8223" w14:textId="77777777" w:rsidR="00FF2B9A" w:rsidRPr="00FF2B9A" w:rsidRDefault="00FF2B9A" w:rsidP="00FF2B9A">
      <w:pPr>
        <w:shd w:val="clear" w:color="auto" w:fill="FFFFFF"/>
        <w:spacing w:before="100" w:beforeAutospacing="1" w:after="100" w:afterAutospacing="1" w:line="300" w:lineRule="atLeast"/>
        <w:ind w:firstLine="708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FF2B9A">
        <w:rPr>
          <w:rFonts w:ascii="Roboto" w:eastAsia="Times New Roman" w:hAnsi="Roboto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- В электронном виде посредством электронного сервиса «одно окно» размещенного на инвестиционном портале Сургутского района </w:t>
      </w:r>
      <w:hyperlink r:id="rId4" w:history="1">
        <w:r w:rsidRPr="00FF2B9A">
          <w:rPr>
            <w:rFonts w:ascii="Roboto" w:eastAsia="Times New Roman" w:hAnsi="Roboto" w:cs="Times New Roman"/>
            <w:i/>
            <w:iCs/>
            <w:color w:val="0064CF"/>
            <w:sz w:val="24"/>
            <w:szCs w:val="24"/>
            <w:u w:val="single"/>
            <w:lang w:eastAsia="ru-RU"/>
          </w:rPr>
          <w:t>http://www.admsr.ru/invest/windows/</w:t>
        </w:r>
      </w:hyperlink>
      <w:r w:rsidRPr="00FF2B9A">
        <w:rPr>
          <w:rFonts w:ascii="Roboto" w:eastAsia="Times New Roman" w:hAnsi="Roboto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14:paraId="5E4050C1" w14:textId="77777777" w:rsidR="00FF2B9A" w:rsidRPr="00FF2B9A" w:rsidRDefault="00FF2B9A" w:rsidP="00FF2B9A">
      <w:pPr>
        <w:shd w:val="clear" w:color="auto" w:fill="FFFFFF"/>
        <w:spacing w:before="100" w:beforeAutospacing="1" w:after="100" w:afterAutospacing="1" w:line="300" w:lineRule="atLeast"/>
        <w:ind w:firstLine="708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FF2B9A">
        <w:rPr>
          <w:rFonts w:ascii="Roboto" w:eastAsia="Times New Roman" w:hAnsi="Roboto" w:cs="Times New Roman"/>
          <w:color w:val="000000"/>
          <w:sz w:val="24"/>
          <w:szCs w:val="24"/>
          <w:u w:val="single"/>
          <w:lang w:eastAsia="ru-RU"/>
        </w:rPr>
        <w:t xml:space="preserve">Контактное лицо для справок: </w:t>
      </w:r>
    </w:p>
    <w:p w14:paraId="6466E65C" w14:textId="77777777" w:rsidR="00FF2B9A" w:rsidRPr="00FF2B9A" w:rsidRDefault="00FF2B9A" w:rsidP="00FF2B9A">
      <w:pPr>
        <w:shd w:val="clear" w:color="auto" w:fill="FFFFFF"/>
        <w:spacing w:before="100" w:beforeAutospacing="1" w:after="100" w:afterAutospacing="1" w:line="300" w:lineRule="atLeast"/>
        <w:ind w:firstLine="708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FF2B9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Максименко Любовь Леонидовна, тел. (3462) 52-60-61</w:t>
      </w:r>
    </w:p>
    <w:p w14:paraId="5AA046FD" w14:textId="77777777" w:rsidR="00FF2B9A" w:rsidRPr="00FF2B9A" w:rsidRDefault="00FF2B9A" w:rsidP="00FF2B9A">
      <w:pPr>
        <w:shd w:val="clear" w:color="auto" w:fill="FFFFFF"/>
        <w:spacing w:before="100" w:beforeAutospacing="1" w:after="100" w:afterAutospacing="1" w:line="300" w:lineRule="atLeast"/>
        <w:ind w:firstLine="708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FF2B9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Городничева Ольга Алексеевна, тел. (3462) 52-60-61</w:t>
      </w:r>
    </w:p>
    <w:p w14:paraId="51D04382" w14:textId="77777777" w:rsidR="00FF2B9A" w:rsidRPr="00FF2B9A" w:rsidRDefault="00FF2B9A" w:rsidP="00FF2B9A">
      <w:pPr>
        <w:shd w:val="clear" w:color="auto" w:fill="FFFFFF"/>
        <w:spacing w:before="100" w:beforeAutospacing="1" w:after="100" w:afterAutospacing="1" w:line="300" w:lineRule="atLeast"/>
        <w:ind w:firstLine="708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FF2B9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Волкова Татьяна Николаевна, тел. (3462) 52-60-08</w:t>
      </w:r>
    </w:p>
    <w:p w14:paraId="3DBAA5C6" w14:textId="77777777" w:rsidR="00FF2B9A" w:rsidRPr="00FF2B9A" w:rsidRDefault="00FF2B9A" w:rsidP="00FF2B9A">
      <w:pPr>
        <w:shd w:val="clear" w:color="auto" w:fill="FFFFFF"/>
        <w:spacing w:before="100" w:beforeAutospacing="1" w:after="100" w:afterAutospacing="1" w:line="300" w:lineRule="atLeast"/>
        <w:ind w:firstLine="708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FF2B9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Басалаева Ирина Викторовна, тел. (3462) 52-60-08</w:t>
      </w:r>
    </w:p>
    <w:p w14:paraId="3C7664B6" w14:textId="77777777" w:rsidR="00FF2B9A" w:rsidRPr="00FF2B9A" w:rsidRDefault="00FF2B9A" w:rsidP="00FF2B9A">
      <w:pPr>
        <w:shd w:val="clear" w:color="auto" w:fill="FFFFFF"/>
        <w:spacing w:before="100" w:beforeAutospacing="1" w:after="100" w:afterAutospacing="1" w:line="300" w:lineRule="atLeast"/>
        <w:ind w:firstLine="708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FF2B9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Орлова Татьяна Григорьевна, тел. (3462) 52-60-08</w:t>
      </w:r>
    </w:p>
    <w:p w14:paraId="38316AD4" w14:textId="77777777" w:rsidR="00DB469D" w:rsidRDefault="00DB469D">
      <w:bookmarkStart w:id="0" w:name="_GoBack"/>
      <w:bookmarkEnd w:id="0"/>
    </w:p>
    <w:sectPr w:rsidR="00DB4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69D"/>
    <w:rsid w:val="00DB469D"/>
    <w:rsid w:val="00FF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A76AE-E41C-48FB-9641-A8F5FA7CF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2B9A"/>
    <w:rPr>
      <w:color w:val="0064C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28311">
              <w:marLeft w:val="6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9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sr.ru/invest/windo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2018-07-03T11:29:00Z</dcterms:created>
  <dcterms:modified xsi:type="dcterms:W3CDTF">2018-07-03T11:29:00Z</dcterms:modified>
</cp:coreProperties>
</file>