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9A10" w14:textId="6EDEEE59" w:rsidR="003A3B9E" w:rsidRDefault="003A3B9E" w:rsidP="003A3B9E">
      <w:pPr>
        <w:tabs>
          <w:tab w:val="left" w:pos="990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2476EC8A" w14:textId="7EA02F19" w:rsidR="002730A4" w:rsidRPr="003A3B9E" w:rsidRDefault="002730A4" w:rsidP="00063567">
      <w:r w:rsidRPr="003A3B9E">
        <w:t>«</w:t>
      </w:r>
      <w:r w:rsidR="003A3B9E" w:rsidRPr="003A3B9E">
        <w:t>__</w:t>
      </w:r>
      <w:r w:rsidRPr="003A3B9E">
        <w:t>»</w:t>
      </w:r>
      <w:r w:rsidR="00063567" w:rsidRPr="003A3B9E">
        <w:t xml:space="preserve"> </w:t>
      </w:r>
      <w:r w:rsidR="003A3B9E" w:rsidRPr="003A3B9E">
        <w:t>_____</w:t>
      </w:r>
      <w:r w:rsidRPr="003A3B9E">
        <w:t xml:space="preserve"> 20</w:t>
      </w:r>
      <w:r w:rsidR="00063567" w:rsidRPr="003A3B9E">
        <w:t>19</w:t>
      </w:r>
      <w:r w:rsidRPr="003A3B9E">
        <w:t xml:space="preserve"> года                                                                             </w:t>
      </w:r>
      <w:r w:rsidR="00063567" w:rsidRPr="003A3B9E">
        <w:t xml:space="preserve">            </w:t>
      </w:r>
      <w:r w:rsidR="003A3B9E">
        <w:t xml:space="preserve">                   </w:t>
      </w:r>
      <w:r w:rsidRPr="003A3B9E">
        <w:t>№</w:t>
      </w:r>
      <w:r w:rsidR="003A3B9E" w:rsidRPr="003A3B9E">
        <w:t>__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3EA65736" w:rsidR="002730A4" w:rsidRDefault="002730A4" w:rsidP="003A3B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A3B9E">
        <w:rPr>
          <w:sz w:val="28"/>
          <w:szCs w:val="28"/>
        </w:rPr>
        <w:t>решение Совета депутатов сельского поселения Тундрино от 27.10.2010 года №68 «О земельном налоге»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700AB19" w14:textId="6C799A84" w:rsidR="002730A4" w:rsidRDefault="003A3B9E" w:rsidP="002730A4">
      <w:pPr>
        <w:ind w:firstLine="708"/>
        <w:jc w:val="both"/>
        <w:rPr>
          <w:sz w:val="28"/>
          <w:szCs w:val="28"/>
        </w:rPr>
      </w:pPr>
      <w:r w:rsidRPr="008510E8">
        <w:rPr>
          <w:sz w:val="28"/>
          <w:szCs w:val="28"/>
        </w:rPr>
        <w:t>В соответствии с</w:t>
      </w:r>
      <w:r w:rsidR="00A163C3">
        <w:rPr>
          <w:sz w:val="28"/>
          <w:szCs w:val="28"/>
        </w:rPr>
        <w:t>о</w:t>
      </w:r>
      <w:r w:rsidRPr="008510E8">
        <w:rPr>
          <w:sz w:val="28"/>
          <w:szCs w:val="28"/>
        </w:rPr>
        <w:t xml:space="preserve"> </w:t>
      </w:r>
      <w:r w:rsidR="00A163C3">
        <w:rPr>
          <w:sz w:val="28"/>
          <w:szCs w:val="28"/>
        </w:rPr>
        <w:t>статьёй</w:t>
      </w:r>
      <w:r w:rsidRPr="008510E8">
        <w:rPr>
          <w:sz w:val="28"/>
          <w:szCs w:val="28"/>
        </w:rPr>
        <w:t xml:space="preserve"> 3</w:t>
      </w:r>
      <w:r w:rsidR="00A163C3">
        <w:rPr>
          <w:sz w:val="28"/>
          <w:szCs w:val="28"/>
        </w:rPr>
        <w:t>9</w:t>
      </w:r>
      <w:r w:rsidRPr="008510E8">
        <w:rPr>
          <w:sz w:val="28"/>
          <w:szCs w:val="28"/>
        </w:rPr>
        <w:t xml:space="preserve">1 Налогового кодекса Российской Федерации,  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56E4F74D" w14:textId="143F9394" w:rsidR="002730A4" w:rsidRPr="00A163C3" w:rsidRDefault="002730A4" w:rsidP="00A163C3">
      <w:pPr>
        <w:pStyle w:val="a3"/>
        <w:ind w:firstLine="708"/>
        <w:jc w:val="both"/>
      </w:pPr>
      <w:r>
        <w:rPr>
          <w:szCs w:val="28"/>
        </w:rPr>
        <w:t xml:space="preserve">1. </w:t>
      </w:r>
      <w:r>
        <w:t xml:space="preserve">Внести в </w:t>
      </w:r>
      <w:r w:rsidR="003A3B9E">
        <w:t>решение Совета депутатов сельского поселения Тундрино от 27.10.2010 №68 «О земельном налоге»</w:t>
      </w:r>
      <w:r>
        <w:t xml:space="preserve"> изменени</w:t>
      </w:r>
      <w:r w:rsidR="00A163C3">
        <w:t>е, признав п</w:t>
      </w:r>
      <w:r w:rsidR="003A3B9E">
        <w:t>ункт 7 утратившим силу.</w:t>
      </w:r>
    </w:p>
    <w:p w14:paraId="28F02A0D" w14:textId="35C94A13" w:rsidR="002730A4" w:rsidRDefault="00A163C3" w:rsidP="002730A4">
      <w:pPr>
        <w:pStyle w:val="a3"/>
        <w:ind w:firstLine="708"/>
        <w:jc w:val="both"/>
      </w:pPr>
      <w:r>
        <w:t>2. Опубликовать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>
        <w:t>.</w:t>
      </w:r>
    </w:p>
    <w:p w14:paraId="4F175414" w14:textId="103F3903" w:rsidR="002730A4" w:rsidRDefault="00A163C3" w:rsidP="00A163C3">
      <w:pPr>
        <w:pStyle w:val="a3"/>
        <w:ind w:firstLine="709"/>
        <w:jc w:val="both"/>
      </w:pPr>
      <w:r>
        <w:t>3</w:t>
      </w:r>
      <w:r w:rsidR="002730A4">
        <w:t xml:space="preserve">. Настоящее решение вступает в силу </w:t>
      </w:r>
      <w:r>
        <w:t>со дня его опубликования и распространяется на правоотношения, возникшие с 01.07.2016 года</w:t>
      </w:r>
      <w:r w:rsidR="002730A4">
        <w:t>.</w:t>
      </w:r>
    </w:p>
    <w:p w14:paraId="4D015802" w14:textId="4F82EAAD" w:rsidR="002730A4" w:rsidRDefault="00A163C3" w:rsidP="00A163C3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="002730A4">
        <w:rPr>
          <w:szCs w:val="28"/>
        </w:rPr>
        <w:t xml:space="preserve">. </w:t>
      </w:r>
      <w:r w:rsidR="002730A4">
        <w:rPr>
          <w:rFonts w:eastAsia="Arial Unicode MS"/>
          <w:szCs w:val="28"/>
        </w:rPr>
        <w:t>Контроль в</w:t>
      </w:r>
      <w:r w:rsidR="002730A4">
        <w:rPr>
          <w:szCs w:val="28"/>
        </w:rPr>
        <w:t>ыполнения настоящего решения возложить на главу сельского поселения Тундрино.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8FFCC99" w14:textId="77777777" w:rsidR="008824F9" w:rsidRDefault="008824F9" w:rsidP="00063567">
      <w:pPr>
        <w:jc w:val="both"/>
        <w:rPr>
          <w:sz w:val="28"/>
          <w:szCs w:val="28"/>
        </w:rPr>
      </w:pPr>
    </w:p>
    <w:p w14:paraId="46B4856A" w14:textId="77777777" w:rsidR="008824F9" w:rsidRDefault="008824F9" w:rsidP="00063567">
      <w:pPr>
        <w:jc w:val="both"/>
        <w:rPr>
          <w:sz w:val="28"/>
          <w:szCs w:val="28"/>
        </w:rPr>
      </w:pPr>
    </w:p>
    <w:p w14:paraId="3B3AD9B5" w14:textId="77777777" w:rsidR="008824F9" w:rsidRDefault="008824F9" w:rsidP="00063567">
      <w:pPr>
        <w:jc w:val="both"/>
        <w:rPr>
          <w:sz w:val="28"/>
          <w:szCs w:val="28"/>
        </w:rPr>
      </w:pPr>
    </w:p>
    <w:p w14:paraId="3F312F9C" w14:textId="77777777" w:rsidR="008824F9" w:rsidRDefault="008824F9" w:rsidP="00063567">
      <w:pPr>
        <w:jc w:val="both"/>
        <w:rPr>
          <w:sz w:val="28"/>
          <w:szCs w:val="28"/>
        </w:rPr>
      </w:pP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  <w:bookmarkStart w:id="0" w:name="_GoBack"/>
      <w:bookmarkEnd w:id="0"/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86AE4"/>
    <w:rsid w:val="002730A4"/>
    <w:rsid w:val="003A3B9E"/>
    <w:rsid w:val="0076157B"/>
    <w:rsid w:val="008824F9"/>
    <w:rsid w:val="0091564B"/>
    <w:rsid w:val="00A163C3"/>
    <w:rsid w:val="00A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2019-05-06T05:51:00Z</cp:lastPrinted>
  <dcterms:created xsi:type="dcterms:W3CDTF">2019-02-12T11:41:00Z</dcterms:created>
  <dcterms:modified xsi:type="dcterms:W3CDTF">2019-05-06T06:25:00Z</dcterms:modified>
</cp:coreProperties>
</file>