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AC43D" w14:textId="27C31C53" w:rsidR="00EC6CEB" w:rsidRDefault="00EC6CEB" w:rsidP="00B22A8E">
      <w:pPr>
        <w:widowControl/>
        <w:autoSpaceDE/>
        <w:adjustRightInd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</w:t>
      </w:r>
    </w:p>
    <w:p w14:paraId="7905F144" w14:textId="4D0CF292" w:rsidR="00EC6CEB" w:rsidRDefault="008E3175" w:rsidP="00EC6CEB">
      <w:pPr>
        <w:widowControl/>
        <w:autoSpaceDE/>
        <w:adjustRightInd/>
        <w:jc w:val="center"/>
        <w:rPr>
          <w:b/>
          <w:bCs/>
          <w:sz w:val="32"/>
          <w:szCs w:val="32"/>
        </w:rPr>
      </w:pPr>
      <w:bookmarkStart w:id="0" w:name="_Hlk87512501"/>
      <w:r>
        <w:rPr>
          <w:b/>
          <w:bCs/>
          <w:noProof/>
          <w:sz w:val="32"/>
          <w:szCs w:val="32"/>
        </w:rPr>
        <w:drawing>
          <wp:inline distT="0" distB="0" distL="0" distR="0" wp14:anchorId="0B50DB30" wp14:editId="7F0DBCB2">
            <wp:extent cx="548640" cy="70739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E8E3E4" w14:textId="77777777" w:rsidR="00EC6CEB" w:rsidRDefault="00EC6CEB" w:rsidP="00EC6CEB">
      <w:pPr>
        <w:widowControl/>
        <w:autoSpaceDE/>
        <w:adjustRightInd/>
        <w:jc w:val="center"/>
        <w:rPr>
          <w:b/>
          <w:bCs/>
          <w:sz w:val="32"/>
          <w:szCs w:val="32"/>
        </w:rPr>
      </w:pPr>
    </w:p>
    <w:p w14:paraId="1E210F2C" w14:textId="6300E5DD" w:rsidR="00EC6CEB" w:rsidRDefault="00EC6CEB" w:rsidP="00B22A8E">
      <w:pPr>
        <w:widowControl/>
        <w:autoSpaceDE/>
        <w:adjustRightInd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14:paraId="754FBD68" w14:textId="77777777" w:rsidR="00EC6CEB" w:rsidRDefault="00EC6CEB" w:rsidP="00B22A8E">
      <w:pPr>
        <w:widowControl/>
        <w:autoSpaceDE/>
        <w:adjustRightInd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СЕЛЬСКОГО ПОСЕЛЕНИЯ ТУНДРИНО</w:t>
      </w:r>
    </w:p>
    <w:p w14:paraId="0F22485A" w14:textId="77777777" w:rsidR="00EC6CEB" w:rsidRDefault="00EC6CEB" w:rsidP="00B22A8E">
      <w:pPr>
        <w:widowControl/>
        <w:autoSpaceDE/>
        <w:adjustRightInd/>
        <w:jc w:val="center"/>
        <w:rPr>
          <w:rFonts w:ascii="Times NR Cyr MT" w:hAnsi="Times NR Cyr MT"/>
          <w:b/>
          <w:bCs/>
          <w:sz w:val="28"/>
          <w:szCs w:val="28"/>
        </w:rPr>
      </w:pPr>
      <w:r>
        <w:rPr>
          <w:rFonts w:ascii="Times NR Cyr MT" w:hAnsi="Times NR Cyr MT"/>
          <w:b/>
          <w:bCs/>
          <w:sz w:val="28"/>
          <w:szCs w:val="28"/>
        </w:rPr>
        <w:t>Сургутского района</w:t>
      </w:r>
    </w:p>
    <w:p w14:paraId="313E6B0E" w14:textId="77777777" w:rsidR="00EC6CEB" w:rsidRDefault="00EC6CEB" w:rsidP="00B22A8E">
      <w:pPr>
        <w:widowControl/>
        <w:autoSpaceDE/>
        <w:adjustRightInd/>
        <w:jc w:val="center"/>
        <w:rPr>
          <w:rFonts w:ascii="Times NR Cyr MT" w:hAnsi="Times NR Cyr MT"/>
          <w:b/>
          <w:sz w:val="28"/>
          <w:szCs w:val="28"/>
        </w:rPr>
      </w:pPr>
      <w:r>
        <w:rPr>
          <w:rFonts w:ascii="Times NR Cyr MT" w:hAnsi="Times NR Cyr MT"/>
          <w:b/>
          <w:bCs/>
          <w:sz w:val="28"/>
          <w:szCs w:val="28"/>
        </w:rPr>
        <w:t>Ханты - Мансийского автономного округа - Югры</w:t>
      </w:r>
    </w:p>
    <w:p w14:paraId="429DC111" w14:textId="347F4466" w:rsidR="00EC6CEB" w:rsidRDefault="00EC6CEB" w:rsidP="00B22A8E">
      <w:pPr>
        <w:widowControl/>
        <w:autoSpaceDE/>
        <w:adjustRightInd/>
        <w:jc w:val="center"/>
        <w:rPr>
          <w:rFonts w:ascii="Times NR Cyr MT" w:hAnsi="Times NR Cyr MT"/>
          <w:sz w:val="28"/>
          <w:szCs w:val="28"/>
        </w:rPr>
      </w:pPr>
    </w:p>
    <w:p w14:paraId="39047FDE" w14:textId="116FD33A" w:rsidR="00EC6CEB" w:rsidRDefault="00EC6CEB" w:rsidP="00B22A8E">
      <w:pPr>
        <w:tabs>
          <w:tab w:val="center" w:pos="5102"/>
        </w:tabs>
        <w:autoSpaceDE/>
        <w:adjustRightInd/>
        <w:jc w:val="center"/>
        <w:outlineLvl w:val="1"/>
        <w:rPr>
          <w:b/>
          <w:caps/>
          <w:color w:val="000000"/>
          <w:sz w:val="32"/>
          <w:szCs w:val="32"/>
        </w:rPr>
      </w:pPr>
      <w:r>
        <w:rPr>
          <w:b/>
          <w:caps/>
          <w:color w:val="000000"/>
          <w:sz w:val="32"/>
          <w:szCs w:val="32"/>
        </w:rPr>
        <w:t>ПОСТАНОВЛЕНИЕ</w:t>
      </w:r>
    </w:p>
    <w:p w14:paraId="7CAA478E" w14:textId="77777777" w:rsidR="00EC6CEB" w:rsidRDefault="00EC6CEB" w:rsidP="00EC6CEB">
      <w:pPr>
        <w:widowControl/>
        <w:autoSpaceDE/>
        <w:adjustRightInd/>
        <w:rPr>
          <w:rFonts w:ascii="Times NR Cyr MT" w:hAnsi="Times NR Cyr MT"/>
          <w:b/>
          <w:sz w:val="24"/>
          <w:szCs w:val="24"/>
        </w:rPr>
      </w:pPr>
    </w:p>
    <w:p w14:paraId="2B87FF9C" w14:textId="11488C48" w:rsidR="00EC6CEB" w:rsidRPr="008D7BBE" w:rsidRDefault="00EC6CEB" w:rsidP="00EC6CEB">
      <w:pPr>
        <w:widowControl/>
        <w:jc w:val="both"/>
        <w:rPr>
          <w:sz w:val="28"/>
          <w:szCs w:val="28"/>
        </w:rPr>
      </w:pPr>
      <w:r w:rsidRPr="008D7BBE">
        <w:rPr>
          <w:sz w:val="28"/>
          <w:szCs w:val="28"/>
        </w:rPr>
        <w:t>«</w:t>
      </w:r>
      <w:r w:rsidR="00B22A8E">
        <w:rPr>
          <w:sz w:val="28"/>
          <w:szCs w:val="28"/>
        </w:rPr>
        <w:t>29</w:t>
      </w:r>
      <w:r w:rsidRPr="008D7BBE">
        <w:rPr>
          <w:sz w:val="28"/>
          <w:szCs w:val="28"/>
        </w:rPr>
        <w:t>»</w:t>
      </w:r>
      <w:r w:rsidR="00B22A8E">
        <w:rPr>
          <w:sz w:val="28"/>
          <w:szCs w:val="28"/>
        </w:rPr>
        <w:t xml:space="preserve"> марта</w:t>
      </w:r>
      <w:r w:rsidR="00504A4C">
        <w:rPr>
          <w:sz w:val="28"/>
          <w:szCs w:val="28"/>
        </w:rPr>
        <w:t xml:space="preserve"> 2</w:t>
      </w:r>
      <w:r w:rsidR="006F4727">
        <w:rPr>
          <w:sz w:val="28"/>
          <w:szCs w:val="28"/>
        </w:rPr>
        <w:t>0</w:t>
      </w:r>
      <w:r w:rsidR="00B22A8E">
        <w:rPr>
          <w:sz w:val="28"/>
          <w:szCs w:val="28"/>
        </w:rPr>
        <w:t>23</w:t>
      </w:r>
      <w:r w:rsidR="00A36018">
        <w:rPr>
          <w:sz w:val="28"/>
          <w:szCs w:val="28"/>
        </w:rPr>
        <w:t xml:space="preserve"> </w:t>
      </w:r>
      <w:r w:rsidRPr="008D7BBE">
        <w:rPr>
          <w:sz w:val="28"/>
          <w:szCs w:val="28"/>
        </w:rPr>
        <w:t>года</w:t>
      </w:r>
      <w:r w:rsidRPr="008D7BBE">
        <w:rPr>
          <w:sz w:val="28"/>
          <w:szCs w:val="28"/>
        </w:rPr>
        <w:tab/>
      </w:r>
      <w:r w:rsidRPr="008D7BBE">
        <w:rPr>
          <w:sz w:val="28"/>
          <w:szCs w:val="28"/>
        </w:rPr>
        <w:tab/>
      </w:r>
      <w:r w:rsidRPr="008D7BBE">
        <w:rPr>
          <w:sz w:val="28"/>
          <w:szCs w:val="28"/>
        </w:rPr>
        <w:tab/>
      </w:r>
      <w:r w:rsidRPr="008D7BBE">
        <w:rPr>
          <w:sz w:val="28"/>
          <w:szCs w:val="28"/>
        </w:rPr>
        <w:tab/>
      </w:r>
      <w:r w:rsidRPr="008D7BBE">
        <w:rPr>
          <w:sz w:val="28"/>
          <w:szCs w:val="28"/>
        </w:rPr>
        <w:tab/>
      </w:r>
      <w:r w:rsidRPr="008D7BBE">
        <w:rPr>
          <w:sz w:val="28"/>
          <w:szCs w:val="28"/>
        </w:rPr>
        <w:tab/>
      </w:r>
      <w:r w:rsidRPr="008D7BBE">
        <w:rPr>
          <w:sz w:val="28"/>
          <w:szCs w:val="28"/>
        </w:rPr>
        <w:tab/>
      </w:r>
      <w:r w:rsidRPr="008D7BBE">
        <w:rPr>
          <w:sz w:val="28"/>
          <w:szCs w:val="28"/>
        </w:rPr>
        <w:tab/>
        <w:t xml:space="preserve">             </w:t>
      </w:r>
      <w:r w:rsidR="00504A4C">
        <w:rPr>
          <w:sz w:val="28"/>
          <w:szCs w:val="28"/>
        </w:rPr>
        <w:t xml:space="preserve">  </w:t>
      </w:r>
      <w:r w:rsidRPr="008D7BBE">
        <w:rPr>
          <w:sz w:val="28"/>
          <w:szCs w:val="28"/>
        </w:rPr>
        <w:t>№</w:t>
      </w:r>
      <w:r w:rsidR="00504A4C">
        <w:rPr>
          <w:sz w:val="28"/>
          <w:szCs w:val="28"/>
        </w:rPr>
        <w:t xml:space="preserve"> </w:t>
      </w:r>
      <w:r w:rsidR="00B22A8E">
        <w:rPr>
          <w:sz w:val="28"/>
          <w:szCs w:val="28"/>
        </w:rPr>
        <w:t>15</w:t>
      </w:r>
      <w:r w:rsidRPr="008D7BBE">
        <w:rPr>
          <w:sz w:val="28"/>
          <w:szCs w:val="28"/>
        </w:rPr>
        <w:t xml:space="preserve"> </w:t>
      </w:r>
    </w:p>
    <w:p w14:paraId="1B65C23D" w14:textId="77777777" w:rsidR="00EC6CEB" w:rsidRPr="008D7BBE" w:rsidRDefault="00EC6CEB" w:rsidP="00EC6CEB">
      <w:pPr>
        <w:widowControl/>
        <w:autoSpaceDE/>
        <w:adjustRightInd/>
        <w:rPr>
          <w:sz w:val="28"/>
          <w:szCs w:val="28"/>
        </w:rPr>
      </w:pPr>
      <w:r w:rsidRPr="008D7BBE">
        <w:rPr>
          <w:sz w:val="28"/>
          <w:szCs w:val="28"/>
        </w:rPr>
        <w:t>п. Высокий Мыс</w:t>
      </w:r>
    </w:p>
    <w:p w14:paraId="29D96B57" w14:textId="77777777" w:rsidR="00EC6CEB" w:rsidRPr="008D7BBE" w:rsidRDefault="00EC6CEB" w:rsidP="00EC6CEB">
      <w:pPr>
        <w:widowControl/>
        <w:autoSpaceDE/>
        <w:adjustRightInd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EC6CEB" w:rsidRPr="008D7BBE" w14:paraId="7AAFDD59" w14:textId="77777777" w:rsidTr="00EC6CEB">
        <w:trPr>
          <w:trHeight w:val="1799"/>
        </w:trPr>
        <w:tc>
          <w:tcPr>
            <w:tcW w:w="4608" w:type="dxa"/>
            <w:hideMark/>
          </w:tcPr>
          <w:p w14:paraId="14F79F88" w14:textId="5EADD645" w:rsidR="00EC6CEB" w:rsidRPr="008D7BBE" w:rsidRDefault="00521A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О внесении изменений в постановление администрации сельского поселения Тундрино от </w:t>
            </w:r>
            <w:r w:rsidR="00450719">
              <w:rPr>
                <w:sz w:val="28"/>
                <w:szCs w:val="28"/>
                <w:lang w:eastAsia="en-US"/>
              </w:rPr>
              <w:t>0</w:t>
            </w:r>
            <w:r w:rsidR="00EF4B45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.1</w:t>
            </w:r>
            <w:r w:rsidR="00196CCC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.202</w:t>
            </w:r>
            <w:r w:rsidR="00450719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№ </w:t>
            </w:r>
            <w:r w:rsidR="00450719">
              <w:rPr>
                <w:sz w:val="28"/>
                <w:szCs w:val="28"/>
                <w:lang w:eastAsia="en-US"/>
              </w:rPr>
              <w:t>5</w:t>
            </w:r>
            <w:r w:rsidR="00EF4B45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EC6CEB" w:rsidRPr="008D7BBE">
              <w:rPr>
                <w:sz w:val="28"/>
                <w:szCs w:val="28"/>
              </w:rPr>
              <w:t>Об утверждении муниципальной программы «</w:t>
            </w:r>
            <w:r w:rsidR="00EF4B45">
              <w:rPr>
                <w:sz w:val="28"/>
                <w:szCs w:val="28"/>
              </w:rPr>
              <w:t xml:space="preserve">Снабжение твердым топливом жителей сельского поселения Тундрино» </w:t>
            </w:r>
          </w:p>
        </w:tc>
      </w:tr>
    </w:tbl>
    <w:p w14:paraId="47CBA155" w14:textId="77777777" w:rsidR="00EC6CEB" w:rsidRPr="008D7BBE" w:rsidRDefault="00EC6CEB" w:rsidP="00EC6CEB">
      <w:pPr>
        <w:rPr>
          <w:sz w:val="28"/>
          <w:szCs w:val="28"/>
        </w:rPr>
      </w:pPr>
      <w:r w:rsidRPr="008D7BBE">
        <w:rPr>
          <w:sz w:val="28"/>
          <w:szCs w:val="28"/>
        </w:rPr>
        <w:t xml:space="preserve">   </w:t>
      </w:r>
    </w:p>
    <w:p w14:paraId="69F91969" w14:textId="21AEA528" w:rsidR="00EC6CEB" w:rsidRDefault="00EC6CEB" w:rsidP="00EC6CEB">
      <w:pPr>
        <w:jc w:val="both"/>
        <w:rPr>
          <w:color w:val="000000"/>
          <w:sz w:val="28"/>
          <w:szCs w:val="28"/>
        </w:rPr>
      </w:pPr>
      <w:r w:rsidRPr="008D7BBE">
        <w:rPr>
          <w:sz w:val="28"/>
          <w:szCs w:val="28"/>
        </w:rPr>
        <w:t xml:space="preserve">        В соответствии со стать</w:t>
      </w:r>
      <w:r w:rsidR="005E7787" w:rsidRPr="008D7BBE">
        <w:rPr>
          <w:sz w:val="28"/>
          <w:szCs w:val="28"/>
        </w:rPr>
        <w:t xml:space="preserve">ёй </w:t>
      </w:r>
      <w:r w:rsidRPr="008D7BBE">
        <w:rPr>
          <w:bCs/>
          <w:sz w:val="28"/>
          <w:szCs w:val="28"/>
        </w:rPr>
        <w:t>179</w:t>
      </w:r>
      <w:r w:rsidRPr="008D7BBE">
        <w:rPr>
          <w:sz w:val="28"/>
          <w:szCs w:val="28"/>
        </w:rPr>
        <w:t xml:space="preserve"> </w:t>
      </w:r>
      <w:r w:rsidRPr="008D7BBE">
        <w:rPr>
          <w:bCs/>
          <w:sz w:val="28"/>
          <w:szCs w:val="28"/>
        </w:rPr>
        <w:t>Бюджетного</w:t>
      </w:r>
      <w:r w:rsidRPr="008D7BBE">
        <w:rPr>
          <w:sz w:val="28"/>
          <w:szCs w:val="28"/>
        </w:rPr>
        <w:t xml:space="preserve"> </w:t>
      </w:r>
      <w:r w:rsidRPr="008D7BBE">
        <w:rPr>
          <w:bCs/>
          <w:sz w:val="28"/>
          <w:szCs w:val="28"/>
        </w:rPr>
        <w:t>кодекса</w:t>
      </w:r>
      <w:r w:rsidRPr="008D7BBE">
        <w:rPr>
          <w:sz w:val="28"/>
          <w:szCs w:val="28"/>
        </w:rPr>
        <w:t xml:space="preserve"> </w:t>
      </w:r>
      <w:r w:rsidRPr="008D7BBE">
        <w:rPr>
          <w:bCs/>
          <w:sz w:val="28"/>
          <w:szCs w:val="28"/>
        </w:rPr>
        <w:t>Российской Федерации,</w:t>
      </w:r>
      <w:r w:rsidR="005E7787" w:rsidRPr="008D7BBE">
        <w:rPr>
          <w:bCs/>
          <w:sz w:val="28"/>
          <w:szCs w:val="28"/>
        </w:rPr>
        <w:t xml:space="preserve"> статьёй</w:t>
      </w:r>
      <w:r w:rsidRPr="008D7BBE">
        <w:rPr>
          <w:sz w:val="28"/>
          <w:szCs w:val="28"/>
        </w:rPr>
        <w:t xml:space="preserve"> 14 Федерального закона от 06.10.2003 года № 131-ФЗ «Об общих принципах организации местного самоуправления в Российской Федерации», устав</w:t>
      </w:r>
      <w:r w:rsidR="005E7787" w:rsidRPr="008D7BBE">
        <w:rPr>
          <w:sz w:val="28"/>
          <w:szCs w:val="28"/>
        </w:rPr>
        <w:t>ом</w:t>
      </w:r>
      <w:r w:rsidRPr="008D7BBE">
        <w:rPr>
          <w:sz w:val="28"/>
          <w:szCs w:val="28"/>
        </w:rPr>
        <w:t xml:space="preserve"> сельского поселения Тундрино,</w:t>
      </w:r>
      <w:r w:rsidR="005E7787" w:rsidRPr="008D7BBE">
        <w:rPr>
          <w:sz w:val="28"/>
          <w:szCs w:val="28"/>
        </w:rPr>
        <w:t xml:space="preserve"> </w:t>
      </w:r>
      <w:r w:rsidRPr="008D7BBE">
        <w:rPr>
          <w:sz w:val="28"/>
          <w:szCs w:val="28"/>
        </w:rPr>
        <w:t xml:space="preserve"> </w:t>
      </w:r>
      <w:r w:rsidRPr="008D7BBE">
        <w:rPr>
          <w:color w:val="000000"/>
          <w:sz w:val="28"/>
          <w:szCs w:val="28"/>
        </w:rPr>
        <w:t xml:space="preserve">постановлением администрации сельского поселения </w:t>
      </w:r>
      <w:r w:rsidRPr="008D7BBE">
        <w:rPr>
          <w:sz w:val="28"/>
          <w:szCs w:val="28"/>
        </w:rPr>
        <w:t>Тундрино</w:t>
      </w:r>
      <w:r w:rsidRPr="008D7BBE">
        <w:rPr>
          <w:color w:val="000000"/>
          <w:sz w:val="28"/>
          <w:szCs w:val="28"/>
        </w:rPr>
        <w:t xml:space="preserve"> от 23.06.2014 № 43 «</w:t>
      </w:r>
      <w:r w:rsidRPr="008D7BBE">
        <w:rPr>
          <w:sz w:val="28"/>
          <w:szCs w:val="28"/>
        </w:rPr>
        <w:t>Об утверждении порядка принятия решений о разработке муниципальных программ, их формирования и реализации</w:t>
      </w:r>
      <w:r w:rsidRPr="008D7BBE">
        <w:rPr>
          <w:color w:val="000000"/>
          <w:sz w:val="28"/>
          <w:szCs w:val="28"/>
        </w:rPr>
        <w:t>»:</w:t>
      </w:r>
    </w:p>
    <w:p w14:paraId="37986E58" w14:textId="49B6A389" w:rsidR="00196CCC" w:rsidRDefault="00196CCC" w:rsidP="00196C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A6A5C">
        <w:rPr>
          <w:color w:val="000000"/>
          <w:sz w:val="28"/>
          <w:szCs w:val="28"/>
        </w:rPr>
        <w:t xml:space="preserve">Внести </w:t>
      </w:r>
      <w:r w:rsidR="00872586" w:rsidRPr="00CA6A5C">
        <w:rPr>
          <w:color w:val="000000"/>
          <w:sz w:val="28"/>
          <w:szCs w:val="28"/>
        </w:rPr>
        <w:t xml:space="preserve">в приложение </w:t>
      </w:r>
      <w:r w:rsidR="00CA6A5C" w:rsidRPr="00CA6A5C">
        <w:rPr>
          <w:color w:val="000000"/>
          <w:sz w:val="28"/>
          <w:szCs w:val="28"/>
        </w:rPr>
        <w:t>к постановлению</w:t>
      </w:r>
      <w:r w:rsidRPr="00CA6A5C">
        <w:rPr>
          <w:color w:val="000000"/>
          <w:sz w:val="28"/>
          <w:szCs w:val="28"/>
        </w:rPr>
        <w:t xml:space="preserve"> администрации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поселения Тундрино</w:t>
      </w:r>
      <w:r>
        <w:rPr>
          <w:color w:val="000000"/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450719">
        <w:rPr>
          <w:sz w:val="28"/>
          <w:szCs w:val="28"/>
        </w:rPr>
        <w:t>0</w:t>
      </w:r>
      <w:r w:rsidR="00EF4B45">
        <w:rPr>
          <w:sz w:val="28"/>
          <w:szCs w:val="28"/>
        </w:rPr>
        <w:t>7</w:t>
      </w:r>
      <w:r>
        <w:rPr>
          <w:sz w:val="28"/>
          <w:szCs w:val="28"/>
        </w:rPr>
        <w:t>.12.20</w:t>
      </w:r>
      <w:r w:rsidR="00450719">
        <w:rPr>
          <w:sz w:val="28"/>
          <w:szCs w:val="28"/>
        </w:rPr>
        <w:t>22</w:t>
      </w:r>
      <w:r>
        <w:rPr>
          <w:sz w:val="28"/>
          <w:szCs w:val="28"/>
        </w:rPr>
        <w:t xml:space="preserve"> года № </w:t>
      </w:r>
      <w:r w:rsidR="00450719">
        <w:rPr>
          <w:sz w:val="28"/>
          <w:szCs w:val="28"/>
        </w:rPr>
        <w:t>5</w:t>
      </w:r>
      <w:r w:rsidR="00EF4B45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EF4B45" w:rsidRPr="008D7BBE">
        <w:rPr>
          <w:sz w:val="28"/>
          <w:szCs w:val="28"/>
        </w:rPr>
        <w:t>Об утверждении муниципальной программы «</w:t>
      </w:r>
      <w:r w:rsidR="00EF4B45">
        <w:rPr>
          <w:sz w:val="28"/>
          <w:szCs w:val="28"/>
        </w:rPr>
        <w:t>Снабжение твердым топливом жителей сельского поселения Тундрино» следующие</w:t>
      </w:r>
      <w:r>
        <w:rPr>
          <w:sz w:val="28"/>
          <w:szCs w:val="28"/>
        </w:rPr>
        <w:t xml:space="preserve"> изменения:</w:t>
      </w:r>
    </w:p>
    <w:p w14:paraId="4492E25D" w14:textId="37CE8F92" w:rsidR="007D7B61" w:rsidRDefault="007D7B61" w:rsidP="007D7B6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CA6A5C">
        <w:rPr>
          <w:sz w:val="28"/>
          <w:szCs w:val="28"/>
        </w:rPr>
        <w:t xml:space="preserve">. Строку 8 паспорта муниципальной программы </w:t>
      </w:r>
      <w:r w:rsidR="00EF4B45" w:rsidRPr="008D7BBE">
        <w:rPr>
          <w:sz w:val="28"/>
          <w:szCs w:val="28"/>
        </w:rPr>
        <w:t>«</w:t>
      </w:r>
      <w:r w:rsidR="00EF4B45">
        <w:rPr>
          <w:sz w:val="28"/>
          <w:szCs w:val="28"/>
        </w:rPr>
        <w:t xml:space="preserve">Снабжение твердым топливом жителей сельского поселения Тундрино» </w:t>
      </w:r>
      <w:r w:rsidR="00EF4B45" w:rsidRPr="00CA6A5C">
        <w:rPr>
          <w:sz w:val="28"/>
          <w:szCs w:val="28"/>
        </w:rPr>
        <w:t>изложить</w:t>
      </w:r>
      <w:r w:rsidRPr="00CA6A5C">
        <w:rPr>
          <w:sz w:val="28"/>
          <w:szCs w:val="28"/>
        </w:rPr>
        <w:t xml:space="preserve"> в следующей редакции:</w:t>
      </w:r>
    </w:p>
    <w:p w14:paraId="5202E6FF" w14:textId="77777777" w:rsidR="007D7B61" w:rsidRPr="00ED1A02" w:rsidRDefault="007D7B61" w:rsidP="007D7B61">
      <w:pPr>
        <w:tabs>
          <w:tab w:val="left" w:pos="993"/>
        </w:tabs>
        <w:jc w:val="both"/>
        <w:rPr>
          <w:sz w:val="28"/>
          <w:szCs w:val="28"/>
        </w:rPr>
      </w:pPr>
      <w:r w:rsidRPr="00F95D49"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7225"/>
      </w:tblGrid>
      <w:tr w:rsidR="007D7B61" w:rsidRPr="00ED1A02" w14:paraId="4B5123B1" w14:textId="77777777" w:rsidTr="00032965">
        <w:tc>
          <w:tcPr>
            <w:tcW w:w="1192" w:type="pct"/>
            <w:vAlign w:val="center"/>
          </w:tcPr>
          <w:p w14:paraId="54649CFA" w14:textId="4DC0D1DD" w:rsidR="007D7B61" w:rsidRPr="00ED1A02" w:rsidRDefault="00F515FF" w:rsidP="00032965">
            <w:pPr>
              <w:rPr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Объемы и и</w:t>
            </w:r>
            <w:r w:rsidR="007D7B61" w:rsidRPr="00ED1A02">
              <w:rPr>
                <w:bCs/>
                <w:spacing w:val="-4"/>
                <w:sz w:val="24"/>
                <w:szCs w:val="24"/>
              </w:rPr>
              <w:t xml:space="preserve">сточники финансирования программы и объемы </w:t>
            </w:r>
          </w:p>
        </w:tc>
        <w:tc>
          <w:tcPr>
            <w:tcW w:w="3808" w:type="pct"/>
            <w:vAlign w:val="center"/>
          </w:tcPr>
          <w:p w14:paraId="02FD7744" w14:textId="77777777" w:rsidR="00F515FF" w:rsidRPr="00761BAF" w:rsidRDefault="00F515FF" w:rsidP="00F515F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1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объём финансирования </w:t>
            </w:r>
            <w:r w:rsidRPr="00026411">
              <w:rPr>
                <w:rFonts w:ascii="Times New Roman" w:hAnsi="Times New Roman"/>
                <w:bCs/>
                <w:sz w:val="24"/>
                <w:szCs w:val="24"/>
              </w:rPr>
              <w:t>912,0</w:t>
            </w:r>
            <w:r w:rsidRPr="00761BA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1DC93709" w14:textId="50D51763" w:rsidR="007D7B61" w:rsidRPr="00ED1A02" w:rsidRDefault="00F515FF" w:rsidP="00F515FF">
            <w:pPr>
              <w:jc w:val="both"/>
              <w:rPr>
                <w:color w:val="000000"/>
                <w:kern w:val="36"/>
                <w:sz w:val="24"/>
                <w:szCs w:val="24"/>
              </w:rPr>
            </w:pPr>
            <w:r w:rsidRPr="00026411">
              <w:rPr>
                <w:sz w:val="24"/>
                <w:szCs w:val="24"/>
              </w:rPr>
              <w:t xml:space="preserve">Бюджет Сургутского района – </w:t>
            </w:r>
            <w:r w:rsidRPr="00026411">
              <w:rPr>
                <w:bCs/>
                <w:sz w:val="24"/>
                <w:szCs w:val="24"/>
              </w:rPr>
              <w:t>912,0</w:t>
            </w:r>
            <w:r w:rsidRPr="00026411">
              <w:rPr>
                <w:sz w:val="24"/>
                <w:szCs w:val="24"/>
              </w:rPr>
              <w:t xml:space="preserve"> тыс. рублей.</w:t>
            </w:r>
          </w:p>
        </w:tc>
      </w:tr>
    </w:tbl>
    <w:p w14:paraId="02D32BD3" w14:textId="3B99BCDE" w:rsidR="007D7B61" w:rsidRDefault="007D7B61" w:rsidP="007D7B6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F95D49">
        <w:rPr>
          <w:sz w:val="28"/>
          <w:szCs w:val="28"/>
        </w:rPr>
        <w:t>».</w:t>
      </w:r>
    </w:p>
    <w:p w14:paraId="2D15A4CB" w14:textId="27C73A34" w:rsidR="00002B61" w:rsidRDefault="00002B61" w:rsidP="00002B6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14:paraId="79235008" w14:textId="0EA875DE" w:rsidR="00EC6CEB" w:rsidRPr="008D7BBE" w:rsidRDefault="00CB6442" w:rsidP="00EC6CEB">
      <w:pPr>
        <w:suppressAutoHyphens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C6CEB" w:rsidRPr="008D7BBE">
        <w:rPr>
          <w:sz w:val="28"/>
          <w:szCs w:val="28"/>
        </w:rPr>
        <w:t>2. Обнародовать настоящее постановление и разместить на официальном сайте муниципального образования сельское поселение Тундрино.</w:t>
      </w:r>
    </w:p>
    <w:p w14:paraId="5AC22D9A" w14:textId="1741DDCE" w:rsidR="00EC6CEB" w:rsidRDefault="00EC6CEB" w:rsidP="00EC6CEB">
      <w:pPr>
        <w:jc w:val="both"/>
        <w:rPr>
          <w:sz w:val="28"/>
          <w:szCs w:val="28"/>
        </w:rPr>
      </w:pPr>
      <w:r w:rsidRPr="008D7BBE">
        <w:rPr>
          <w:sz w:val="28"/>
          <w:szCs w:val="28"/>
        </w:rPr>
        <w:t xml:space="preserve">       3. Контроль за выполнением постановления возложить на главу сельского поселения Тундрино.</w:t>
      </w:r>
    </w:p>
    <w:p w14:paraId="54E6F443" w14:textId="77777777" w:rsidR="00B22A8E" w:rsidRPr="008D7BBE" w:rsidRDefault="00B22A8E" w:rsidP="00EC6CEB">
      <w:pPr>
        <w:jc w:val="both"/>
        <w:rPr>
          <w:sz w:val="28"/>
          <w:szCs w:val="28"/>
        </w:rPr>
      </w:pPr>
    </w:p>
    <w:p w14:paraId="4E8C5D30" w14:textId="77777777" w:rsidR="00002B61" w:rsidRDefault="00002B61" w:rsidP="00EC6CEB">
      <w:pPr>
        <w:jc w:val="both"/>
        <w:rPr>
          <w:sz w:val="28"/>
          <w:szCs w:val="28"/>
        </w:rPr>
      </w:pPr>
    </w:p>
    <w:p w14:paraId="1B7AB27C" w14:textId="77777777" w:rsidR="00002B61" w:rsidRDefault="00002B61" w:rsidP="00EC6CEB">
      <w:pPr>
        <w:jc w:val="both"/>
        <w:rPr>
          <w:sz w:val="28"/>
          <w:szCs w:val="28"/>
        </w:rPr>
      </w:pPr>
    </w:p>
    <w:p w14:paraId="4DEC80F4" w14:textId="79DFD852" w:rsidR="00EC6CEB" w:rsidRPr="008D7BBE" w:rsidRDefault="00EC6CEB" w:rsidP="00EC6CEB">
      <w:pPr>
        <w:jc w:val="both"/>
        <w:rPr>
          <w:sz w:val="28"/>
          <w:szCs w:val="28"/>
        </w:rPr>
      </w:pPr>
      <w:r w:rsidRPr="008D7BBE">
        <w:rPr>
          <w:sz w:val="28"/>
          <w:szCs w:val="28"/>
        </w:rPr>
        <w:t xml:space="preserve">Глава сельского поселения Тундрино                 </w:t>
      </w:r>
      <w:r w:rsidR="00A36018">
        <w:rPr>
          <w:sz w:val="28"/>
          <w:szCs w:val="28"/>
        </w:rPr>
        <w:t xml:space="preserve">    </w:t>
      </w:r>
      <w:r w:rsidRPr="008D7BBE">
        <w:rPr>
          <w:sz w:val="28"/>
          <w:szCs w:val="28"/>
        </w:rPr>
        <w:t xml:space="preserve">                              В.В. Самсонов</w:t>
      </w:r>
    </w:p>
    <w:bookmarkEnd w:id="0"/>
    <w:p w14:paraId="051BE9A9" w14:textId="77777777" w:rsidR="00EC6CEB" w:rsidRPr="008D7BBE" w:rsidRDefault="00EC6CEB" w:rsidP="00EC6CE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ADFAF3F" w14:textId="77777777" w:rsidR="00EC6CEB" w:rsidRPr="008D7BBE" w:rsidRDefault="00EC6CEB" w:rsidP="00EC6CE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252B5DE" w14:textId="77777777" w:rsidR="00EC6CEB" w:rsidRDefault="00EC6CEB" w:rsidP="00EC6CE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A17BF0C" w14:textId="77777777" w:rsidR="00EC6CEB" w:rsidRDefault="00EC6CEB" w:rsidP="00EC6CE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E2D6305" w14:textId="77777777" w:rsidR="008E3175" w:rsidRDefault="008E3175" w:rsidP="00EC6CEB">
      <w:pPr>
        <w:rPr>
          <w:sz w:val="28"/>
          <w:szCs w:val="28"/>
        </w:rPr>
      </w:pPr>
    </w:p>
    <w:p w14:paraId="2E2FA41B" w14:textId="77777777" w:rsidR="00EC6CEB" w:rsidRDefault="008E3175" w:rsidP="000D37B7">
      <w:pPr>
        <w:rPr>
          <w:sz w:val="24"/>
          <w:szCs w:val="24"/>
        </w:rPr>
      </w:pPr>
      <w:r w:rsidRPr="008D7BBE">
        <w:rPr>
          <w:sz w:val="24"/>
          <w:szCs w:val="24"/>
        </w:rPr>
        <w:t xml:space="preserve">                                                                                             </w:t>
      </w:r>
      <w:r w:rsidR="00EC6CEB" w:rsidRPr="008D7BBE">
        <w:rPr>
          <w:sz w:val="24"/>
          <w:szCs w:val="24"/>
        </w:rPr>
        <w:t xml:space="preserve"> </w:t>
      </w:r>
      <w:r w:rsidR="008D7BBE">
        <w:rPr>
          <w:sz w:val="24"/>
          <w:szCs w:val="24"/>
        </w:rPr>
        <w:t xml:space="preserve">               </w:t>
      </w:r>
    </w:p>
    <w:p w14:paraId="3BA35F6B" w14:textId="77777777" w:rsidR="003F4336" w:rsidRDefault="003F4336" w:rsidP="003F4336">
      <w:pPr>
        <w:rPr>
          <w:sz w:val="24"/>
          <w:szCs w:val="24"/>
        </w:rPr>
      </w:pPr>
    </w:p>
    <w:p w14:paraId="1149F565" w14:textId="0D2E6693" w:rsidR="003F4336" w:rsidRDefault="003F4336" w:rsidP="003F4336">
      <w:pPr>
        <w:tabs>
          <w:tab w:val="left" w:pos="44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3E0F04C6" w14:textId="5D57D25F" w:rsidR="003F4336" w:rsidRPr="003F4336" w:rsidRDefault="003F4336" w:rsidP="003F4336">
      <w:pPr>
        <w:tabs>
          <w:tab w:val="left" w:pos="4440"/>
        </w:tabs>
        <w:rPr>
          <w:sz w:val="24"/>
          <w:szCs w:val="24"/>
        </w:rPr>
        <w:sectPr w:rsidR="003F4336" w:rsidRPr="003F4336" w:rsidSect="00B22A8E">
          <w:pgSz w:w="11906" w:h="16838"/>
          <w:pgMar w:top="1134" w:right="991" w:bottom="1134" w:left="1418" w:header="709" w:footer="709" w:gutter="0"/>
          <w:cols w:space="720"/>
        </w:sectPr>
      </w:pPr>
      <w:r>
        <w:rPr>
          <w:sz w:val="24"/>
          <w:szCs w:val="24"/>
        </w:rPr>
        <w:tab/>
      </w:r>
    </w:p>
    <w:p w14:paraId="2CB78E87" w14:textId="77777777" w:rsidR="00672807" w:rsidRDefault="00672807" w:rsidP="000D37B7"/>
    <w:sectPr w:rsidR="00672807" w:rsidSect="00EC6C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74C0A"/>
    <w:multiLevelType w:val="hybridMultilevel"/>
    <w:tmpl w:val="7BF00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772911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03F"/>
    <w:rsid w:val="00002B61"/>
    <w:rsid w:val="0007550A"/>
    <w:rsid w:val="000D2FA9"/>
    <w:rsid w:val="000D37B7"/>
    <w:rsid w:val="000F2F0D"/>
    <w:rsid w:val="000F547D"/>
    <w:rsid w:val="00127302"/>
    <w:rsid w:val="001929E0"/>
    <w:rsid w:val="00196CCC"/>
    <w:rsid w:val="00246A80"/>
    <w:rsid w:val="003F4336"/>
    <w:rsid w:val="004012CE"/>
    <w:rsid w:val="0042057C"/>
    <w:rsid w:val="00450719"/>
    <w:rsid w:val="004809E0"/>
    <w:rsid w:val="004A1D9D"/>
    <w:rsid w:val="00504A4C"/>
    <w:rsid w:val="00514505"/>
    <w:rsid w:val="00521AB7"/>
    <w:rsid w:val="005E7787"/>
    <w:rsid w:val="00672807"/>
    <w:rsid w:val="00685965"/>
    <w:rsid w:val="006F4727"/>
    <w:rsid w:val="0071585E"/>
    <w:rsid w:val="0073791E"/>
    <w:rsid w:val="00793864"/>
    <w:rsid w:val="007D7B61"/>
    <w:rsid w:val="00872586"/>
    <w:rsid w:val="008D7BBE"/>
    <w:rsid w:val="008E303F"/>
    <w:rsid w:val="008E3175"/>
    <w:rsid w:val="008F55BB"/>
    <w:rsid w:val="00901163"/>
    <w:rsid w:val="00967CCA"/>
    <w:rsid w:val="00A36018"/>
    <w:rsid w:val="00A576CA"/>
    <w:rsid w:val="00B22A8E"/>
    <w:rsid w:val="00B33EF6"/>
    <w:rsid w:val="00B35C81"/>
    <w:rsid w:val="00B56C57"/>
    <w:rsid w:val="00B940A8"/>
    <w:rsid w:val="00C5037A"/>
    <w:rsid w:val="00CA6A5C"/>
    <w:rsid w:val="00CB6442"/>
    <w:rsid w:val="00CB723F"/>
    <w:rsid w:val="00DB0EAF"/>
    <w:rsid w:val="00EB0561"/>
    <w:rsid w:val="00EC6CEB"/>
    <w:rsid w:val="00ED6E02"/>
    <w:rsid w:val="00EF4B45"/>
    <w:rsid w:val="00F144E2"/>
    <w:rsid w:val="00F515FF"/>
    <w:rsid w:val="00FD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E4B91"/>
  <w15:chartTrackingRefBased/>
  <w15:docId w15:val="{3C1111EF-3D48-4BF6-AABE-C8148D8A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6C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C6CE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C6CEB"/>
    <w:pPr>
      <w:widowControl/>
      <w:autoSpaceDE/>
      <w:autoSpaceDN/>
      <w:adjustRightInd/>
      <w:ind w:left="720"/>
      <w:contextualSpacing/>
    </w:pPr>
  </w:style>
  <w:style w:type="paragraph" w:customStyle="1" w:styleId="ConsPlusNormal">
    <w:name w:val="ConsPlusNormal"/>
    <w:rsid w:val="00EC6CE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44E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44E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basedOn w:val="a"/>
    <w:next w:val="ConsPlusNormal"/>
    <w:rsid w:val="00F515FF"/>
    <w:pPr>
      <w:suppressAutoHyphens/>
      <w:autoSpaceDN/>
      <w:adjustRightInd/>
    </w:pPr>
    <w:rPr>
      <w:rFonts w:ascii="Courier New" w:eastAsia="Courier New" w:hAnsi="Courier New" w:cs="Courier New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4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45DAB-0624-4CAE-B623-978A0EC48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Приёмная</cp:lastModifiedBy>
  <cp:revision>2</cp:revision>
  <cp:lastPrinted>2023-03-29T04:51:00Z</cp:lastPrinted>
  <dcterms:created xsi:type="dcterms:W3CDTF">2023-03-29T04:52:00Z</dcterms:created>
  <dcterms:modified xsi:type="dcterms:W3CDTF">2023-03-29T04:52:00Z</dcterms:modified>
</cp:coreProperties>
</file>