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3C" w:rsidRDefault="001C553C" w:rsidP="001C553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Сургутского района!</w:t>
      </w:r>
    </w:p>
    <w:p w:rsidR="001C553C" w:rsidRDefault="001C553C" w:rsidP="001C553C">
      <w:pPr>
        <w:ind w:firstLine="708"/>
        <w:jc w:val="center"/>
        <w:rPr>
          <w:sz w:val="28"/>
          <w:szCs w:val="28"/>
        </w:rPr>
      </w:pPr>
    </w:p>
    <w:p w:rsidR="001C553C" w:rsidRDefault="001C553C" w:rsidP="001C553C">
      <w:pPr>
        <w:ind w:firstLine="708"/>
        <w:jc w:val="both"/>
        <w:rPr>
          <w:sz w:val="28"/>
          <w:szCs w:val="28"/>
        </w:rPr>
      </w:pPr>
      <w:r w:rsidRPr="001E6388">
        <w:rPr>
          <w:b/>
          <w:sz w:val="28"/>
          <w:szCs w:val="28"/>
        </w:rPr>
        <w:t>22 мая 2016 года</w:t>
      </w:r>
      <w:r w:rsidRPr="0057744E">
        <w:rPr>
          <w:sz w:val="28"/>
          <w:szCs w:val="28"/>
        </w:rPr>
        <w:t xml:space="preserve"> по всей стране пройдет единый день партийного голосования "Единой России". </w:t>
      </w:r>
    </w:p>
    <w:p w:rsidR="001C553C" w:rsidRDefault="001C553C" w:rsidP="001C553C">
      <w:pPr>
        <w:ind w:firstLine="708"/>
        <w:jc w:val="both"/>
        <w:rPr>
          <w:sz w:val="28"/>
          <w:szCs w:val="28"/>
        </w:rPr>
      </w:pPr>
      <w:r w:rsidRPr="00FF64FE">
        <w:rPr>
          <w:sz w:val="28"/>
          <w:szCs w:val="28"/>
        </w:rPr>
        <w:t xml:space="preserve">Уникальность предварительного народного голосования </w:t>
      </w:r>
      <w:r>
        <w:rPr>
          <w:sz w:val="28"/>
          <w:szCs w:val="28"/>
        </w:rPr>
        <w:t xml:space="preserve">(праймериз) заключается в том, что каждого кандидата </w:t>
      </w:r>
      <w:r w:rsidRPr="00FF64FE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поддержать</w:t>
      </w:r>
      <w:r w:rsidRPr="00FF64FE">
        <w:rPr>
          <w:sz w:val="28"/>
          <w:szCs w:val="28"/>
        </w:rPr>
        <w:t xml:space="preserve"> жители, независимо от своей партийной принадлежности</w:t>
      </w:r>
      <w:r>
        <w:rPr>
          <w:sz w:val="28"/>
          <w:szCs w:val="28"/>
        </w:rPr>
        <w:t xml:space="preserve">. </w:t>
      </w:r>
    </w:p>
    <w:p w:rsidR="001C553C" w:rsidRDefault="001C553C" w:rsidP="001C5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местного отделения </w:t>
      </w:r>
      <w:proofErr w:type="gramStart"/>
      <w:r>
        <w:rPr>
          <w:sz w:val="28"/>
          <w:szCs w:val="28"/>
        </w:rPr>
        <w:t xml:space="preserve">ВВП </w:t>
      </w:r>
      <w:r w:rsidRPr="0057744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Единая Россия"</w:t>
      </w:r>
      <w:r w:rsidRPr="0057744E">
        <w:rPr>
          <w:sz w:val="28"/>
          <w:szCs w:val="28"/>
        </w:rPr>
        <w:t xml:space="preserve"> </w:t>
      </w:r>
      <w:r>
        <w:rPr>
          <w:sz w:val="28"/>
          <w:szCs w:val="28"/>
        </w:rPr>
        <w:t>Сургутского района  с</w:t>
      </w:r>
      <w:r w:rsidRPr="0057744E">
        <w:rPr>
          <w:sz w:val="28"/>
          <w:szCs w:val="28"/>
        </w:rPr>
        <w:t xml:space="preserve"> организуют в  поселениях района </w:t>
      </w:r>
      <w:r>
        <w:rPr>
          <w:sz w:val="28"/>
          <w:szCs w:val="28"/>
        </w:rPr>
        <w:t>счётные участки</w:t>
      </w:r>
      <w:r w:rsidRPr="0057744E">
        <w:rPr>
          <w:sz w:val="28"/>
          <w:szCs w:val="28"/>
        </w:rPr>
        <w:t>, куда смогут прийти все, кто обладае</w:t>
      </w:r>
      <w:r>
        <w:rPr>
          <w:sz w:val="28"/>
          <w:szCs w:val="28"/>
        </w:rPr>
        <w:t>т избирательным правом</w:t>
      </w:r>
      <w:r w:rsidRPr="0057744E">
        <w:rPr>
          <w:sz w:val="28"/>
          <w:szCs w:val="28"/>
        </w:rPr>
        <w:t>.</w:t>
      </w:r>
    </w:p>
    <w:p w:rsidR="001C553C" w:rsidRDefault="001C553C" w:rsidP="001C553C">
      <w:pPr>
        <w:ind w:firstLine="708"/>
        <w:jc w:val="both"/>
        <w:rPr>
          <w:sz w:val="28"/>
          <w:szCs w:val="28"/>
        </w:rPr>
      </w:pPr>
      <w:r w:rsidRPr="0057744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праймериз</w:t>
      </w:r>
      <w:r w:rsidRPr="0057744E">
        <w:rPr>
          <w:sz w:val="28"/>
          <w:szCs w:val="28"/>
        </w:rPr>
        <w:t xml:space="preserve"> </w:t>
      </w:r>
      <w:r>
        <w:rPr>
          <w:sz w:val="28"/>
          <w:szCs w:val="28"/>
        </w:rPr>
        <w:t>"Единой России" будет</w:t>
      </w:r>
      <w:r w:rsidRPr="00577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осуществляться отбор кандидатов, которых в </w:t>
      </w:r>
      <w:proofErr w:type="gramStart"/>
      <w:r>
        <w:rPr>
          <w:sz w:val="28"/>
          <w:szCs w:val="28"/>
        </w:rPr>
        <w:t>дальнейшем  выдвинет</w:t>
      </w:r>
      <w:proofErr w:type="gramEnd"/>
      <w:r>
        <w:rPr>
          <w:sz w:val="28"/>
          <w:szCs w:val="28"/>
        </w:rPr>
        <w:t xml:space="preserve"> Партия</w:t>
      </w:r>
      <w:r w:rsidRPr="00FF64FE">
        <w:rPr>
          <w:sz w:val="28"/>
          <w:szCs w:val="28"/>
        </w:rPr>
        <w:t xml:space="preserve"> на выборах депутатов Государственной Думы</w:t>
      </w:r>
      <w:r>
        <w:rPr>
          <w:sz w:val="28"/>
          <w:szCs w:val="28"/>
        </w:rPr>
        <w:t xml:space="preserve">, Думы Тюменской области, Думы ХМАО-Югры, а также Думы Сургутского района,  </w:t>
      </w:r>
      <w:r w:rsidRPr="0057744E">
        <w:rPr>
          <w:sz w:val="28"/>
          <w:szCs w:val="28"/>
        </w:rPr>
        <w:t>назначенны</w:t>
      </w:r>
      <w:r>
        <w:rPr>
          <w:sz w:val="28"/>
          <w:szCs w:val="28"/>
        </w:rPr>
        <w:t xml:space="preserve">х </w:t>
      </w:r>
      <w:r w:rsidRPr="0057744E">
        <w:rPr>
          <w:sz w:val="28"/>
          <w:szCs w:val="28"/>
        </w:rPr>
        <w:t>на 18 сентября</w:t>
      </w:r>
      <w:r>
        <w:rPr>
          <w:sz w:val="28"/>
          <w:szCs w:val="28"/>
        </w:rPr>
        <w:t xml:space="preserve"> 2016 года</w:t>
      </w:r>
      <w:r w:rsidRPr="0057744E">
        <w:rPr>
          <w:sz w:val="28"/>
          <w:szCs w:val="28"/>
        </w:rPr>
        <w:t>.</w:t>
      </w:r>
    </w:p>
    <w:p w:rsidR="001C553C" w:rsidRDefault="001C553C" w:rsidP="001C553C">
      <w:pPr>
        <w:ind w:firstLine="708"/>
        <w:jc w:val="both"/>
        <w:rPr>
          <w:sz w:val="28"/>
          <w:szCs w:val="28"/>
        </w:rPr>
      </w:pPr>
      <w:r w:rsidRPr="00FF64FE">
        <w:rPr>
          <w:sz w:val="28"/>
          <w:szCs w:val="28"/>
        </w:rPr>
        <w:t>Время</w:t>
      </w:r>
      <w:r>
        <w:rPr>
          <w:sz w:val="28"/>
          <w:szCs w:val="28"/>
        </w:rPr>
        <w:t xml:space="preserve">  </w:t>
      </w:r>
      <w:r w:rsidRPr="00FF64FE">
        <w:rPr>
          <w:sz w:val="28"/>
          <w:szCs w:val="28"/>
        </w:rPr>
        <w:t xml:space="preserve"> </w:t>
      </w:r>
      <w:proofErr w:type="gramStart"/>
      <w:r w:rsidRPr="00FF64F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</w:t>
      </w:r>
      <w:r w:rsidRPr="00FF64FE">
        <w:rPr>
          <w:sz w:val="28"/>
          <w:szCs w:val="28"/>
        </w:rPr>
        <w:t>участков</w:t>
      </w:r>
      <w:proofErr w:type="gramEnd"/>
      <w:r w:rsidRPr="00FF64FE">
        <w:rPr>
          <w:sz w:val="28"/>
          <w:szCs w:val="28"/>
        </w:rPr>
        <w:t xml:space="preserve"> </w:t>
      </w:r>
      <w:r w:rsidRPr="00DF409B">
        <w:rPr>
          <w:sz w:val="28"/>
          <w:szCs w:val="28"/>
        </w:rPr>
        <w:t xml:space="preserve">предварительного </w:t>
      </w:r>
      <w:r>
        <w:rPr>
          <w:sz w:val="28"/>
          <w:szCs w:val="28"/>
        </w:rPr>
        <w:t xml:space="preserve"> г</w:t>
      </w:r>
      <w:r w:rsidRPr="00DF409B">
        <w:rPr>
          <w:sz w:val="28"/>
          <w:szCs w:val="28"/>
        </w:rPr>
        <w:t>олосования</w:t>
      </w:r>
      <w:r>
        <w:rPr>
          <w:sz w:val="28"/>
          <w:szCs w:val="28"/>
        </w:rPr>
        <w:t xml:space="preserve">:        </w:t>
      </w:r>
    </w:p>
    <w:p w:rsidR="001C553C" w:rsidRDefault="001C553C" w:rsidP="001C553C">
      <w:pPr>
        <w:jc w:val="both"/>
        <w:rPr>
          <w:sz w:val="28"/>
          <w:szCs w:val="28"/>
        </w:rPr>
      </w:pPr>
      <w:r w:rsidRPr="00DF409B">
        <w:rPr>
          <w:sz w:val="28"/>
          <w:szCs w:val="28"/>
        </w:rPr>
        <w:t xml:space="preserve"> </w:t>
      </w:r>
      <w:r w:rsidR="00020DDB">
        <w:rPr>
          <w:sz w:val="28"/>
          <w:szCs w:val="28"/>
        </w:rPr>
        <w:t>с 08-00 до 20-00</w:t>
      </w:r>
      <w:r w:rsidR="00A76CBE">
        <w:rPr>
          <w:sz w:val="28"/>
          <w:szCs w:val="28"/>
        </w:rPr>
        <w:t>.</w:t>
      </w:r>
      <w:bookmarkStart w:id="0" w:name="_GoBack"/>
      <w:bookmarkEnd w:id="0"/>
    </w:p>
    <w:p w:rsidR="00020DDB" w:rsidRDefault="00020DDB" w:rsidP="001C553C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827"/>
        <w:gridCol w:w="2126"/>
      </w:tblGrid>
      <w:tr w:rsidR="00020DDB" w:rsidRPr="00020DDB" w:rsidTr="00020DDB">
        <w:trPr>
          <w:trHeight w:val="689"/>
        </w:trPr>
        <w:tc>
          <w:tcPr>
            <w:tcW w:w="567" w:type="dxa"/>
            <w:tcBorders>
              <w:top w:val="single" w:sz="4" w:space="0" w:color="131313"/>
              <w:left w:val="single" w:sz="4" w:space="0" w:color="131313"/>
              <w:bottom w:val="single" w:sz="4" w:space="0" w:color="13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0DDB" w:rsidRPr="00020DDB" w:rsidRDefault="00020DDB" w:rsidP="00020DDB">
            <w:pPr>
              <w:jc w:val="center"/>
            </w:pPr>
            <w:r w:rsidRPr="00020DDB">
              <w:t>№ п/п</w:t>
            </w:r>
          </w:p>
        </w:tc>
        <w:tc>
          <w:tcPr>
            <w:tcW w:w="2552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0DDB" w:rsidRPr="00020DDB" w:rsidRDefault="00020DDB" w:rsidP="00020DDB">
            <w:pPr>
              <w:jc w:val="center"/>
            </w:pPr>
            <w:r w:rsidRPr="00020DDB">
              <w:t>Поселение</w:t>
            </w:r>
          </w:p>
          <w:p w:rsidR="00020DDB" w:rsidRPr="00020DDB" w:rsidRDefault="00020DDB" w:rsidP="00020DDB">
            <w:pPr>
              <w:jc w:val="center"/>
            </w:pPr>
            <w:r w:rsidRPr="00020DDB">
              <w:t>Сургутского района</w:t>
            </w:r>
          </w:p>
        </w:tc>
        <w:tc>
          <w:tcPr>
            <w:tcW w:w="3827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0DDB" w:rsidRPr="00020DDB" w:rsidRDefault="00020DDB" w:rsidP="00020DDB">
            <w:pPr>
              <w:jc w:val="center"/>
            </w:pPr>
            <w:r w:rsidRPr="00020DDB">
              <w:t xml:space="preserve">Адрес </w:t>
            </w:r>
            <w:proofErr w:type="spellStart"/>
            <w:r w:rsidRPr="00020DDB">
              <w:t>счётного</w:t>
            </w:r>
            <w:proofErr w:type="spellEnd"/>
            <w:r w:rsidRPr="00020DDB">
              <w:t xml:space="preserve"> участка</w:t>
            </w:r>
          </w:p>
        </w:tc>
        <w:tc>
          <w:tcPr>
            <w:tcW w:w="2126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0DDB" w:rsidRPr="00020DDB" w:rsidRDefault="00020DDB" w:rsidP="00020DDB">
            <w:pPr>
              <w:jc w:val="center"/>
            </w:pPr>
            <w:r w:rsidRPr="00020DDB">
              <w:t>Жители каких поселений голосуют</w:t>
            </w:r>
          </w:p>
        </w:tc>
      </w:tr>
      <w:tr w:rsidR="00020DDB" w:rsidRPr="00020DDB" w:rsidTr="00020DDB">
        <w:trPr>
          <w:trHeight w:val="60"/>
        </w:trPr>
        <w:tc>
          <w:tcPr>
            <w:tcW w:w="567" w:type="dxa"/>
            <w:tcBorders>
              <w:top w:val="single" w:sz="4" w:space="0" w:color="131313"/>
              <w:left w:val="single" w:sz="4" w:space="0" w:color="131313"/>
              <w:bottom w:val="single" w:sz="4" w:space="0" w:color="13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r w:rsidRPr="00020DDB">
              <w:t>1</w:t>
            </w:r>
          </w:p>
        </w:tc>
        <w:tc>
          <w:tcPr>
            <w:tcW w:w="2552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proofErr w:type="spellStart"/>
            <w:r w:rsidRPr="00020DDB">
              <w:t>г.п</w:t>
            </w:r>
            <w:proofErr w:type="spellEnd"/>
            <w:r w:rsidRPr="00020DDB">
              <w:t xml:space="preserve">. </w:t>
            </w:r>
            <w:proofErr w:type="spellStart"/>
            <w:r w:rsidRPr="00020DDB">
              <w:t>Лянтор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both"/>
            </w:pPr>
            <w:r w:rsidRPr="00020DDB">
              <w:t xml:space="preserve">ул. </w:t>
            </w:r>
            <w:proofErr w:type="spellStart"/>
            <w:r w:rsidRPr="00020DDB">
              <w:t>Назаргалеева</w:t>
            </w:r>
            <w:proofErr w:type="spellEnd"/>
            <w:r w:rsidRPr="00020DDB">
              <w:t>, стр. 21, МУ КСК «</w:t>
            </w:r>
            <w:proofErr w:type="spellStart"/>
            <w:r w:rsidRPr="00020DDB">
              <w:t>Юбилейныи</w:t>
            </w:r>
            <w:proofErr w:type="spellEnd"/>
            <w:r w:rsidRPr="00020DDB">
              <w:t>̆»</w:t>
            </w:r>
          </w:p>
        </w:tc>
        <w:tc>
          <w:tcPr>
            <w:tcW w:w="2126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both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Лямина</w:t>
            </w:r>
            <w:proofErr w:type="spellEnd"/>
            <w:r>
              <w:t>,</w:t>
            </w:r>
            <w:r w:rsidRPr="00020DDB">
              <w:br/>
            </w:r>
            <w:proofErr w:type="spellStart"/>
            <w:r w:rsidRPr="00020DDB">
              <w:t>с.п</w:t>
            </w:r>
            <w:proofErr w:type="spellEnd"/>
            <w:r w:rsidRPr="00020DDB">
              <w:t>.</w:t>
            </w:r>
            <w:proofErr w:type="gramEnd"/>
            <w:r w:rsidRPr="00020DDB">
              <w:t xml:space="preserve"> </w:t>
            </w:r>
            <w:proofErr w:type="spellStart"/>
            <w:r w:rsidRPr="00020DDB">
              <w:t>Сытомино</w:t>
            </w:r>
            <w:proofErr w:type="spellEnd"/>
            <w:r w:rsidRPr="00020DDB">
              <w:t>.</w:t>
            </w:r>
          </w:p>
        </w:tc>
      </w:tr>
      <w:tr w:rsidR="00020DDB" w:rsidRPr="00020DDB" w:rsidTr="00020DDB">
        <w:trPr>
          <w:trHeight w:val="60"/>
        </w:trPr>
        <w:tc>
          <w:tcPr>
            <w:tcW w:w="567" w:type="dxa"/>
            <w:tcBorders>
              <w:top w:val="single" w:sz="4" w:space="0" w:color="131313"/>
              <w:left w:val="single" w:sz="4" w:space="0" w:color="131313"/>
              <w:bottom w:val="single" w:sz="4" w:space="0" w:color="13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r w:rsidRPr="00020DDB">
              <w:t>2</w:t>
            </w:r>
          </w:p>
        </w:tc>
        <w:tc>
          <w:tcPr>
            <w:tcW w:w="2552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proofErr w:type="spellStart"/>
            <w:r w:rsidRPr="00020DDB">
              <w:t>г.п</w:t>
            </w:r>
            <w:proofErr w:type="spellEnd"/>
            <w:r w:rsidRPr="00020DDB">
              <w:t xml:space="preserve">. </w:t>
            </w:r>
            <w:proofErr w:type="spellStart"/>
            <w:r w:rsidRPr="00020DDB">
              <w:t>Белыи</w:t>
            </w:r>
            <w:proofErr w:type="spellEnd"/>
            <w:r w:rsidRPr="00020DDB">
              <w:t>̆ Яр</w:t>
            </w:r>
          </w:p>
        </w:tc>
        <w:tc>
          <w:tcPr>
            <w:tcW w:w="3827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both"/>
            </w:pPr>
            <w:r w:rsidRPr="00020DDB">
              <w:t>ул. Лесная, д. 9/1, МБУ «</w:t>
            </w:r>
            <w:proofErr w:type="spellStart"/>
            <w:r w:rsidRPr="00020DDB">
              <w:t>Белоярскии</w:t>
            </w:r>
            <w:proofErr w:type="spellEnd"/>
            <w:r w:rsidRPr="00020DDB">
              <w:t xml:space="preserve">̆ </w:t>
            </w:r>
            <w:proofErr w:type="spellStart"/>
            <w:r w:rsidRPr="00020DDB">
              <w:t>спортивныи</w:t>
            </w:r>
            <w:proofErr w:type="spellEnd"/>
            <w:r w:rsidRPr="00020DDB">
              <w:t>̆ комплекс»</w:t>
            </w:r>
          </w:p>
        </w:tc>
        <w:tc>
          <w:tcPr>
            <w:tcW w:w="2126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both"/>
            </w:pPr>
            <w:proofErr w:type="spellStart"/>
            <w:r w:rsidRPr="00020DDB">
              <w:t>г.п</w:t>
            </w:r>
            <w:proofErr w:type="spellEnd"/>
            <w:r w:rsidRPr="00020DDB">
              <w:t>.</w:t>
            </w:r>
            <w:r>
              <w:t xml:space="preserve"> </w:t>
            </w:r>
            <w:r w:rsidRPr="00020DDB">
              <w:t xml:space="preserve">Белый Яр, </w:t>
            </w:r>
            <w:r w:rsidRPr="00020DDB">
              <w:br/>
              <w:t xml:space="preserve">п. Высокий Мыс, </w:t>
            </w:r>
            <w:r w:rsidRPr="00020DDB">
              <w:br/>
              <w:t xml:space="preserve">с. </w:t>
            </w:r>
            <w:proofErr w:type="spellStart"/>
            <w:r w:rsidRPr="00020DDB">
              <w:t>Тундрино</w:t>
            </w:r>
            <w:proofErr w:type="spellEnd"/>
          </w:p>
        </w:tc>
      </w:tr>
      <w:tr w:rsidR="00020DDB" w:rsidRPr="00020DDB" w:rsidTr="00020DDB">
        <w:trPr>
          <w:trHeight w:val="60"/>
        </w:trPr>
        <w:tc>
          <w:tcPr>
            <w:tcW w:w="567" w:type="dxa"/>
            <w:tcBorders>
              <w:top w:val="single" w:sz="4" w:space="0" w:color="131313"/>
              <w:left w:val="single" w:sz="4" w:space="0" w:color="131313"/>
              <w:bottom w:val="single" w:sz="4" w:space="0" w:color="13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r w:rsidRPr="00020DDB">
              <w:t>3</w:t>
            </w:r>
          </w:p>
        </w:tc>
        <w:tc>
          <w:tcPr>
            <w:tcW w:w="2552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proofErr w:type="spellStart"/>
            <w:r w:rsidRPr="00020DDB">
              <w:t>г.п</w:t>
            </w:r>
            <w:proofErr w:type="spellEnd"/>
            <w:r w:rsidRPr="00020DDB">
              <w:t xml:space="preserve">. </w:t>
            </w:r>
            <w:proofErr w:type="spellStart"/>
            <w:r w:rsidRPr="00020DDB">
              <w:t>Фёдоровскии</w:t>
            </w:r>
            <w:proofErr w:type="spellEnd"/>
            <w:r w:rsidRPr="00020DDB">
              <w:t>̆</w:t>
            </w:r>
          </w:p>
        </w:tc>
        <w:tc>
          <w:tcPr>
            <w:tcW w:w="3827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both"/>
            </w:pPr>
            <w:r w:rsidRPr="00020DDB">
              <w:t>ул. Ленина, стр. 18, МАУК КДЦ «Премьер»</w:t>
            </w:r>
          </w:p>
        </w:tc>
        <w:tc>
          <w:tcPr>
            <w:tcW w:w="2126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Default="00020DDB" w:rsidP="00020DDB">
            <w:pPr>
              <w:jc w:val="both"/>
            </w:pPr>
            <w:proofErr w:type="spellStart"/>
            <w:r w:rsidRPr="00020DDB">
              <w:t>г.п</w:t>
            </w:r>
            <w:proofErr w:type="spellEnd"/>
            <w:r w:rsidRPr="00020DDB">
              <w:t xml:space="preserve">. Фёдоровский, </w:t>
            </w:r>
          </w:p>
          <w:p w:rsidR="00020DDB" w:rsidRPr="00020DDB" w:rsidRDefault="00020DDB" w:rsidP="00020DDB">
            <w:pPr>
              <w:jc w:val="both"/>
            </w:pPr>
            <w:proofErr w:type="spellStart"/>
            <w:r w:rsidRPr="00020DDB">
              <w:t>с.п</w:t>
            </w:r>
            <w:proofErr w:type="spellEnd"/>
            <w:r w:rsidRPr="00020DDB">
              <w:t xml:space="preserve">. Русскинская </w:t>
            </w:r>
          </w:p>
        </w:tc>
      </w:tr>
      <w:tr w:rsidR="00020DDB" w:rsidRPr="00020DDB" w:rsidTr="00020DDB">
        <w:trPr>
          <w:trHeight w:val="60"/>
        </w:trPr>
        <w:tc>
          <w:tcPr>
            <w:tcW w:w="567" w:type="dxa"/>
            <w:tcBorders>
              <w:top w:val="single" w:sz="4" w:space="0" w:color="131313"/>
              <w:left w:val="single" w:sz="4" w:space="0" w:color="131313"/>
              <w:bottom w:val="single" w:sz="4" w:space="0" w:color="13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r w:rsidRPr="00020DDB">
              <w:t>4</w:t>
            </w:r>
          </w:p>
        </w:tc>
        <w:tc>
          <w:tcPr>
            <w:tcW w:w="2552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proofErr w:type="spellStart"/>
            <w:r w:rsidRPr="00020DDB">
              <w:t>г.п</w:t>
            </w:r>
            <w:proofErr w:type="spellEnd"/>
            <w:r w:rsidRPr="00020DDB">
              <w:t xml:space="preserve">. </w:t>
            </w:r>
            <w:proofErr w:type="spellStart"/>
            <w:r w:rsidRPr="00020DDB">
              <w:t>Барсово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both"/>
            </w:pPr>
            <w:r w:rsidRPr="00020DDB">
              <w:t xml:space="preserve">ул. </w:t>
            </w:r>
            <w:proofErr w:type="spellStart"/>
            <w:r w:rsidRPr="00020DDB">
              <w:t>Мостостроителеи</w:t>
            </w:r>
            <w:proofErr w:type="spellEnd"/>
            <w:r w:rsidRPr="00020DDB">
              <w:t>̆, стр. 9, МОУ «</w:t>
            </w:r>
            <w:proofErr w:type="spellStart"/>
            <w:r w:rsidRPr="00020DDB">
              <w:t>Барсовская</w:t>
            </w:r>
            <w:proofErr w:type="spellEnd"/>
            <w:r w:rsidRPr="00020DDB">
              <w:t xml:space="preserve"> СОШ №1»</w:t>
            </w:r>
          </w:p>
        </w:tc>
        <w:tc>
          <w:tcPr>
            <w:tcW w:w="2126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both"/>
            </w:pPr>
            <w:proofErr w:type="spellStart"/>
            <w:r w:rsidRPr="00020DDB">
              <w:t>г.п</w:t>
            </w:r>
            <w:proofErr w:type="spellEnd"/>
            <w:r w:rsidRPr="00020DDB">
              <w:t xml:space="preserve">. </w:t>
            </w:r>
            <w:proofErr w:type="spellStart"/>
            <w:r w:rsidRPr="00020DDB">
              <w:t>Барсово</w:t>
            </w:r>
            <w:proofErr w:type="spellEnd"/>
            <w:r w:rsidRPr="00020DDB">
              <w:t xml:space="preserve">, </w:t>
            </w:r>
            <w:r w:rsidRPr="00020DDB">
              <w:br/>
              <w:t xml:space="preserve">д. </w:t>
            </w:r>
            <w:proofErr w:type="spellStart"/>
            <w:r w:rsidRPr="00020DDB">
              <w:t>Юган</w:t>
            </w:r>
            <w:proofErr w:type="spellEnd"/>
            <w:r w:rsidRPr="00020DDB">
              <w:t xml:space="preserve">, </w:t>
            </w:r>
            <w:r w:rsidRPr="00020DDB">
              <w:br/>
              <w:t>п. Банный</w:t>
            </w:r>
          </w:p>
        </w:tc>
      </w:tr>
      <w:tr w:rsidR="00020DDB" w:rsidRPr="00020DDB" w:rsidTr="00020DDB">
        <w:trPr>
          <w:trHeight w:val="60"/>
        </w:trPr>
        <w:tc>
          <w:tcPr>
            <w:tcW w:w="567" w:type="dxa"/>
            <w:tcBorders>
              <w:top w:val="single" w:sz="4" w:space="0" w:color="131313"/>
              <w:left w:val="single" w:sz="4" w:space="0" w:color="131313"/>
              <w:bottom w:val="single" w:sz="4" w:space="0" w:color="13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r w:rsidRPr="00020DDB">
              <w:t>5</w:t>
            </w:r>
          </w:p>
        </w:tc>
        <w:tc>
          <w:tcPr>
            <w:tcW w:w="2552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Нижнесортым</w:t>
            </w:r>
            <w:r w:rsidRPr="00020DDB">
              <w:t>скии</w:t>
            </w:r>
            <w:proofErr w:type="spellEnd"/>
            <w:r w:rsidRPr="00020DDB">
              <w:t>̆</w:t>
            </w:r>
          </w:p>
        </w:tc>
        <w:tc>
          <w:tcPr>
            <w:tcW w:w="3827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both"/>
            </w:pPr>
            <w:r w:rsidRPr="00020DDB">
              <w:t>ул. Северная, д. 34, МБОУ «</w:t>
            </w:r>
            <w:proofErr w:type="spellStart"/>
            <w:r w:rsidRPr="00020DDB">
              <w:t>Нижнесортымская</w:t>
            </w:r>
            <w:proofErr w:type="spellEnd"/>
            <w:r w:rsidRPr="00020DDB"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both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Нижнесортымский</w:t>
            </w:r>
            <w:proofErr w:type="spellEnd"/>
          </w:p>
        </w:tc>
      </w:tr>
      <w:tr w:rsidR="00020DDB" w:rsidRPr="00020DDB" w:rsidTr="00020DDB">
        <w:trPr>
          <w:trHeight w:val="60"/>
        </w:trPr>
        <w:tc>
          <w:tcPr>
            <w:tcW w:w="567" w:type="dxa"/>
            <w:tcBorders>
              <w:top w:val="single" w:sz="4" w:space="0" w:color="131313"/>
              <w:left w:val="single" w:sz="4" w:space="0" w:color="131313"/>
              <w:bottom w:val="single" w:sz="4" w:space="0" w:color="13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r w:rsidRPr="00020DDB">
              <w:t>6</w:t>
            </w:r>
          </w:p>
        </w:tc>
        <w:tc>
          <w:tcPr>
            <w:tcW w:w="2552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proofErr w:type="spellStart"/>
            <w:r w:rsidRPr="00020DDB">
              <w:t>с.п</w:t>
            </w:r>
            <w:proofErr w:type="spellEnd"/>
            <w:r w:rsidRPr="00020DDB">
              <w:t xml:space="preserve">. </w:t>
            </w:r>
            <w:proofErr w:type="spellStart"/>
            <w:r w:rsidRPr="00020DDB">
              <w:t>Солнечныи</w:t>
            </w:r>
            <w:proofErr w:type="spellEnd"/>
            <w:r w:rsidRPr="00020DDB">
              <w:t>̆</w:t>
            </w:r>
          </w:p>
        </w:tc>
        <w:tc>
          <w:tcPr>
            <w:tcW w:w="3827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both"/>
            </w:pPr>
            <w:r w:rsidRPr="00020DDB">
              <w:t xml:space="preserve">ул. Спортивная, стр. 1а, </w:t>
            </w:r>
            <w:r w:rsidRPr="00020DDB">
              <w:br/>
              <w:t>МБУ «РУСС»</w:t>
            </w:r>
          </w:p>
        </w:tc>
        <w:tc>
          <w:tcPr>
            <w:tcW w:w="2126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both"/>
            </w:pPr>
            <w:proofErr w:type="spellStart"/>
            <w:r w:rsidRPr="00020DDB">
              <w:t>с.п</w:t>
            </w:r>
            <w:proofErr w:type="spellEnd"/>
            <w:r w:rsidRPr="00020DDB">
              <w:t xml:space="preserve">. Солнечный, </w:t>
            </w:r>
            <w:r w:rsidRPr="00020DDB">
              <w:br/>
              <w:t xml:space="preserve">д. </w:t>
            </w:r>
            <w:proofErr w:type="spellStart"/>
            <w:r w:rsidRPr="00020DDB">
              <w:t>Сайгатина</w:t>
            </w:r>
            <w:proofErr w:type="spellEnd"/>
            <w:r w:rsidRPr="00020DDB">
              <w:t xml:space="preserve">, </w:t>
            </w:r>
            <w:r w:rsidRPr="00020DDB">
              <w:br/>
              <w:t>п. ГПЗ</w:t>
            </w:r>
          </w:p>
        </w:tc>
      </w:tr>
      <w:tr w:rsidR="00020DDB" w:rsidRPr="00020DDB" w:rsidTr="00020DDB">
        <w:trPr>
          <w:trHeight w:val="60"/>
        </w:trPr>
        <w:tc>
          <w:tcPr>
            <w:tcW w:w="567" w:type="dxa"/>
            <w:tcBorders>
              <w:top w:val="single" w:sz="4" w:space="0" w:color="131313"/>
              <w:left w:val="single" w:sz="4" w:space="0" w:color="131313"/>
              <w:bottom w:val="single" w:sz="4" w:space="0" w:color="13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r w:rsidRPr="00020DDB">
              <w:t>7</w:t>
            </w:r>
          </w:p>
        </w:tc>
        <w:tc>
          <w:tcPr>
            <w:tcW w:w="2552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center"/>
            </w:pPr>
            <w:proofErr w:type="spellStart"/>
            <w:r w:rsidRPr="00020DDB">
              <w:t>с.п</w:t>
            </w:r>
            <w:proofErr w:type="spellEnd"/>
            <w:r w:rsidRPr="00020DDB">
              <w:t>. Угут</w:t>
            </w:r>
          </w:p>
        </w:tc>
        <w:tc>
          <w:tcPr>
            <w:tcW w:w="3827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Pr="00020DDB" w:rsidRDefault="00020DDB" w:rsidP="00020DDB">
            <w:pPr>
              <w:jc w:val="both"/>
            </w:pPr>
            <w:r w:rsidRPr="00020DDB">
              <w:t xml:space="preserve">ул. Львовская, строение 26, </w:t>
            </w:r>
            <w:proofErr w:type="spellStart"/>
            <w:r w:rsidRPr="00020DDB">
              <w:t>Угутская</w:t>
            </w:r>
            <w:proofErr w:type="spellEnd"/>
            <w:r w:rsidRPr="00020DDB">
              <w:t xml:space="preserve"> СОШ-интернат</w:t>
            </w:r>
          </w:p>
        </w:tc>
        <w:tc>
          <w:tcPr>
            <w:tcW w:w="2126" w:type="dxa"/>
            <w:tcBorders>
              <w:top w:val="single" w:sz="4" w:space="0" w:color="141313"/>
              <w:left w:val="single" w:sz="4" w:space="0" w:color="131313"/>
              <w:bottom w:val="single" w:sz="4" w:space="0" w:color="141313"/>
              <w:right w:val="single" w:sz="4" w:space="0" w:color="13131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0DDB" w:rsidRDefault="00020DDB" w:rsidP="00020DDB">
            <w:pPr>
              <w:jc w:val="both"/>
            </w:pPr>
            <w:proofErr w:type="spellStart"/>
            <w:r w:rsidRPr="00020DDB">
              <w:t>с.п</w:t>
            </w:r>
            <w:proofErr w:type="spellEnd"/>
            <w:r w:rsidRPr="00020DDB">
              <w:t xml:space="preserve">. Угут, </w:t>
            </w:r>
          </w:p>
          <w:p w:rsidR="00020DDB" w:rsidRDefault="00020DDB" w:rsidP="00020DDB">
            <w:pPr>
              <w:jc w:val="both"/>
            </w:pPr>
            <w:r w:rsidRPr="00020DDB">
              <w:t xml:space="preserve">д. Каюкова, </w:t>
            </w:r>
          </w:p>
          <w:p w:rsidR="00020DDB" w:rsidRDefault="00020DDB" w:rsidP="00020DDB">
            <w:pPr>
              <w:jc w:val="both"/>
            </w:pPr>
            <w:r w:rsidRPr="00020DDB">
              <w:t xml:space="preserve">д. </w:t>
            </w:r>
            <w:proofErr w:type="spellStart"/>
            <w:r w:rsidRPr="00020DDB">
              <w:t>Тайлакова</w:t>
            </w:r>
            <w:proofErr w:type="spellEnd"/>
            <w:r w:rsidRPr="00020DDB">
              <w:t xml:space="preserve">, </w:t>
            </w:r>
          </w:p>
          <w:p w:rsidR="00020DDB" w:rsidRDefault="00020DDB" w:rsidP="00020DDB">
            <w:pPr>
              <w:jc w:val="both"/>
            </w:pPr>
            <w:r w:rsidRPr="00020DDB">
              <w:t xml:space="preserve">д. </w:t>
            </w:r>
            <w:proofErr w:type="spellStart"/>
            <w:r w:rsidRPr="00020DDB">
              <w:t>Таурова</w:t>
            </w:r>
            <w:proofErr w:type="spellEnd"/>
            <w:r w:rsidRPr="00020DDB">
              <w:t xml:space="preserve">, </w:t>
            </w:r>
          </w:p>
          <w:p w:rsidR="00020DDB" w:rsidRDefault="00020DDB" w:rsidP="00020DDB">
            <w:pPr>
              <w:jc w:val="both"/>
            </w:pPr>
            <w:proofErr w:type="spellStart"/>
            <w:r w:rsidRPr="00020DDB">
              <w:t>с.п</w:t>
            </w:r>
            <w:proofErr w:type="spellEnd"/>
            <w:r w:rsidRPr="00020DDB">
              <w:t xml:space="preserve">. </w:t>
            </w:r>
            <w:proofErr w:type="spellStart"/>
            <w:r w:rsidRPr="00020DDB">
              <w:t>Ульт-Ягун</w:t>
            </w:r>
            <w:proofErr w:type="spellEnd"/>
            <w:r w:rsidRPr="00020DDB">
              <w:t xml:space="preserve">, </w:t>
            </w:r>
          </w:p>
          <w:p w:rsidR="00020DDB" w:rsidRPr="00020DDB" w:rsidRDefault="00020DDB" w:rsidP="00020DDB">
            <w:pPr>
              <w:jc w:val="both"/>
            </w:pPr>
            <w:r w:rsidRPr="00020DDB">
              <w:t xml:space="preserve">п. </w:t>
            </w:r>
            <w:proofErr w:type="spellStart"/>
            <w:r w:rsidRPr="00020DDB">
              <w:t>Малоюганский</w:t>
            </w:r>
            <w:proofErr w:type="spellEnd"/>
          </w:p>
        </w:tc>
      </w:tr>
    </w:tbl>
    <w:p w:rsidR="00020DDB" w:rsidRPr="00020DDB" w:rsidRDefault="00020DDB" w:rsidP="00020DDB">
      <w:pPr>
        <w:jc w:val="both"/>
        <w:rPr>
          <w:sz w:val="28"/>
          <w:szCs w:val="28"/>
        </w:rPr>
      </w:pPr>
    </w:p>
    <w:p w:rsidR="00D25D9B" w:rsidRPr="00D25D9B" w:rsidRDefault="00D25D9B" w:rsidP="00D25D9B"/>
    <w:p w:rsidR="00D25D9B" w:rsidRPr="00D25D9B" w:rsidRDefault="00D25D9B" w:rsidP="00D25D9B">
      <w:r w:rsidRPr="00D25D9B">
        <w:t>Организационный комитет</w:t>
      </w:r>
    </w:p>
    <w:p w:rsidR="005D7834" w:rsidRDefault="00D25D9B">
      <w:r w:rsidRPr="00D25D9B">
        <w:t>Конт. телефон 8 968 200 1608</w:t>
      </w:r>
    </w:p>
    <w:sectPr w:rsidR="005D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C9"/>
    <w:rsid w:val="00020DDB"/>
    <w:rsid w:val="001C553C"/>
    <w:rsid w:val="005420C9"/>
    <w:rsid w:val="005D7834"/>
    <w:rsid w:val="00A76CBE"/>
    <w:rsid w:val="00D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05E5-7940-48EA-B0D7-DD1D61BD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Запара Ольга Викторовна</dc:creator>
  <cp:keywords/>
  <dc:description/>
  <cp:lastModifiedBy>Запара Ольга Викторовна</cp:lastModifiedBy>
  <cp:revision>7</cp:revision>
  <dcterms:created xsi:type="dcterms:W3CDTF">2016-05-17T04:49:00Z</dcterms:created>
  <dcterms:modified xsi:type="dcterms:W3CDTF">2016-05-17T05:46:00Z</dcterms:modified>
</cp:coreProperties>
</file>