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5F" w:rsidRDefault="00232A5F" w:rsidP="00232A5F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АДМИНИСТРАЦИЯ</w:t>
      </w:r>
    </w:p>
    <w:p w:rsidR="00232A5F" w:rsidRDefault="00232A5F" w:rsidP="00232A5F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СЕЛЬСКОГО ПОСЕЛЕНИЯ ТУНДРИНО</w:t>
      </w:r>
    </w:p>
    <w:p w:rsidR="00232A5F" w:rsidRDefault="00232A5F" w:rsidP="00232A5F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Сургутского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района</w:t>
      </w:r>
    </w:p>
    <w:p w:rsidR="00232A5F" w:rsidRDefault="00232A5F" w:rsidP="00232A5F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Ханты-Мансийский автономный </w:t>
      </w:r>
      <w:proofErr w:type="spellStart"/>
      <w:r>
        <w:rPr>
          <w:rFonts w:ascii="Verdana" w:hAnsi="Verdana"/>
          <w:color w:val="000000"/>
          <w:sz w:val="18"/>
          <w:szCs w:val="18"/>
        </w:rPr>
        <w:t>округ-Югры</w:t>
      </w:r>
      <w:proofErr w:type="spellEnd"/>
    </w:p>
    <w:p w:rsidR="00232A5F" w:rsidRDefault="00232A5F" w:rsidP="00232A5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32A5F" w:rsidRDefault="00232A5F" w:rsidP="00232A5F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ПОСТАНОВЛЕНИЕ</w:t>
      </w:r>
    </w:p>
    <w:p w:rsidR="00232A5F" w:rsidRDefault="00232A5F" w:rsidP="00232A5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32A5F" w:rsidRDefault="00232A5F" w:rsidP="00232A5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32A5F" w:rsidRDefault="00232A5F" w:rsidP="00232A5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от «10» октября  2012 года                                                                                     № 5</w:t>
      </w:r>
    </w:p>
    <w:p w:rsidR="00232A5F" w:rsidRDefault="00232A5F" w:rsidP="00232A5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п. Высокий Мыс</w:t>
      </w:r>
    </w:p>
    <w:p w:rsidR="00232A5F" w:rsidRDefault="00232A5F" w:rsidP="00232A5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32A5F" w:rsidRDefault="00232A5F" w:rsidP="00232A5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                                                                           </w:t>
      </w:r>
    </w:p>
    <w:p w:rsidR="00232A5F" w:rsidRDefault="00232A5F" w:rsidP="00232A5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 внесении изменения в постановление</w:t>
      </w:r>
    </w:p>
    <w:p w:rsidR="00232A5F" w:rsidRDefault="00232A5F" w:rsidP="00232A5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от 28 мая 2012 № 16 «Об утверждении</w:t>
      </w:r>
    </w:p>
    <w:p w:rsidR="00232A5F" w:rsidRDefault="00232A5F" w:rsidP="00232A5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административного регламента предоставления</w:t>
      </w:r>
    </w:p>
    <w:p w:rsidR="00232A5F" w:rsidRDefault="00232A5F" w:rsidP="00232A5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муниципальной услуги «Предоставление</w:t>
      </w:r>
    </w:p>
    <w:p w:rsidR="00232A5F" w:rsidRDefault="00232A5F" w:rsidP="00232A5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информации   об объектах недвижимого имущества,</w:t>
      </w:r>
    </w:p>
    <w:p w:rsidR="00232A5F" w:rsidRDefault="00232A5F" w:rsidP="00232A5F">
      <w:pPr>
        <w:pStyle w:val="a3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находящихся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в муниципальной собственности и</w:t>
      </w:r>
    </w:p>
    <w:p w:rsidR="00232A5F" w:rsidRDefault="00232A5F" w:rsidP="00232A5F">
      <w:pPr>
        <w:pStyle w:val="a3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предназначенных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для сдачи в аренду»</w:t>
      </w:r>
    </w:p>
    <w:p w:rsidR="00232A5F" w:rsidRDefault="00232A5F" w:rsidP="00232A5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32A5F" w:rsidRDefault="00232A5F" w:rsidP="00232A5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32A5F" w:rsidRDefault="00232A5F" w:rsidP="00232A5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 С целью приведения в соответствие постановления от «28» мая 2012г. № 16  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постановление) с Федеральным законом от 27.07.2010 № 210-ФЗ «Об организации предоставления государственных и муниципальных услуг»:</w:t>
      </w:r>
    </w:p>
    <w:p w:rsidR="00232A5F" w:rsidRDefault="00232A5F" w:rsidP="00232A5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1. Внести изменение в постановление, изложив пункт 5.6 раздела 5 приложения к постановлению в новой редакции: «5.6. Жалоба подлежит рассмотрению в течение 15 рабочих дней со дня её регистрации,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её регистрации</w:t>
      </w:r>
      <w:proofErr w:type="gramStart"/>
      <w:r>
        <w:rPr>
          <w:rFonts w:ascii="Verdana" w:hAnsi="Verdana"/>
          <w:color w:val="000000"/>
          <w:sz w:val="18"/>
          <w:szCs w:val="18"/>
        </w:rPr>
        <w:t>.».</w:t>
      </w:r>
      <w:proofErr w:type="gramEnd"/>
    </w:p>
    <w:p w:rsidR="00232A5F" w:rsidRDefault="00232A5F" w:rsidP="00232A5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 2. Настоящее постановление опубликовать в средствах массовой информации.</w:t>
      </w:r>
    </w:p>
    <w:p w:rsidR="00232A5F" w:rsidRDefault="00232A5F" w:rsidP="00232A5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 3. Постановление вступает в силу после его опубликования (обнародования).</w:t>
      </w:r>
    </w:p>
    <w:p w:rsidR="00232A5F" w:rsidRDefault="00232A5F" w:rsidP="00232A5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   4. </w:t>
      </w:r>
      <w:proofErr w:type="gramStart"/>
      <w:r>
        <w:rPr>
          <w:rFonts w:ascii="Verdana" w:hAnsi="Verdana"/>
          <w:color w:val="000000"/>
          <w:sz w:val="18"/>
          <w:szCs w:val="18"/>
        </w:rPr>
        <w:t>Контроль за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выполнением постановления возложить на главу сельского поселения </w:t>
      </w:r>
      <w:proofErr w:type="spellStart"/>
      <w:r>
        <w:rPr>
          <w:rFonts w:ascii="Verdana" w:hAnsi="Verdana"/>
          <w:color w:val="000000"/>
          <w:sz w:val="18"/>
          <w:szCs w:val="18"/>
        </w:rPr>
        <w:t>Тундрино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232A5F" w:rsidRDefault="00232A5F" w:rsidP="00232A5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32A5F" w:rsidRDefault="00232A5F" w:rsidP="00232A5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32A5F" w:rsidRDefault="00232A5F" w:rsidP="00232A5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32A5F" w:rsidRDefault="00232A5F" w:rsidP="00232A5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Глава сельского поселения </w:t>
      </w:r>
      <w:proofErr w:type="spellStart"/>
      <w:r>
        <w:rPr>
          <w:rFonts w:ascii="Verdana" w:hAnsi="Verdana"/>
          <w:color w:val="000000"/>
          <w:sz w:val="18"/>
          <w:szCs w:val="18"/>
        </w:rPr>
        <w:t>Тундрино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                                            С.Р. </w:t>
      </w:r>
      <w:proofErr w:type="spellStart"/>
      <w:r>
        <w:rPr>
          <w:rFonts w:ascii="Verdana" w:hAnsi="Verdana"/>
          <w:color w:val="000000"/>
          <w:sz w:val="18"/>
          <w:szCs w:val="18"/>
        </w:rPr>
        <w:t>Стовповая</w:t>
      </w:r>
      <w:proofErr w:type="spellEnd"/>
    </w:p>
    <w:p w:rsidR="00232A5F" w:rsidRDefault="00232A5F" w:rsidP="00232A5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32A5F" w:rsidRDefault="00232A5F" w:rsidP="00232A5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2065F" w:rsidRPr="00232A5F" w:rsidRDefault="00F2065F" w:rsidP="00232A5F"/>
    <w:sectPr w:rsidR="00F2065F" w:rsidRPr="00232A5F" w:rsidSect="00F2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B8C"/>
    <w:rsid w:val="00232A5F"/>
    <w:rsid w:val="002C1824"/>
    <w:rsid w:val="004F0B8C"/>
    <w:rsid w:val="00F2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0B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6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2015-10-06T06:10:00Z</dcterms:created>
  <dcterms:modified xsi:type="dcterms:W3CDTF">2015-10-06T06:11:00Z</dcterms:modified>
</cp:coreProperties>
</file>